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8F166" w14:textId="67177838" w:rsidR="007D1C81" w:rsidRDefault="007D1C81" w:rsidP="00836244">
      <w:pPr>
        <w:spacing w:after="0" w:line="240" w:lineRule="auto"/>
        <w:rPr>
          <w:rFonts w:ascii="Franklin Gothic Book" w:hAnsi="Franklin Gothic Book"/>
        </w:rPr>
      </w:pPr>
    </w:p>
    <w:p w14:paraId="0A6BFA14" w14:textId="322433A5" w:rsidR="000315C2" w:rsidRDefault="000315C2" w:rsidP="00836244">
      <w:pPr>
        <w:spacing w:after="0" w:line="240" w:lineRule="auto"/>
        <w:rPr>
          <w:rFonts w:ascii="Franklin Gothic Book" w:hAnsi="Franklin Gothic Book"/>
        </w:rPr>
      </w:pPr>
    </w:p>
    <w:p w14:paraId="151F29AB" w14:textId="5B4B1DCF" w:rsidR="000315C2" w:rsidRPr="000315C2" w:rsidRDefault="00CE2429" w:rsidP="00C924FF">
      <w:pPr>
        <w:spacing w:after="0" w:line="240" w:lineRule="auto"/>
        <w:jc w:val="center"/>
        <w:rPr>
          <w:rFonts w:ascii="Franklin Gothic Book" w:hAnsi="Franklin Gothic Book"/>
          <w:b/>
          <w:bCs/>
        </w:rPr>
      </w:pPr>
      <w:r>
        <w:rPr>
          <w:rFonts w:ascii="Franklin Gothic Book" w:hAnsi="Franklin Gothic Book"/>
          <w:b/>
          <w:bCs/>
        </w:rPr>
        <w:t xml:space="preserve">MINUTES OF </w:t>
      </w:r>
      <w:r w:rsidR="009B08B6">
        <w:rPr>
          <w:rFonts w:ascii="Franklin Gothic Book" w:hAnsi="Franklin Gothic Book"/>
          <w:b/>
          <w:bCs/>
        </w:rPr>
        <w:t>CORPORATION</w:t>
      </w:r>
      <w:r>
        <w:rPr>
          <w:rFonts w:ascii="Franklin Gothic Book" w:hAnsi="Franklin Gothic Book"/>
          <w:b/>
          <w:bCs/>
        </w:rPr>
        <w:t xml:space="preserve"> MEETING</w:t>
      </w:r>
    </w:p>
    <w:p w14:paraId="3E8AD242" w14:textId="5F9A1E2D" w:rsidR="00C924FF" w:rsidRDefault="00C924FF" w:rsidP="00C924FF">
      <w:pPr>
        <w:spacing w:after="0" w:line="240" w:lineRule="auto"/>
        <w:ind w:firstLine="720"/>
        <w:jc w:val="center"/>
        <w:rPr>
          <w:rFonts w:ascii="Franklin Gothic Book" w:hAnsi="Franklin Gothic Book"/>
          <w:b/>
          <w:bCs/>
        </w:rPr>
      </w:pPr>
    </w:p>
    <w:p w14:paraId="36847C2A" w14:textId="39B9C7BF" w:rsidR="00CE2429" w:rsidRDefault="00CE2429" w:rsidP="00CE2429">
      <w:pPr>
        <w:spacing w:after="0" w:line="240" w:lineRule="auto"/>
        <w:jc w:val="center"/>
        <w:rPr>
          <w:rFonts w:ascii="Franklin Gothic Book" w:hAnsi="Franklin Gothic Book"/>
          <w:b/>
          <w:bCs/>
        </w:rPr>
      </w:pPr>
      <w:r>
        <w:rPr>
          <w:rFonts w:ascii="Franklin Gothic Book" w:hAnsi="Franklin Gothic Book"/>
          <w:b/>
          <w:bCs/>
        </w:rPr>
        <w:t xml:space="preserve">PART </w:t>
      </w:r>
      <w:r w:rsidR="00B97957">
        <w:rPr>
          <w:rFonts w:ascii="Franklin Gothic Book" w:hAnsi="Franklin Gothic Book"/>
          <w:b/>
          <w:bCs/>
        </w:rPr>
        <w:t>ONE</w:t>
      </w:r>
    </w:p>
    <w:p w14:paraId="7A12630E" w14:textId="77777777" w:rsidR="000315C2" w:rsidRDefault="000315C2" w:rsidP="000315C2">
      <w:pPr>
        <w:spacing w:after="0" w:line="240" w:lineRule="auto"/>
        <w:jc w:val="center"/>
        <w:rPr>
          <w:rFonts w:ascii="Franklin Gothic Book" w:hAnsi="Franklin Gothic Book"/>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2"/>
        <w:gridCol w:w="3031"/>
        <w:gridCol w:w="827"/>
        <w:gridCol w:w="981"/>
        <w:gridCol w:w="3095"/>
      </w:tblGrid>
      <w:tr w:rsidR="007753AC" w14:paraId="58739A5F" w14:textId="77777777" w:rsidTr="000315C2">
        <w:tc>
          <w:tcPr>
            <w:tcW w:w="1101" w:type="dxa"/>
            <w:shd w:val="clear" w:color="auto" w:fill="E5B8B7" w:themeFill="accent2" w:themeFillTint="66"/>
          </w:tcPr>
          <w:p w14:paraId="328D7287" w14:textId="7B1A86FA" w:rsidR="000315C2" w:rsidRDefault="000315C2" w:rsidP="000315C2">
            <w:pPr>
              <w:jc w:val="center"/>
              <w:rPr>
                <w:rFonts w:ascii="Franklin Gothic Book" w:hAnsi="Franklin Gothic Book"/>
                <w:b/>
                <w:bCs/>
              </w:rPr>
            </w:pPr>
            <w:r>
              <w:rPr>
                <w:rFonts w:ascii="Franklin Gothic Book" w:hAnsi="Franklin Gothic Book"/>
                <w:b/>
                <w:bCs/>
              </w:rPr>
              <w:t>Venue:</w:t>
            </w:r>
          </w:p>
        </w:tc>
        <w:tc>
          <w:tcPr>
            <w:tcW w:w="3118" w:type="dxa"/>
          </w:tcPr>
          <w:p w14:paraId="776F7FEE" w14:textId="25915C6F" w:rsidR="000315C2" w:rsidRDefault="002B6097" w:rsidP="007B6BA6">
            <w:pPr>
              <w:rPr>
                <w:rFonts w:ascii="Franklin Gothic Book" w:hAnsi="Franklin Gothic Book"/>
                <w:b/>
                <w:bCs/>
              </w:rPr>
            </w:pPr>
            <w:r>
              <w:rPr>
                <w:rFonts w:ascii="Franklin Gothic Book" w:hAnsi="Franklin Gothic Book"/>
                <w:b/>
                <w:bCs/>
              </w:rPr>
              <w:t xml:space="preserve"> </w:t>
            </w:r>
            <w:r w:rsidR="009B08B6">
              <w:rPr>
                <w:rFonts w:ascii="Franklin Gothic Book" w:hAnsi="Franklin Gothic Book"/>
                <w:b/>
                <w:bCs/>
              </w:rPr>
              <w:t>HB201</w:t>
            </w:r>
          </w:p>
        </w:tc>
        <w:tc>
          <w:tcPr>
            <w:tcW w:w="851" w:type="dxa"/>
          </w:tcPr>
          <w:p w14:paraId="0B8BB3F7" w14:textId="77777777" w:rsidR="000315C2" w:rsidRDefault="000315C2" w:rsidP="000315C2">
            <w:pPr>
              <w:jc w:val="center"/>
              <w:rPr>
                <w:rFonts w:ascii="Franklin Gothic Book" w:hAnsi="Franklin Gothic Book"/>
                <w:b/>
                <w:bCs/>
              </w:rPr>
            </w:pPr>
          </w:p>
        </w:tc>
        <w:tc>
          <w:tcPr>
            <w:tcW w:w="992" w:type="dxa"/>
            <w:shd w:val="clear" w:color="auto" w:fill="E5B8B7" w:themeFill="accent2" w:themeFillTint="66"/>
          </w:tcPr>
          <w:p w14:paraId="0983D0CB" w14:textId="7B6D8926" w:rsidR="000315C2" w:rsidRDefault="000315C2" w:rsidP="000315C2">
            <w:pPr>
              <w:jc w:val="center"/>
              <w:rPr>
                <w:rFonts w:ascii="Franklin Gothic Book" w:hAnsi="Franklin Gothic Book"/>
                <w:b/>
                <w:bCs/>
              </w:rPr>
            </w:pPr>
            <w:r>
              <w:rPr>
                <w:rFonts w:ascii="Franklin Gothic Book" w:hAnsi="Franklin Gothic Book"/>
                <w:b/>
                <w:bCs/>
              </w:rPr>
              <w:t>Date:</w:t>
            </w:r>
          </w:p>
        </w:tc>
        <w:tc>
          <w:tcPr>
            <w:tcW w:w="3180" w:type="dxa"/>
          </w:tcPr>
          <w:p w14:paraId="20EDA8DB" w14:textId="22BBE9B8" w:rsidR="000315C2" w:rsidRDefault="002B6097" w:rsidP="007B6BA6">
            <w:pPr>
              <w:rPr>
                <w:rFonts w:ascii="Franklin Gothic Book" w:hAnsi="Franklin Gothic Book"/>
                <w:b/>
                <w:bCs/>
              </w:rPr>
            </w:pPr>
            <w:r>
              <w:rPr>
                <w:rFonts w:ascii="Franklin Gothic Book" w:hAnsi="Franklin Gothic Book"/>
                <w:b/>
                <w:bCs/>
              </w:rPr>
              <w:t xml:space="preserve"> </w:t>
            </w:r>
            <w:r w:rsidR="007753AC">
              <w:rPr>
                <w:rFonts w:ascii="Franklin Gothic Book" w:hAnsi="Franklin Gothic Book"/>
                <w:b/>
                <w:bCs/>
              </w:rPr>
              <w:t>Tuesday 11</w:t>
            </w:r>
            <w:r w:rsidR="007753AC" w:rsidRPr="007753AC">
              <w:rPr>
                <w:rFonts w:ascii="Franklin Gothic Book" w:hAnsi="Franklin Gothic Book"/>
                <w:b/>
                <w:bCs/>
                <w:vertAlign w:val="superscript"/>
              </w:rPr>
              <w:t>th</w:t>
            </w:r>
            <w:r w:rsidR="007753AC">
              <w:rPr>
                <w:rFonts w:ascii="Franklin Gothic Book" w:hAnsi="Franklin Gothic Book"/>
                <w:b/>
                <w:bCs/>
              </w:rPr>
              <w:t xml:space="preserve"> June</w:t>
            </w:r>
            <w:r w:rsidR="00CE2429">
              <w:rPr>
                <w:rFonts w:ascii="Franklin Gothic Book" w:hAnsi="Franklin Gothic Book"/>
                <w:b/>
                <w:bCs/>
              </w:rPr>
              <w:t xml:space="preserve"> </w:t>
            </w:r>
            <w:r w:rsidR="009B08B6">
              <w:rPr>
                <w:rFonts w:ascii="Franklin Gothic Book" w:hAnsi="Franklin Gothic Book"/>
                <w:b/>
                <w:bCs/>
              </w:rPr>
              <w:t>2024</w:t>
            </w:r>
          </w:p>
        </w:tc>
      </w:tr>
    </w:tbl>
    <w:p w14:paraId="520E5763" w14:textId="495A8497" w:rsidR="000315C2" w:rsidRDefault="000315C2" w:rsidP="000315C2">
      <w:pPr>
        <w:spacing w:after="0" w:line="240" w:lineRule="auto"/>
        <w:jc w:val="center"/>
        <w:rPr>
          <w:rFonts w:ascii="Franklin Gothic Book" w:hAnsi="Franklin Gothic Book"/>
          <w:b/>
          <w:bCs/>
        </w:rPr>
      </w:pPr>
    </w:p>
    <w:p w14:paraId="309D743E" w14:textId="23812AC5" w:rsidR="00B877D1" w:rsidRDefault="00B877D1" w:rsidP="000315C2">
      <w:pPr>
        <w:spacing w:after="0" w:line="240" w:lineRule="auto"/>
        <w:jc w:val="center"/>
        <w:rPr>
          <w:rFonts w:ascii="Franklin Gothic Book" w:hAnsi="Franklin Gothic Book"/>
          <w:b/>
          <w:bCs/>
        </w:rPr>
      </w:pP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283"/>
        <w:gridCol w:w="6237"/>
      </w:tblGrid>
      <w:tr w:rsidR="009F42B9" w14:paraId="2B60E191" w14:textId="77777777" w:rsidTr="009B08B6">
        <w:tc>
          <w:tcPr>
            <w:tcW w:w="2694" w:type="dxa"/>
            <w:shd w:val="clear" w:color="auto" w:fill="E5B8B7" w:themeFill="accent2" w:themeFillTint="66"/>
          </w:tcPr>
          <w:p w14:paraId="09D34240" w14:textId="06A94B08" w:rsidR="009F42B9" w:rsidRDefault="009F42B9" w:rsidP="00B877D1">
            <w:pPr>
              <w:rPr>
                <w:rFonts w:ascii="Franklin Gothic Book" w:hAnsi="Franklin Gothic Book"/>
                <w:b/>
                <w:bCs/>
              </w:rPr>
            </w:pPr>
            <w:r>
              <w:rPr>
                <w:rFonts w:ascii="Franklin Gothic Book" w:hAnsi="Franklin Gothic Book"/>
                <w:b/>
                <w:bCs/>
              </w:rPr>
              <w:t>Members:</w:t>
            </w:r>
          </w:p>
        </w:tc>
        <w:tc>
          <w:tcPr>
            <w:tcW w:w="283" w:type="dxa"/>
          </w:tcPr>
          <w:p w14:paraId="54D2998F" w14:textId="77777777" w:rsidR="009F42B9" w:rsidRDefault="009F42B9" w:rsidP="00B877D1">
            <w:pPr>
              <w:rPr>
                <w:rFonts w:ascii="Franklin Gothic Book" w:hAnsi="Franklin Gothic Book"/>
                <w:b/>
                <w:bCs/>
              </w:rPr>
            </w:pPr>
          </w:p>
        </w:tc>
        <w:tc>
          <w:tcPr>
            <w:tcW w:w="6237" w:type="dxa"/>
            <w:shd w:val="clear" w:color="auto" w:fill="E5B8B7" w:themeFill="accent2" w:themeFillTint="66"/>
          </w:tcPr>
          <w:p w14:paraId="08A13452" w14:textId="0754A1DF" w:rsidR="009F42B9" w:rsidRDefault="009F42B9" w:rsidP="00B877D1">
            <w:pPr>
              <w:rPr>
                <w:rFonts w:ascii="Franklin Gothic Book" w:hAnsi="Franklin Gothic Book"/>
                <w:b/>
                <w:bCs/>
              </w:rPr>
            </w:pPr>
            <w:r>
              <w:rPr>
                <w:rFonts w:ascii="Franklin Gothic Book" w:hAnsi="Franklin Gothic Book"/>
                <w:b/>
                <w:bCs/>
              </w:rPr>
              <w:t>In Attendance:</w:t>
            </w:r>
          </w:p>
        </w:tc>
      </w:tr>
      <w:tr w:rsidR="009F42B9" w14:paraId="22D688C6" w14:textId="77777777" w:rsidTr="009B08B6">
        <w:tc>
          <w:tcPr>
            <w:tcW w:w="2694" w:type="dxa"/>
          </w:tcPr>
          <w:p w14:paraId="1345A96F" w14:textId="5235D49D" w:rsidR="009B08B6" w:rsidRDefault="007753AC" w:rsidP="009B08B6">
            <w:pPr>
              <w:tabs>
                <w:tab w:val="left" w:pos="2952"/>
              </w:tabs>
              <w:rPr>
                <w:rFonts w:ascii="Franklin Gothic Book" w:eastAsia="Times New Roman" w:hAnsi="Franklin Gothic Book" w:cs="Times New Roman"/>
                <w:bCs/>
              </w:rPr>
            </w:pPr>
            <w:r>
              <w:rPr>
                <w:rFonts w:ascii="Franklin Gothic Book" w:eastAsia="Times New Roman" w:hAnsi="Franklin Gothic Book" w:cs="Times New Roman"/>
                <w:bCs/>
              </w:rPr>
              <w:t>Paul Averis</w:t>
            </w:r>
          </w:p>
          <w:p w14:paraId="762A7355" w14:textId="044A162C" w:rsidR="007753AC" w:rsidRDefault="007753AC" w:rsidP="009B08B6">
            <w:pPr>
              <w:tabs>
                <w:tab w:val="left" w:pos="2952"/>
              </w:tabs>
              <w:rPr>
                <w:rFonts w:ascii="Franklin Gothic Book" w:eastAsia="Times New Roman" w:hAnsi="Franklin Gothic Book" w:cs="Times New Roman"/>
                <w:bCs/>
              </w:rPr>
            </w:pPr>
            <w:r>
              <w:rPr>
                <w:rFonts w:ascii="Franklin Gothic Book" w:eastAsia="Times New Roman" w:hAnsi="Franklin Gothic Book" w:cs="Times New Roman"/>
                <w:bCs/>
              </w:rPr>
              <w:t>Heather Lodge</w:t>
            </w:r>
          </w:p>
          <w:p w14:paraId="7494EB67" w14:textId="23BC8B78" w:rsidR="009B08B6" w:rsidRDefault="009B08B6" w:rsidP="009B08B6">
            <w:pPr>
              <w:tabs>
                <w:tab w:val="left" w:pos="2952"/>
              </w:tabs>
              <w:rPr>
                <w:rFonts w:ascii="Franklin Gothic Book" w:eastAsia="Times New Roman" w:hAnsi="Franklin Gothic Book" w:cs="Times New Roman"/>
                <w:bCs/>
              </w:rPr>
            </w:pPr>
            <w:r w:rsidRPr="00352E00">
              <w:rPr>
                <w:rFonts w:ascii="Franklin Gothic Book" w:eastAsia="Times New Roman" w:hAnsi="Franklin Gothic Book" w:cs="Times New Roman"/>
                <w:bCs/>
              </w:rPr>
              <w:t>Mary Mahoney</w:t>
            </w:r>
          </w:p>
          <w:p w14:paraId="09347A23" w14:textId="77AEF95F" w:rsidR="00D90939" w:rsidRDefault="00D90939" w:rsidP="009B08B6">
            <w:pPr>
              <w:tabs>
                <w:tab w:val="left" w:pos="2952"/>
              </w:tabs>
              <w:rPr>
                <w:rFonts w:ascii="Franklin Gothic Book" w:eastAsia="Times New Roman" w:hAnsi="Franklin Gothic Book" w:cs="Times New Roman"/>
                <w:bCs/>
              </w:rPr>
            </w:pPr>
            <w:r>
              <w:rPr>
                <w:rFonts w:ascii="Franklin Gothic Book" w:eastAsia="Times New Roman" w:hAnsi="Franklin Gothic Book" w:cs="Times New Roman"/>
                <w:bCs/>
              </w:rPr>
              <w:t>Aysha Rahman Amani</w:t>
            </w:r>
          </w:p>
          <w:p w14:paraId="6865B6AE" w14:textId="7D3F19FF" w:rsidR="00D90939" w:rsidRPr="00352E00" w:rsidRDefault="00D90939" w:rsidP="009B08B6">
            <w:pPr>
              <w:tabs>
                <w:tab w:val="left" w:pos="2952"/>
              </w:tabs>
              <w:rPr>
                <w:rFonts w:ascii="Franklin Gothic Book" w:eastAsia="Times New Roman" w:hAnsi="Franklin Gothic Book" w:cs="Times New Roman"/>
                <w:bCs/>
              </w:rPr>
            </w:pPr>
            <w:r>
              <w:rPr>
                <w:rFonts w:ascii="Franklin Gothic Book" w:eastAsia="Times New Roman" w:hAnsi="Franklin Gothic Book" w:cs="Times New Roman"/>
                <w:bCs/>
              </w:rPr>
              <w:t>Rani Sahota</w:t>
            </w:r>
          </w:p>
          <w:p w14:paraId="3865E564" w14:textId="77777777" w:rsidR="009B08B6" w:rsidRDefault="009B08B6" w:rsidP="009B08B6">
            <w:pPr>
              <w:tabs>
                <w:tab w:val="left" w:pos="2952"/>
              </w:tabs>
              <w:rPr>
                <w:rFonts w:ascii="Franklin Gothic Book" w:eastAsia="Times New Roman" w:hAnsi="Franklin Gothic Book" w:cs="Times New Roman"/>
                <w:bCs/>
              </w:rPr>
            </w:pPr>
            <w:r>
              <w:rPr>
                <w:rFonts w:ascii="Franklin Gothic Book" w:eastAsia="Times New Roman" w:hAnsi="Franklin Gothic Book" w:cs="Times New Roman"/>
                <w:bCs/>
              </w:rPr>
              <w:t xml:space="preserve">Tony </w:t>
            </w:r>
            <w:proofErr w:type="spellStart"/>
            <w:r>
              <w:rPr>
                <w:rFonts w:ascii="Franklin Gothic Book" w:eastAsia="Times New Roman" w:hAnsi="Franklin Gothic Book" w:cs="Times New Roman"/>
                <w:bCs/>
              </w:rPr>
              <w:t>Sadla</w:t>
            </w:r>
            <w:proofErr w:type="spellEnd"/>
          </w:p>
          <w:p w14:paraId="728753FB" w14:textId="77777777" w:rsidR="009B08B6" w:rsidRPr="00352E00" w:rsidRDefault="009B08B6" w:rsidP="009B08B6">
            <w:pPr>
              <w:tabs>
                <w:tab w:val="left" w:pos="2952"/>
              </w:tabs>
              <w:rPr>
                <w:rFonts w:ascii="Franklin Gothic Book" w:eastAsia="Times New Roman" w:hAnsi="Franklin Gothic Book" w:cs="Times New Roman"/>
                <w:bCs/>
              </w:rPr>
            </w:pPr>
            <w:r w:rsidRPr="00352E00">
              <w:rPr>
                <w:rFonts w:ascii="Franklin Gothic Book" w:eastAsia="Times New Roman" w:hAnsi="Franklin Gothic Book" w:cs="Times New Roman"/>
                <w:bCs/>
              </w:rPr>
              <w:t xml:space="preserve">Jat Sharma </w:t>
            </w:r>
          </w:p>
          <w:p w14:paraId="64F85170" w14:textId="5D71A003" w:rsidR="009B08B6" w:rsidRDefault="009B08B6" w:rsidP="009B08B6">
            <w:pPr>
              <w:tabs>
                <w:tab w:val="left" w:pos="2952"/>
              </w:tabs>
              <w:rPr>
                <w:rFonts w:ascii="Franklin Gothic Book" w:eastAsia="Times New Roman" w:hAnsi="Franklin Gothic Book" w:cs="Times New Roman"/>
                <w:bCs/>
              </w:rPr>
            </w:pPr>
            <w:r>
              <w:rPr>
                <w:rFonts w:ascii="Franklin Gothic Book" w:eastAsia="Times New Roman" w:hAnsi="Franklin Gothic Book" w:cs="Times New Roman"/>
                <w:bCs/>
              </w:rPr>
              <w:t xml:space="preserve">Nick </w:t>
            </w:r>
            <w:proofErr w:type="spellStart"/>
            <w:r>
              <w:rPr>
                <w:rFonts w:ascii="Franklin Gothic Book" w:eastAsia="Times New Roman" w:hAnsi="Franklin Gothic Book" w:cs="Times New Roman"/>
                <w:bCs/>
              </w:rPr>
              <w:t>Tomkys</w:t>
            </w:r>
            <w:proofErr w:type="spellEnd"/>
          </w:p>
          <w:p w14:paraId="6B146EF3" w14:textId="376B7BCB" w:rsidR="007753AC" w:rsidRDefault="007753AC" w:rsidP="009B08B6">
            <w:pPr>
              <w:tabs>
                <w:tab w:val="left" w:pos="2952"/>
              </w:tabs>
              <w:rPr>
                <w:rFonts w:ascii="Franklin Gothic Book" w:eastAsia="Times New Roman" w:hAnsi="Franklin Gothic Book" w:cs="Times New Roman"/>
                <w:bCs/>
              </w:rPr>
            </w:pPr>
            <w:r>
              <w:rPr>
                <w:rFonts w:ascii="Franklin Gothic Book" w:eastAsia="Times New Roman" w:hAnsi="Franklin Gothic Book" w:cs="Times New Roman"/>
                <w:bCs/>
              </w:rPr>
              <w:t>Graham Ward</w:t>
            </w:r>
          </w:p>
          <w:p w14:paraId="3B064A69" w14:textId="77777777" w:rsidR="009F42B9" w:rsidRDefault="009B08B6" w:rsidP="009B08B6">
            <w:pPr>
              <w:rPr>
                <w:rFonts w:ascii="Franklin Gothic Book" w:eastAsia="Times New Roman" w:hAnsi="Franklin Gothic Book" w:cs="Times New Roman"/>
                <w:bCs/>
              </w:rPr>
            </w:pPr>
            <w:r w:rsidRPr="00352E00">
              <w:rPr>
                <w:rFonts w:ascii="Franklin Gothic Book" w:eastAsia="Times New Roman" w:hAnsi="Franklin Gothic Book" w:cs="Times New Roman"/>
                <w:bCs/>
              </w:rPr>
              <w:t>Dave Wheeler</w:t>
            </w:r>
          </w:p>
          <w:p w14:paraId="1E681982" w14:textId="25514D11" w:rsidR="009B08B6" w:rsidRPr="00B877D1" w:rsidRDefault="009B08B6" w:rsidP="009B08B6">
            <w:pPr>
              <w:rPr>
                <w:rFonts w:ascii="Franklin Gothic Book" w:hAnsi="Franklin Gothic Book"/>
              </w:rPr>
            </w:pPr>
          </w:p>
        </w:tc>
        <w:tc>
          <w:tcPr>
            <w:tcW w:w="283" w:type="dxa"/>
          </w:tcPr>
          <w:p w14:paraId="47A9C451" w14:textId="77777777" w:rsidR="009F42B9" w:rsidRDefault="009F42B9" w:rsidP="00B877D1">
            <w:pPr>
              <w:rPr>
                <w:rFonts w:ascii="Franklin Gothic Book" w:hAnsi="Franklin Gothic Book"/>
              </w:rPr>
            </w:pPr>
          </w:p>
        </w:tc>
        <w:tc>
          <w:tcPr>
            <w:tcW w:w="6237" w:type="dxa"/>
          </w:tcPr>
          <w:p w14:paraId="642D6C0E" w14:textId="53171E42" w:rsidR="00714080" w:rsidRDefault="00526601" w:rsidP="009B08B6">
            <w:pPr>
              <w:tabs>
                <w:tab w:val="left" w:pos="2952"/>
              </w:tabs>
              <w:rPr>
                <w:rFonts w:ascii="Franklin Gothic Book" w:eastAsia="Times New Roman" w:hAnsi="Franklin Gothic Book" w:cs="Times New Roman"/>
                <w:bCs/>
              </w:rPr>
            </w:pPr>
            <w:r>
              <w:rPr>
                <w:rFonts w:ascii="Franklin Gothic Book" w:eastAsia="Times New Roman" w:hAnsi="Franklin Gothic Book" w:cs="Times New Roman"/>
                <w:bCs/>
              </w:rPr>
              <w:t>Barbara Van Der Eecken, Edward Ng – Associate Governors</w:t>
            </w:r>
          </w:p>
          <w:p w14:paraId="334FBA18" w14:textId="2C7D763A" w:rsidR="00526601" w:rsidRDefault="00526601" w:rsidP="009B08B6">
            <w:pPr>
              <w:tabs>
                <w:tab w:val="left" w:pos="2952"/>
              </w:tabs>
              <w:rPr>
                <w:rFonts w:ascii="Franklin Gothic Book" w:eastAsia="Times New Roman" w:hAnsi="Franklin Gothic Book" w:cs="Times New Roman"/>
                <w:bCs/>
              </w:rPr>
            </w:pPr>
            <w:r>
              <w:rPr>
                <w:rFonts w:ascii="Franklin Gothic Book" w:eastAsia="Times New Roman" w:hAnsi="Franklin Gothic Book" w:cs="Times New Roman"/>
                <w:bCs/>
              </w:rPr>
              <w:t>Richard Brennan, Assistant Principal Curriculum</w:t>
            </w:r>
          </w:p>
          <w:p w14:paraId="269DF575" w14:textId="51FA6920" w:rsidR="0074783D" w:rsidRDefault="0074783D" w:rsidP="009B08B6">
            <w:pPr>
              <w:tabs>
                <w:tab w:val="left" w:pos="2952"/>
              </w:tabs>
              <w:rPr>
                <w:rFonts w:ascii="Franklin Gothic Book" w:eastAsia="Times New Roman" w:hAnsi="Franklin Gothic Book" w:cs="Times New Roman"/>
                <w:bCs/>
              </w:rPr>
            </w:pPr>
            <w:r>
              <w:rPr>
                <w:rFonts w:ascii="Franklin Gothic Book" w:eastAsia="Times New Roman" w:hAnsi="Franklin Gothic Book" w:cs="Times New Roman"/>
                <w:bCs/>
              </w:rPr>
              <w:t>Matthew Brown, Director of Finance &amp; MIS</w:t>
            </w:r>
          </w:p>
          <w:p w14:paraId="3AED052D" w14:textId="5EEF7B52" w:rsidR="00526601" w:rsidRDefault="00526601" w:rsidP="009B08B6">
            <w:pPr>
              <w:tabs>
                <w:tab w:val="left" w:pos="2952"/>
              </w:tabs>
              <w:rPr>
                <w:rFonts w:ascii="Franklin Gothic Book" w:eastAsia="Times New Roman" w:hAnsi="Franklin Gothic Book" w:cs="Times New Roman"/>
                <w:bCs/>
              </w:rPr>
            </w:pPr>
            <w:r>
              <w:rPr>
                <w:rFonts w:ascii="Franklin Gothic Book" w:eastAsia="Times New Roman" w:hAnsi="Franklin Gothic Book" w:cs="Times New Roman"/>
                <w:bCs/>
              </w:rPr>
              <w:t>James Norris, Assistant Principal Commercial Development</w:t>
            </w:r>
          </w:p>
          <w:p w14:paraId="10678D82" w14:textId="51152596" w:rsidR="009B08B6" w:rsidRDefault="009B08B6" w:rsidP="009B08B6">
            <w:pPr>
              <w:tabs>
                <w:tab w:val="left" w:pos="2952"/>
              </w:tabs>
              <w:rPr>
                <w:rFonts w:ascii="Franklin Gothic Book" w:eastAsia="Times New Roman" w:hAnsi="Franklin Gothic Book" w:cs="Times New Roman"/>
                <w:bCs/>
              </w:rPr>
            </w:pPr>
            <w:r w:rsidRPr="00263942">
              <w:rPr>
                <w:rFonts w:ascii="Franklin Gothic Book" w:eastAsia="Times New Roman" w:hAnsi="Franklin Gothic Book" w:cs="Times New Roman"/>
                <w:bCs/>
              </w:rPr>
              <w:t>Deb Rajania, Director of Operations &amp; Resources</w:t>
            </w:r>
          </w:p>
          <w:p w14:paraId="4AD07256" w14:textId="26BEB319" w:rsidR="0074783D" w:rsidRPr="00263942" w:rsidRDefault="0074783D" w:rsidP="009B08B6">
            <w:pPr>
              <w:tabs>
                <w:tab w:val="left" w:pos="2952"/>
              </w:tabs>
              <w:rPr>
                <w:rFonts w:ascii="Franklin Gothic Book" w:eastAsia="Times New Roman" w:hAnsi="Franklin Gothic Book" w:cs="Times New Roman"/>
                <w:bCs/>
              </w:rPr>
            </w:pPr>
            <w:r>
              <w:rPr>
                <w:rFonts w:ascii="Franklin Gothic Book" w:eastAsia="Times New Roman" w:hAnsi="Franklin Gothic Book" w:cs="Times New Roman"/>
                <w:bCs/>
              </w:rPr>
              <w:t>David Turner, Assistant Principal Quality &amp; HE</w:t>
            </w:r>
          </w:p>
          <w:p w14:paraId="4546C839" w14:textId="13759265" w:rsidR="009B08B6" w:rsidRPr="00263942" w:rsidRDefault="00263942" w:rsidP="009B08B6">
            <w:pPr>
              <w:tabs>
                <w:tab w:val="left" w:pos="2952"/>
              </w:tabs>
              <w:rPr>
                <w:rFonts w:ascii="Franklin Gothic Book" w:eastAsia="Times New Roman" w:hAnsi="Franklin Gothic Book" w:cs="Times New Roman"/>
                <w:bCs/>
              </w:rPr>
            </w:pPr>
            <w:r w:rsidRPr="00263942">
              <w:rPr>
                <w:rFonts w:ascii="Franklin Gothic Book" w:eastAsia="Times New Roman" w:hAnsi="Franklin Gothic Book" w:cs="Times New Roman"/>
                <w:bCs/>
              </w:rPr>
              <w:t>Natalie Priest</w:t>
            </w:r>
            <w:r>
              <w:rPr>
                <w:rFonts w:ascii="Franklin Gothic Book" w:eastAsia="Times New Roman" w:hAnsi="Franklin Gothic Book" w:cs="Times New Roman"/>
                <w:bCs/>
              </w:rPr>
              <w:t>, Head of Human Resources</w:t>
            </w:r>
          </w:p>
          <w:p w14:paraId="477C1F94" w14:textId="5970FDEF" w:rsidR="009B08B6" w:rsidRPr="00263942" w:rsidRDefault="009B08B6" w:rsidP="009B08B6">
            <w:pPr>
              <w:tabs>
                <w:tab w:val="left" w:pos="2952"/>
              </w:tabs>
              <w:rPr>
                <w:rFonts w:ascii="Franklin Gothic Book" w:eastAsia="Times New Roman" w:hAnsi="Franklin Gothic Book" w:cs="Times New Roman"/>
                <w:bCs/>
              </w:rPr>
            </w:pPr>
            <w:r w:rsidRPr="00263942">
              <w:rPr>
                <w:rFonts w:ascii="Franklin Gothic Book" w:eastAsia="Times New Roman" w:hAnsi="Franklin Gothic Book" w:cs="Times New Roman"/>
                <w:bCs/>
              </w:rPr>
              <w:t>Lesley Venables, Head of Governance</w:t>
            </w:r>
          </w:p>
          <w:p w14:paraId="7FD447AE" w14:textId="77777777" w:rsidR="009B08B6" w:rsidRPr="00263942" w:rsidRDefault="009B08B6" w:rsidP="009B08B6">
            <w:pPr>
              <w:tabs>
                <w:tab w:val="left" w:pos="2952"/>
              </w:tabs>
              <w:rPr>
                <w:rFonts w:ascii="Franklin Gothic Book" w:eastAsia="Times New Roman" w:hAnsi="Franklin Gothic Book" w:cs="Times New Roman"/>
                <w:bCs/>
              </w:rPr>
            </w:pPr>
          </w:p>
          <w:p w14:paraId="1AA764E6" w14:textId="1AA6E181" w:rsidR="009F42B9" w:rsidRPr="00263942" w:rsidRDefault="009F42B9" w:rsidP="00263942">
            <w:pPr>
              <w:rPr>
                <w:rFonts w:ascii="Franklin Gothic Book" w:hAnsi="Franklin Gothic Book"/>
              </w:rPr>
            </w:pPr>
          </w:p>
        </w:tc>
      </w:tr>
    </w:tbl>
    <w:p w14:paraId="2D527C8B" w14:textId="77777777" w:rsidR="00B877D1" w:rsidRDefault="00B877D1" w:rsidP="00B877D1">
      <w:pPr>
        <w:spacing w:after="0" w:line="240" w:lineRule="auto"/>
        <w:rPr>
          <w:rFonts w:ascii="Franklin Gothic Book" w:hAnsi="Franklin Gothic Book"/>
          <w:b/>
          <w:bCs/>
        </w:rPr>
      </w:pPr>
    </w:p>
    <w:tbl>
      <w:tblPr>
        <w:tblStyle w:val="TableGrid"/>
        <w:tblW w:w="9209" w:type="dxa"/>
        <w:tblLook w:val="04A0" w:firstRow="1" w:lastRow="0" w:firstColumn="1" w:lastColumn="0" w:noHBand="0" w:noVBand="1"/>
      </w:tblPr>
      <w:tblGrid>
        <w:gridCol w:w="844"/>
        <w:gridCol w:w="7424"/>
        <w:gridCol w:w="941"/>
      </w:tblGrid>
      <w:tr w:rsidR="009B4852" w14:paraId="5AC80FF7" w14:textId="77777777" w:rsidTr="00E561BF">
        <w:tc>
          <w:tcPr>
            <w:tcW w:w="844" w:type="dxa"/>
            <w:shd w:val="clear" w:color="auto" w:fill="E5B8B7" w:themeFill="accent2" w:themeFillTint="66"/>
          </w:tcPr>
          <w:p w14:paraId="34C3215A" w14:textId="262434B9" w:rsidR="009B4852" w:rsidRDefault="009B4852" w:rsidP="00B877D1">
            <w:pPr>
              <w:rPr>
                <w:rFonts w:ascii="Franklin Gothic Book" w:hAnsi="Franklin Gothic Book"/>
                <w:b/>
                <w:bCs/>
              </w:rPr>
            </w:pPr>
          </w:p>
        </w:tc>
        <w:tc>
          <w:tcPr>
            <w:tcW w:w="7424" w:type="dxa"/>
            <w:shd w:val="clear" w:color="auto" w:fill="E5B8B7" w:themeFill="accent2" w:themeFillTint="66"/>
          </w:tcPr>
          <w:p w14:paraId="43AB2E78" w14:textId="54A210C6" w:rsidR="009B08B6" w:rsidRPr="009B08B6" w:rsidRDefault="009B08B6" w:rsidP="002F04AE">
            <w:pPr>
              <w:jc w:val="both"/>
              <w:rPr>
                <w:rFonts w:ascii="Franklin Gothic Book" w:hAnsi="Franklin Gothic Book"/>
              </w:rPr>
            </w:pPr>
            <w:r>
              <w:rPr>
                <w:rFonts w:ascii="Franklin Gothic Book" w:hAnsi="Franklin Gothic Book"/>
                <w:b/>
                <w:bCs/>
              </w:rPr>
              <w:t>CHAIR’S OPENING REMARKS</w:t>
            </w:r>
          </w:p>
        </w:tc>
        <w:tc>
          <w:tcPr>
            <w:tcW w:w="941" w:type="dxa"/>
            <w:shd w:val="clear" w:color="auto" w:fill="E5B8B7" w:themeFill="accent2" w:themeFillTint="66"/>
          </w:tcPr>
          <w:p w14:paraId="19227AA7" w14:textId="77777777" w:rsidR="009B4852" w:rsidRDefault="009B4852" w:rsidP="00B877D1">
            <w:pPr>
              <w:rPr>
                <w:rFonts w:ascii="Franklin Gothic Book" w:hAnsi="Franklin Gothic Book"/>
                <w:b/>
                <w:bCs/>
              </w:rPr>
            </w:pPr>
          </w:p>
        </w:tc>
      </w:tr>
      <w:tr w:rsidR="009B4852" w14:paraId="7857BCF9" w14:textId="77777777" w:rsidTr="00E561BF">
        <w:tc>
          <w:tcPr>
            <w:tcW w:w="844" w:type="dxa"/>
          </w:tcPr>
          <w:p w14:paraId="23C1EBB0" w14:textId="77777777" w:rsidR="000C25CC" w:rsidRDefault="007753AC" w:rsidP="00B877D1">
            <w:pPr>
              <w:rPr>
                <w:rFonts w:ascii="Franklin Gothic Book" w:hAnsi="Franklin Gothic Book"/>
                <w:b/>
                <w:bCs/>
              </w:rPr>
            </w:pPr>
            <w:r>
              <w:rPr>
                <w:rFonts w:ascii="Franklin Gothic Book" w:hAnsi="Franklin Gothic Book"/>
                <w:b/>
                <w:bCs/>
              </w:rPr>
              <w:t>277</w:t>
            </w:r>
          </w:p>
          <w:p w14:paraId="57F81D25" w14:textId="77777777" w:rsidR="00576AF2" w:rsidRDefault="00576AF2" w:rsidP="00B877D1">
            <w:pPr>
              <w:rPr>
                <w:rFonts w:ascii="Franklin Gothic Book" w:hAnsi="Franklin Gothic Book"/>
                <w:b/>
                <w:bCs/>
              </w:rPr>
            </w:pPr>
          </w:p>
          <w:p w14:paraId="0EB9C94C" w14:textId="77777777" w:rsidR="00576AF2" w:rsidRDefault="00576AF2" w:rsidP="00B877D1">
            <w:pPr>
              <w:rPr>
                <w:rFonts w:ascii="Franklin Gothic Book" w:hAnsi="Franklin Gothic Book"/>
                <w:b/>
                <w:bCs/>
              </w:rPr>
            </w:pPr>
          </w:p>
          <w:p w14:paraId="66267B3A" w14:textId="3F8F55D5" w:rsidR="00576AF2" w:rsidRDefault="00576AF2" w:rsidP="00B877D1">
            <w:pPr>
              <w:rPr>
                <w:rFonts w:ascii="Franklin Gothic Book" w:hAnsi="Franklin Gothic Book"/>
                <w:b/>
                <w:bCs/>
              </w:rPr>
            </w:pPr>
            <w:r>
              <w:rPr>
                <w:rFonts w:ascii="Franklin Gothic Book" w:hAnsi="Franklin Gothic Book"/>
                <w:b/>
                <w:bCs/>
              </w:rPr>
              <w:t>278</w:t>
            </w:r>
          </w:p>
        </w:tc>
        <w:tc>
          <w:tcPr>
            <w:tcW w:w="7424" w:type="dxa"/>
          </w:tcPr>
          <w:p w14:paraId="0E24643D" w14:textId="77777777" w:rsidR="009B08B6" w:rsidRDefault="007753AC" w:rsidP="002F04AE">
            <w:pPr>
              <w:jc w:val="both"/>
              <w:rPr>
                <w:rFonts w:ascii="Franklin Gothic Book" w:hAnsi="Franklin Gothic Book"/>
              </w:rPr>
            </w:pPr>
            <w:r>
              <w:rPr>
                <w:rFonts w:ascii="Franklin Gothic Book" w:hAnsi="Franklin Gothic Book"/>
              </w:rPr>
              <w:t xml:space="preserve">The Chair congratulated the </w:t>
            </w:r>
            <w:proofErr w:type="gramStart"/>
            <w:r>
              <w:rPr>
                <w:rFonts w:ascii="Franklin Gothic Book" w:hAnsi="Franklin Gothic Book"/>
              </w:rPr>
              <w:t>Principal</w:t>
            </w:r>
            <w:proofErr w:type="gramEnd"/>
            <w:r>
              <w:rPr>
                <w:rFonts w:ascii="Franklin Gothic Book" w:hAnsi="Franklin Gothic Book"/>
              </w:rPr>
              <w:t xml:space="preserve"> who had served at the College for a total of 20 years this month.</w:t>
            </w:r>
          </w:p>
          <w:p w14:paraId="476FDAD7" w14:textId="77777777" w:rsidR="00576AF2" w:rsidRDefault="00576AF2" w:rsidP="002F04AE">
            <w:pPr>
              <w:jc w:val="both"/>
              <w:rPr>
                <w:rFonts w:ascii="Franklin Gothic Book" w:hAnsi="Franklin Gothic Book"/>
              </w:rPr>
            </w:pPr>
          </w:p>
          <w:p w14:paraId="6D524572" w14:textId="3A01B61F" w:rsidR="00576AF2" w:rsidRPr="007753AC" w:rsidRDefault="00576AF2" w:rsidP="002F04AE">
            <w:pPr>
              <w:jc w:val="both"/>
              <w:rPr>
                <w:rFonts w:ascii="Franklin Gothic Book" w:hAnsi="Franklin Gothic Book"/>
              </w:rPr>
            </w:pPr>
            <w:r>
              <w:rPr>
                <w:rFonts w:ascii="Franklin Gothic Book" w:hAnsi="Franklin Gothic Book"/>
              </w:rPr>
              <w:t>The Head of Governance advised that part of the Safeguarding Report would be discussed under Part 2 of the agenda, due to the sensitivities of its content.</w:t>
            </w:r>
          </w:p>
        </w:tc>
        <w:tc>
          <w:tcPr>
            <w:tcW w:w="941" w:type="dxa"/>
          </w:tcPr>
          <w:p w14:paraId="083F1D67" w14:textId="1E01EDCB" w:rsidR="00E15364" w:rsidRDefault="00E15364" w:rsidP="00B877D1">
            <w:pPr>
              <w:rPr>
                <w:rFonts w:ascii="Franklin Gothic Book" w:hAnsi="Franklin Gothic Book"/>
                <w:b/>
                <w:bCs/>
              </w:rPr>
            </w:pPr>
          </w:p>
        </w:tc>
      </w:tr>
      <w:tr w:rsidR="009B4852" w14:paraId="58081AE0" w14:textId="77777777" w:rsidTr="00E561BF">
        <w:tc>
          <w:tcPr>
            <w:tcW w:w="844" w:type="dxa"/>
            <w:shd w:val="clear" w:color="auto" w:fill="E5B8B7" w:themeFill="accent2" w:themeFillTint="66"/>
          </w:tcPr>
          <w:p w14:paraId="50FD6BB7" w14:textId="4B4765CB" w:rsidR="009B4852" w:rsidRDefault="009B4852" w:rsidP="00B877D1">
            <w:pPr>
              <w:rPr>
                <w:rFonts w:ascii="Franklin Gothic Book" w:hAnsi="Franklin Gothic Book"/>
                <w:b/>
                <w:bCs/>
              </w:rPr>
            </w:pPr>
          </w:p>
        </w:tc>
        <w:tc>
          <w:tcPr>
            <w:tcW w:w="7424" w:type="dxa"/>
            <w:shd w:val="clear" w:color="auto" w:fill="E5B8B7" w:themeFill="accent2" w:themeFillTint="66"/>
          </w:tcPr>
          <w:p w14:paraId="251A3AD3" w14:textId="6D4EC5A3" w:rsidR="009B4852" w:rsidRDefault="009B08B6" w:rsidP="002F04AE">
            <w:pPr>
              <w:jc w:val="both"/>
              <w:rPr>
                <w:rFonts w:ascii="Franklin Gothic Book" w:hAnsi="Franklin Gothic Book"/>
                <w:b/>
                <w:bCs/>
              </w:rPr>
            </w:pPr>
            <w:r>
              <w:rPr>
                <w:rFonts w:ascii="Franklin Gothic Book" w:hAnsi="Franklin Gothic Book"/>
                <w:b/>
                <w:bCs/>
              </w:rPr>
              <w:t>APOLOGIES</w:t>
            </w:r>
          </w:p>
        </w:tc>
        <w:tc>
          <w:tcPr>
            <w:tcW w:w="941" w:type="dxa"/>
            <w:shd w:val="clear" w:color="auto" w:fill="E5B8B7" w:themeFill="accent2" w:themeFillTint="66"/>
          </w:tcPr>
          <w:p w14:paraId="7A4F8757" w14:textId="77777777" w:rsidR="009B4852" w:rsidRDefault="009B4852" w:rsidP="00B877D1">
            <w:pPr>
              <w:rPr>
                <w:rFonts w:ascii="Franklin Gothic Book" w:hAnsi="Franklin Gothic Book"/>
                <w:b/>
                <w:bCs/>
              </w:rPr>
            </w:pPr>
          </w:p>
        </w:tc>
      </w:tr>
      <w:tr w:rsidR="009B4852" w14:paraId="1F0A383C" w14:textId="77777777" w:rsidTr="00E561BF">
        <w:tc>
          <w:tcPr>
            <w:tcW w:w="844" w:type="dxa"/>
          </w:tcPr>
          <w:p w14:paraId="682C6810" w14:textId="44F85779" w:rsidR="009B4852" w:rsidRDefault="007753AC" w:rsidP="00B877D1">
            <w:pPr>
              <w:rPr>
                <w:rFonts w:ascii="Franklin Gothic Book" w:hAnsi="Franklin Gothic Book"/>
                <w:b/>
                <w:bCs/>
              </w:rPr>
            </w:pPr>
            <w:r>
              <w:rPr>
                <w:rFonts w:ascii="Franklin Gothic Book" w:hAnsi="Franklin Gothic Book"/>
                <w:b/>
                <w:bCs/>
              </w:rPr>
              <w:t>27</w:t>
            </w:r>
            <w:r w:rsidR="00576AF2">
              <w:rPr>
                <w:rFonts w:ascii="Franklin Gothic Book" w:hAnsi="Franklin Gothic Book"/>
                <w:b/>
                <w:bCs/>
              </w:rPr>
              <w:t>9</w:t>
            </w:r>
          </w:p>
        </w:tc>
        <w:tc>
          <w:tcPr>
            <w:tcW w:w="7424" w:type="dxa"/>
          </w:tcPr>
          <w:p w14:paraId="476CDE61" w14:textId="57A5B5D9" w:rsidR="000C25CC" w:rsidRDefault="000C25CC" w:rsidP="000C25CC">
            <w:pPr>
              <w:tabs>
                <w:tab w:val="left" w:pos="2952"/>
              </w:tabs>
              <w:jc w:val="both"/>
              <w:rPr>
                <w:rFonts w:ascii="Franklin Gothic Book" w:eastAsia="Times New Roman" w:hAnsi="Franklin Gothic Book" w:cs="Times New Roman"/>
                <w:bCs/>
              </w:rPr>
            </w:pPr>
            <w:r>
              <w:rPr>
                <w:rFonts w:ascii="Franklin Gothic Book" w:eastAsia="Times New Roman" w:hAnsi="Franklin Gothic Book" w:cs="Times New Roman"/>
                <w:bCs/>
              </w:rPr>
              <w:t>A</w:t>
            </w:r>
            <w:r w:rsidRPr="000C25CC">
              <w:rPr>
                <w:rFonts w:ascii="Franklin Gothic Book" w:eastAsia="Times New Roman" w:hAnsi="Franklin Gothic Book" w:cs="Times New Roman"/>
                <w:bCs/>
              </w:rPr>
              <w:t xml:space="preserve">pologies for absence were received from </w:t>
            </w:r>
            <w:r w:rsidR="007753AC">
              <w:rPr>
                <w:rFonts w:ascii="Franklin Gothic Book" w:eastAsia="Times New Roman" w:hAnsi="Franklin Gothic Book" w:cs="Times New Roman"/>
                <w:bCs/>
              </w:rPr>
              <w:t xml:space="preserve">Charlotte Bosworth (Vice-Chair), </w:t>
            </w:r>
            <w:r w:rsidRPr="000C25CC">
              <w:rPr>
                <w:rFonts w:ascii="Franklin Gothic Book" w:eastAsia="Times New Roman" w:hAnsi="Franklin Gothic Book" w:cs="Times New Roman"/>
                <w:bCs/>
              </w:rPr>
              <w:t xml:space="preserve">Garry Welborn (Staff Governor), </w:t>
            </w:r>
            <w:r w:rsidR="007753AC">
              <w:rPr>
                <w:rFonts w:ascii="Franklin Gothic Book" w:eastAsia="Times New Roman" w:hAnsi="Franklin Gothic Book" w:cs="Times New Roman"/>
                <w:bCs/>
              </w:rPr>
              <w:t xml:space="preserve">Stuart Pedley-Smith </w:t>
            </w:r>
            <w:r w:rsidRPr="000C25CC">
              <w:rPr>
                <w:rFonts w:ascii="Franklin Gothic Book" w:eastAsia="Times New Roman" w:hAnsi="Franklin Gothic Book" w:cs="Times New Roman"/>
                <w:bCs/>
              </w:rPr>
              <w:t xml:space="preserve">(External Governor), </w:t>
            </w:r>
            <w:r w:rsidR="007753AC">
              <w:rPr>
                <w:rFonts w:ascii="Franklin Gothic Book" w:eastAsia="Times New Roman" w:hAnsi="Franklin Gothic Book" w:cs="Times New Roman"/>
                <w:bCs/>
              </w:rPr>
              <w:t>Nelson Tanyanyiwa</w:t>
            </w:r>
            <w:r w:rsidRPr="000C25CC">
              <w:rPr>
                <w:rFonts w:ascii="Franklin Gothic Book" w:eastAsia="Times New Roman" w:hAnsi="Franklin Gothic Book" w:cs="Times New Roman"/>
                <w:bCs/>
              </w:rPr>
              <w:t xml:space="preserve"> (External Governor)</w:t>
            </w:r>
            <w:r>
              <w:rPr>
                <w:rFonts w:ascii="Franklin Gothic Book" w:eastAsia="Times New Roman" w:hAnsi="Franklin Gothic Book" w:cs="Times New Roman"/>
                <w:bCs/>
              </w:rPr>
              <w:t>.</w:t>
            </w:r>
            <w:r w:rsidR="007753AC">
              <w:rPr>
                <w:rFonts w:ascii="Franklin Gothic Book" w:eastAsia="Times New Roman" w:hAnsi="Franklin Gothic Book" w:cs="Times New Roman"/>
                <w:bCs/>
              </w:rPr>
              <w:t xml:space="preserve">  The absence of Linda Enow was noted.</w:t>
            </w:r>
          </w:p>
          <w:p w14:paraId="0AA10CFA" w14:textId="3087C2EE" w:rsidR="00E7764A" w:rsidRDefault="00E7764A" w:rsidP="002F04AE">
            <w:pPr>
              <w:jc w:val="both"/>
              <w:rPr>
                <w:rFonts w:ascii="Franklin Gothic Book" w:hAnsi="Franklin Gothic Book"/>
                <w:b/>
                <w:bCs/>
              </w:rPr>
            </w:pPr>
          </w:p>
        </w:tc>
        <w:tc>
          <w:tcPr>
            <w:tcW w:w="941" w:type="dxa"/>
          </w:tcPr>
          <w:p w14:paraId="5F7B7A28" w14:textId="77777777" w:rsidR="009B4852" w:rsidRDefault="009B4852" w:rsidP="00B877D1">
            <w:pPr>
              <w:rPr>
                <w:rFonts w:ascii="Franklin Gothic Book" w:hAnsi="Franklin Gothic Book"/>
                <w:b/>
                <w:bCs/>
              </w:rPr>
            </w:pPr>
          </w:p>
        </w:tc>
      </w:tr>
      <w:tr w:rsidR="009B4852" w14:paraId="09693104" w14:textId="77777777" w:rsidTr="00E561BF">
        <w:tc>
          <w:tcPr>
            <w:tcW w:w="844" w:type="dxa"/>
            <w:shd w:val="clear" w:color="auto" w:fill="E5B8B7" w:themeFill="accent2" w:themeFillTint="66"/>
          </w:tcPr>
          <w:p w14:paraId="1F98381A" w14:textId="1B9508A1" w:rsidR="009B4852" w:rsidRDefault="009B4852" w:rsidP="00B877D1">
            <w:pPr>
              <w:rPr>
                <w:rFonts w:ascii="Franklin Gothic Book" w:hAnsi="Franklin Gothic Book"/>
                <w:b/>
                <w:bCs/>
              </w:rPr>
            </w:pPr>
          </w:p>
        </w:tc>
        <w:tc>
          <w:tcPr>
            <w:tcW w:w="7424" w:type="dxa"/>
            <w:shd w:val="clear" w:color="auto" w:fill="E5B8B7" w:themeFill="accent2" w:themeFillTint="66"/>
          </w:tcPr>
          <w:p w14:paraId="2DACEEF9" w14:textId="00462523" w:rsidR="009B4852" w:rsidRPr="009B08B6" w:rsidRDefault="009B08B6" w:rsidP="002F04AE">
            <w:pPr>
              <w:jc w:val="both"/>
              <w:rPr>
                <w:rFonts w:ascii="Franklin Gothic Book" w:hAnsi="Franklin Gothic Book"/>
              </w:rPr>
            </w:pPr>
            <w:r>
              <w:rPr>
                <w:rFonts w:ascii="Franklin Gothic Book" w:hAnsi="Franklin Gothic Book"/>
                <w:b/>
                <w:bCs/>
              </w:rPr>
              <w:t>DECLARATIONS OF INTEREST</w:t>
            </w:r>
          </w:p>
        </w:tc>
        <w:tc>
          <w:tcPr>
            <w:tcW w:w="941" w:type="dxa"/>
            <w:shd w:val="clear" w:color="auto" w:fill="E5B8B7" w:themeFill="accent2" w:themeFillTint="66"/>
          </w:tcPr>
          <w:p w14:paraId="5E58A2C4" w14:textId="77777777" w:rsidR="009B4852" w:rsidRDefault="009B4852" w:rsidP="00B877D1">
            <w:pPr>
              <w:rPr>
                <w:rFonts w:ascii="Franklin Gothic Book" w:hAnsi="Franklin Gothic Book"/>
                <w:b/>
                <w:bCs/>
              </w:rPr>
            </w:pPr>
          </w:p>
        </w:tc>
      </w:tr>
      <w:tr w:rsidR="009B4852" w14:paraId="097765C1" w14:textId="77777777" w:rsidTr="00E561BF">
        <w:tc>
          <w:tcPr>
            <w:tcW w:w="844" w:type="dxa"/>
          </w:tcPr>
          <w:p w14:paraId="19E134D8" w14:textId="6FCEA10C" w:rsidR="00E17058" w:rsidRDefault="007753AC" w:rsidP="00B877D1">
            <w:pPr>
              <w:rPr>
                <w:rFonts w:ascii="Franklin Gothic Book" w:hAnsi="Franklin Gothic Book"/>
                <w:b/>
                <w:bCs/>
              </w:rPr>
            </w:pPr>
            <w:r>
              <w:rPr>
                <w:rFonts w:ascii="Franklin Gothic Book" w:hAnsi="Franklin Gothic Book"/>
                <w:b/>
                <w:bCs/>
              </w:rPr>
              <w:t>2</w:t>
            </w:r>
            <w:r w:rsidR="00576AF2">
              <w:rPr>
                <w:rFonts w:ascii="Franklin Gothic Book" w:hAnsi="Franklin Gothic Book"/>
                <w:b/>
                <w:bCs/>
              </w:rPr>
              <w:t>80</w:t>
            </w:r>
          </w:p>
        </w:tc>
        <w:tc>
          <w:tcPr>
            <w:tcW w:w="7424" w:type="dxa"/>
          </w:tcPr>
          <w:p w14:paraId="6FAD1B2C" w14:textId="38055866" w:rsidR="000C25CC" w:rsidRDefault="009B08B6" w:rsidP="00E17058">
            <w:pPr>
              <w:jc w:val="both"/>
              <w:rPr>
                <w:rFonts w:ascii="Franklin Gothic Book" w:eastAsia="Times New Roman" w:hAnsi="Franklin Gothic Book" w:cs="Times New Roman"/>
              </w:rPr>
            </w:pPr>
            <w:r>
              <w:rPr>
                <w:rFonts w:ascii="Franklin Gothic Book" w:eastAsia="Times New Roman" w:hAnsi="Franklin Gothic Book" w:cs="Times New Roman"/>
              </w:rPr>
              <w:t>There were no d</w:t>
            </w:r>
            <w:r w:rsidRPr="00D67D82">
              <w:rPr>
                <w:rFonts w:ascii="Franklin Gothic Book" w:eastAsia="Times New Roman" w:hAnsi="Franklin Gothic Book" w:cs="Times New Roman"/>
              </w:rPr>
              <w:t>eclaration</w:t>
            </w:r>
            <w:r>
              <w:rPr>
                <w:rFonts w:ascii="Franklin Gothic Book" w:eastAsia="Times New Roman" w:hAnsi="Franklin Gothic Book" w:cs="Times New Roman"/>
              </w:rPr>
              <w:t>s</w:t>
            </w:r>
            <w:r w:rsidRPr="00D67D82">
              <w:rPr>
                <w:rFonts w:ascii="Franklin Gothic Book" w:eastAsia="Times New Roman" w:hAnsi="Franklin Gothic Book" w:cs="Times New Roman"/>
              </w:rPr>
              <w:t xml:space="preserve"> of interest </w:t>
            </w:r>
            <w:r>
              <w:rPr>
                <w:rFonts w:ascii="Franklin Gothic Book" w:eastAsia="Times New Roman" w:hAnsi="Franklin Gothic Book" w:cs="Times New Roman"/>
              </w:rPr>
              <w:t>in any specific agenda items.</w:t>
            </w:r>
          </w:p>
          <w:p w14:paraId="6FB4F1F9" w14:textId="297474A0" w:rsidR="00FC22B3" w:rsidRPr="00E17058" w:rsidRDefault="00FC22B3" w:rsidP="00E17058">
            <w:pPr>
              <w:jc w:val="both"/>
              <w:rPr>
                <w:rFonts w:ascii="Franklin Gothic Book" w:eastAsia="Times New Roman" w:hAnsi="Franklin Gothic Book" w:cs="Times New Roman"/>
              </w:rPr>
            </w:pPr>
          </w:p>
        </w:tc>
        <w:tc>
          <w:tcPr>
            <w:tcW w:w="941" w:type="dxa"/>
          </w:tcPr>
          <w:p w14:paraId="0BB3BD72" w14:textId="77777777" w:rsidR="009B4852" w:rsidRDefault="009B4852" w:rsidP="00B877D1">
            <w:pPr>
              <w:rPr>
                <w:rFonts w:ascii="Franklin Gothic Book" w:hAnsi="Franklin Gothic Book"/>
                <w:b/>
                <w:bCs/>
              </w:rPr>
            </w:pPr>
          </w:p>
        </w:tc>
      </w:tr>
      <w:tr w:rsidR="009B4852" w14:paraId="72F67390" w14:textId="77777777" w:rsidTr="00E561BF">
        <w:tc>
          <w:tcPr>
            <w:tcW w:w="844" w:type="dxa"/>
            <w:shd w:val="clear" w:color="auto" w:fill="E5B8B7" w:themeFill="accent2" w:themeFillTint="66"/>
          </w:tcPr>
          <w:p w14:paraId="4662BC10" w14:textId="06EC3CA1" w:rsidR="009B4852" w:rsidRDefault="009B4852" w:rsidP="00B877D1">
            <w:pPr>
              <w:rPr>
                <w:rFonts w:ascii="Franklin Gothic Book" w:hAnsi="Franklin Gothic Book"/>
                <w:b/>
                <w:bCs/>
              </w:rPr>
            </w:pPr>
          </w:p>
        </w:tc>
        <w:tc>
          <w:tcPr>
            <w:tcW w:w="7424" w:type="dxa"/>
            <w:shd w:val="clear" w:color="auto" w:fill="E5B8B7" w:themeFill="accent2" w:themeFillTint="66"/>
          </w:tcPr>
          <w:p w14:paraId="54D57E3D" w14:textId="09829E33" w:rsidR="009B4852" w:rsidRPr="009B4852" w:rsidRDefault="009B08B6" w:rsidP="002F04AE">
            <w:pPr>
              <w:jc w:val="both"/>
              <w:rPr>
                <w:rFonts w:ascii="Franklin Gothic Book" w:hAnsi="Franklin Gothic Book"/>
                <w:b/>
                <w:bCs/>
              </w:rPr>
            </w:pPr>
            <w:r>
              <w:rPr>
                <w:rFonts w:ascii="Franklin Gothic Book" w:hAnsi="Franklin Gothic Book"/>
                <w:b/>
                <w:bCs/>
              </w:rPr>
              <w:t>CHAIR’S ACTION</w:t>
            </w:r>
          </w:p>
        </w:tc>
        <w:tc>
          <w:tcPr>
            <w:tcW w:w="941" w:type="dxa"/>
            <w:shd w:val="clear" w:color="auto" w:fill="E5B8B7" w:themeFill="accent2" w:themeFillTint="66"/>
          </w:tcPr>
          <w:p w14:paraId="1D58CE7E" w14:textId="77777777" w:rsidR="009B4852" w:rsidRDefault="009B4852" w:rsidP="00B877D1">
            <w:pPr>
              <w:rPr>
                <w:rFonts w:ascii="Franklin Gothic Book" w:hAnsi="Franklin Gothic Book"/>
                <w:b/>
                <w:bCs/>
              </w:rPr>
            </w:pPr>
          </w:p>
        </w:tc>
      </w:tr>
      <w:tr w:rsidR="009B4852" w14:paraId="70CB482F" w14:textId="77777777" w:rsidTr="00E561BF">
        <w:tc>
          <w:tcPr>
            <w:tcW w:w="844" w:type="dxa"/>
          </w:tcPr>
          <w:p w14:paraId="3DA9FBF7" w14:textId="16F24A57" w:rsidR="009B4852" w:rsidRDefault="007753AC" w:rsidP="00B877D1">
            <w:pPr>
              <w:rPr>
                <w:rFonts w:ascii="Franklin Gothic Book" w:hAnsi="Franklin Gothic Book"/>
                <w:b/>
                <w:bCs/>
              </w:rPr>
            </w:pPr>
            <w:r>
              <w:rPr>
                <w:rFonts w:ascii="Franklin Gothic Book" w:hAnsi="Franklin Gothic Book"/>
                <w:b/>
                <w:bCs/>
              </w:rPr>
              <w:t>28</w:t>
            </w:r>
            <w:r w:rsidR="00576AF2">
              <w:rPr>
                <w:rFonts w:ascii="Franklin Gothic Book" w:hAnsi="Franklin Gothic Book"/>
                <w:b/>
                <w:bCs/>
              </w:rPr>
              <w:t>1</w:t>
            </w:r>
          </w:p>
        </w:tc>
        <w:tc>
          <w:tcPr>
            <w:tcW w:w="7424" w:type="dxa"/>
          </w:tcPr>
          <w:p w14:paraId="3D33FA4A" w14:textId="77777777" w:rsidR="009B4852" w:rsidRDefault="009B4852" w:rsidP="002F04AE">
            <w:pPr>
              <w:jc w:val="both"/>
              <w:rPr>
                <w:rFonts w:ascii="Franklin Gothic Book" w:hAnsi="Franklin Gothic Book"/>
                <w:b/>
                <w:bCs/>
              </w:rPr>
            </w:pPr>
          </w:p>
        </w:tc>
        <w:tc>
          <w:tcPr>
            <w:tcW w:w="941" w:type="dxa"/>
          </w:tcPr>
          <w:p w14:paraId="0E15AE45" w14:textId="77777777" w:rsidR="009B4852" w:rsidRDefault="009B4852" w:rsidP="00B877D1">
            <w:pPr>
              <w:rPr>
                <w:rFonts w:ascii="Franklin Gothic Book" w:hAnsi="Franklin Gothic Book"/>
                <w:b/>
                <w:bCs/>
              </w:rPr>
            </w:pPr>
          </w:p>
        </w:tc>
      </w:tr>
      <w:tr w:rsidR="009B4852" w14:paraId="44465255" w14:textId="77777777" w:rsidTr="00E561BF">
        <w:tc>
          <w:tcPr>
            <w:tcW w:w="844" w:type="dxa"/>
            <w:shd w:val="clear" w:color="auto" w:fill="E5B8B7" w:themeFill="accent2" w:themeFillTint="66"/>
          </w:tcPr>
          <w:p w14:paraId="0031BCD2" w14:textId="3638043D" w:rsidR="009B4852" w:rsidRDefault="009B4852" w:rsidP="00B877D1">
            <w:pPr>
              <w:rPr>
                <w:rFonts w:ascii="Franklin Gothic Book" w:hAnsi="Franklin Gothic Book"/>
                <w:b/>
                <w:bCs/>
              </w:rPr>
            </w:pPr>
          </w:p>
        </w:tc>
        <w:tc>
          <w:tcPr>
            <w:tcW w:w="7424" w:type="dxa"/>
            <w:shd w:val="clear" w:color="auto" w:fill="E5B8B7" w:themeFill="accent2" w:themeFillTint="66"/>
          </w:tcPr>
          <w:p w14:paraId="0F257226" w14:textId="17A31636" w:rsidR="009B4852" w:rsidRPr="009B4852" w:rsidRDefault="009B08B6" w:rsidP="002F04AE">
            <w:pPr>
              <w:jc w:val="both"/>
              <w:rPr>
                <w:rFonts w:ascii="Franklin Gothic Book" w:hAnsi="Franklin Gothic Book"/>
                <w:b/>
                <w:bCs/>
              </w:rPr>
            </w:pPr>
            <w:r>
              <w:rPr>
                <w:rFonts w:ascii="Franklin Gothic Book" w:hAnsi="Franklin Gothic Book"/>
                <w:b/>
                <w:bCs/>
              </w:rPr>
              <w:t>MINUTES</w:t>
            </w:r>
          </w:p>
        </w:tc>
        <w:tc>
          <w:tcPr>
            <w:tcW w:w="941" w:type="dxa"/>
            <w:shd w:val="clear" w:color="auto" w:fill="E5B8B7" w:themeFill="accent2" w:themeFillTint="66"/>
          </w:tcPr>
          <w:p w14:paraId="2A98D594" w14:textId="77777777" w:rsidR="009B4852" w:rsidRDefault="009B4852" w:rsidP="00B877D1">
            <w:pPr>
              <w:rPr>
                <w:rFonts w:ascii="Franklin Gothic Book" w:hAnsi="Franklin Gothic Book"/>
                <w:b/>
                <w:bCs/>
              </w:rPr>
            </w:pPr>
          </w:p>
        </w:tc>
      </w:tr>
      <w:tr w:rsidR="00981D0D" w14:paraId="39F25994" w14:textId="77777777" w:rsidTr="00E561BF">
        <w:tc>
          <w:tcPr>
            <w:tcW w:w="844" w:type="dxa"/>
          </w:tcPr>
          <w:p w14:paraId="30A975A6" w14:textId="62EDBC6D" w:rsidR="00981D0D" w:rsidRDefault="007753AC" w:rsidP="00B877D1">
            <w:pPr>
              <w:rPr>
                <w:rFonts w:ascii="Franklin Gothic Book" w:hAnsi="Franklin Gothic Book"/>
                <w:b/>
                <w:bCs/>
              </w:rPr>
            </w:pPr>
            <w:r>
              <w:rPr>
                <w:rFonts w:ascii="Franklin Gothic Book" w:hAnsi="Franklin Gothic Book"/>
                <w:b/>
                <w:bCs/>
              </w:rPr>
              <w:t>28</w:t>
            </w:r>
            <w:r w:rsidR="00576AF2">
              <w:rPr>
                <w:rFonts w:ascii="Franklin Gothic Book" w:hAnsi="Franklin Gothic Book"/>
                <w:b/>
                <w:bCs/>
              </w:rPr>
              <w:t>2</w:t>
            </w:r>
          </w:p>
        </w:tc>
        <w:tc>
          <w:tcPr>
            <w:tcW w:w="7424" w:type="dxa"/>
          </w:tcPr>
          <w:p w14:paraId="1B4D7D1A" w14:textId="6E1DC6DB" w:rsidR="000A54E7" w:rsidRDefault="00981D0D" w:rsidP="002F04AE">
            <w:pPr>
              <w:jc w:val="both"/>
              <w:rPr>
                <w:rFonts w:ascii="Franklin Gothic Book" w:eastAsia="Times New Roman" w:hAnsi="Franklin Gothic Book" w:cs="Times New Roman"/>
                <w:bCs/>
              </w:rPr>
            </w:pPr>
            <w:r>
              <w:rPr>
                <w:rFonts w:ascii="Franklin Gothic Book" w:eastAsia="Times New Roman" w:hAnsi="Franklin Gothic Book" w:cs="Times New Roman"/>
                <w:b/>
              </w:rPr>
              <w:t xml:space="preserve">Resolved – </w:t>
            </w:r>
            <w:r>
              <w:rPr>
                <w:rFonts w:ascii="Franklin Gothic Book" w:eastAsia="Times New Roman" w:hAnsi="Franklin Gothic Book" w:cs="Times New Roman"/>
                <w:bCs/>
              </w:rPr>
              <w:t xml:space="preserve">That the minutes of the meeting held on </w:t>
            </w:r>
            <w:r w:rsidR="000C25CC">
              <w:rPr>
                <w:rFonts w:ascii="Franklin Gothic Book" w:eastAsia="Times New Roman" w:hAnsi="Franklin Gothic Book" w:cs="Times New Roman"/>
                <w:bCs/>
              </w:rPr>
              <w:t>2</w:t>
            </w:r>
            <w:r w:rsidR="007753AC">
              <w:rPr>
                <w:rFonts w:ascii="Franklin Gothic Book" w:eastAsia="Times New Roman" w:hAnsi="Franklin Gothic Book" w:cs="Times New Roman"/>
                <w:bCs/>
              </w:rPr>
              <w:t>1</w:t>
            </w:r>
            <w:r w:rsidR="007753AC" w:rsidRPr="007753AC">
              <w:rPr>
                <w:rFonts w:ascii="Franklin Gothic Book" w:eastAsia="Times New Roman" w:hAnsi="Franklin Gothic Book" w:cs="Times New Roman"/>
                <w:bCs/>
                <w:vertAlign w:val="superscript"/>
              </w:rPr>
              <w:t>st</w:t>
            </w:r>
            <w:r w:rsidR="007753AC">
              <w:rPr>
                <w:rFonts w:ascii="Franklin Gothic Book" w:eastAsia="Times New Roman" w:hAnsi="Franklin Gothic Book" w:cs="Times New Roman"/>
                <w:bCs/>
              </w:rPr>
              <w:t xml:space="preserve"> March </w:t>
            </w:r>
            <w:r w:rsidR="000C25CC">
              <w:rPr>
                <w:rFonts w:ascii="Franklin Gothic Book" w:eastAsia="Times New Roman" w:hAnsi="Franklin Gothic Book" w:cs="Times New Roman"/>
                <w:bCs/>
              </w:rPr>
              <w:t>2024 (Part</w:t>
            </w:r>
            <w:r w:rsidR="007753AC">
              <w:rPr>
                <w:rFonts w:ascii="Franklin Gothic Book" w:eastAsia="Times New Roman" w:hAnsi="Franklin Gothic Book" w:cs="Times New Roman"/>
                <w:bCs/>
              </w:rPr>
              <w:t>s</w:t>
            </w:r>
            <w:r w:rsidR="000C25CC">
              <w:rPr>
                <w:rFonts w:ascii="Franklin Gothic Book" w:eastAsia="Times New Roman" w:hAnsi="Franklin Gothic Book" w:cs="Times New Roman"/>
                <w:bCs/>
              </w:rPr>
              <w:t xml:space="preserve"> </w:t>
            </w:r>
          </w:p>
          <w:p w14:paraId="046CBEF9" w14:textId="2D142987" w:rsidR="00981D0D" w:rsidRDefault="000A54E7" w:rsidP="002F04AE">
            <w:pPr>
              <w:jc w:val="both"/>
              <w:rPr>
                <w:rFonts w:ascii="Franklin Gothic Book" w:eastAsia="Times New Roman" w:hAnsi="Franklin Gothic Book" w:cs="Times New Roman"/>
                <w:bCs/>
              </w:rPr>
            </w:pPr>
            <w:r>
              <w:rPr>
                <w:rFonts w:ascii="Franklin Gothic Book" w:eastAsia="Times New Roman" w:hAnsi="Franklin Gothic Book" w:cs="Times New Roman"/>
                <w:bCs/>
              </w:rPr>
              <w:t xml:space="preserve">                    </w:t>
            </w:r>
            <w:r w:rsidR="000C25CC">
              <w:rPr>
                <w:rFonts w:ascii="Franklin Gothic Book" w:eastAsia="Times New Roman" w:hAnsi="Franklin Gothic Book" w:cs="Times New Roman"/>
                <w:bCs/>
              </w:rPr>
              <w:t xml:space="preserve">1 </w:t>
            </w:r>
            <w:r w:rsidR="007753AC">
              <w:rPr>
                <w:rFonts w:ascii="Franklin Gothic Book" w:eastAsia="Times New Roman" w:hAnsi="Franklin Gothic Book" w:cs="Times New Roman"/>
                <w:bCs/>
              </w:rPr>
              <w:t xml:space="preserve">and 2) </w:t>
            </w:r>
            <w:r w:rsidR="00981D0D">
              <w:rPr>
                <w:rFonts w:ascii="Franklin Gothic Book" w:eastAsia="Times New Roman" w:hAnsi="Franklin Gothic Book" w:cs="Times New Roman"/>
                <w:bCs/>
              </w:rPr>
              <w:t>be approved as a correct record and signed by the Chair</w:t>
            </w:r>
          </w:p>
          <w:p w14:paraId="701335E5" w14:textId="77777777" w:rsidR="00981D0D" w:rsidRDefault="00981D0D" w:rsidP="002F04AE">
            <w:pPr>
              <w:jc w:val="both"/>
              <w:rPr>
                <w:rFonts w:ascii="Franklin Gothic Book" w:eastAsia="Times New Roman" w:hAnsi="Franklin Gothic Book" w:cs="Times New Roman"/>
                <w:bCs/>
              </w:rPr>
            </w:pPr>
          </w:p>
        </w:tc>
        <w:tc>
          <w:tcPr>
            <w:tcW w:w="941" w:type="dxa"/>
          </w:tcPr>
          <w:p w14:paraId="2C07952B" w14:textId="77777777" w:rsidR="00981D0D" w:rsidRDefault="00981D0D" w:rsidP="00B877D1">
            <w:pPr>
              <w:rPr>
                <w:rFonts w:ascii="Franklin Gothic Book" w:hAnsi="Franklin Gothic Book"/>
                <w:b/>
                <w:bCs/>
              </w:rPr>
            </w:pPr>
          </w:p>
        </w:tc>
      </w:tr>
      <w:tr w:rsidR="00981D0D" w14:paraId="37329640" w14:textId="77777777" w:rsidTr="00E561BF">
        <w:tc>
          <w:tcPr>
            <w:tcW w:w="844" w:type="dxa"/>
            <w:shd w:val="clear" w:color="auto" w:fill="E5B8B7" w:themeFill="accent2" w:themeFillTint="66"/>
          </w:tcPr>
          <w:p w14:paraId="5EFC550C" w14:textId="6F3ABB67" w:rsidR="00981D0D" w:rsidRDefault="00981D0D" w:rsidP="00B877D1">
            <w:pPr>
              <w:rPr>
                <w:rFonts w:ascii="Franklin Gothic Book" w:hAnsi="Franklin Gothic Book"/>
                <w:b/>
                <w:bCs/>
              </w:rPr>
            </w:pPr>
          </w:p>
        </w:tc>
        <w:tc>
          <w:tcPr>
            <w:tcW w:w="7424" w:type="dxa"/>
            <w:shd w:val="clear" w:color="auto" w:fill="E5B8B7" w:themeFill="accent2" w:themeFillTint="66"/>
          </w:tcPr>
          <w:p w14:paraId="11578BC6" w14:textId="7E590ED5" w:rsidR="00981D0D" w:rsidRPr="00981D0D" w:rsidRDefault="00981D0D" w:rsidP="002F04AE">
            <w:pPr>
              <w:jc w:val="both"/>
              <w:rPr>
                <w:rFonts w:ascii="Franklin Gothic Book" w:eastAsia="Times New Roman" w:hAnsi="Franklin Gothic Book" w:cs="Times New Roman"/>
                <w:b/>
              </w:rPr>
            </w:pPr>
            <w:r w:rsidRPr="00981D0D">
              <w:rPr>
                <w:rFonts w:ascii="Franklin Gothic Book" w:eastAsia="Times New Roman" w:hAnsi="Franklin Gothic Book" w:cs="Times New Roman"/>
                <w:b/>
              </w:rPr>
              <w:t>MATTERS ARISING</w:t>
            </w:r>
          </w:p>
        </w:tc>
        <w:tc>
          <w:tcPr>
            <w:tcW w:w="941" w:type="dxa"/>
            <w:shd w:val="clear" w:color="auto" w:fill="E5B8B7" w:themeFill="accent2" w:themeFillTint="66"/>
          </w:tcPr>
          <w:p w14:paraId="6699D94F" w14:textId="77777777" w:rsidR="00981D0D" w:rsidRDefault="00981D0D" w:rsidP="00B877D1">
            <w:pPr>
              <w:rPr>
                <w:rFonts w:ascii="Franklin Gothic Book" w:hAnsi="Franklin Gothic Book"/>
                <w:b/>
                <w:bCs/>
              </w:rPr>
            </w:pPr>
          </w:p>
        </w:tc>
      </w:tr>
      <w:tr w:rsidR="009B4852" w14:paraId="525E6DBB" w14:textId="77777777" w:rsidTr="00E561BF">
        <w:tc>
          <w:tcPr>
            <w:tcW w:w="844" w:type="dxa"/>
          </w:tcPr>
          <w:p w14:paraId="59C99D81" w14:textId="3F261DDA" w:rsidR="009B4852" w:rsidRDefault="007753AC" w:rsidP="00B877D1">
            <w:pPr>
              <w:rPr>
                <w:rFonts w:ascii="Franklin Gothic Book" w:hAnsi="Franklin Gothic Book"/>
                <w:b/>
                <w:bCs/>
              </w:rPr>
            </w:pPr>
            <w:r>
              <w:rPr>
                <w:rFonts w:ascii="Franklin Gothic Book" w:hAnsi="Franklin Gothic Book"/>
                <w:b/>
                <w:bCs/>
              </w:rPr>
              <w:t>28</w:t>
            </w:r>
            <w:r w:rsidR="00576AF2">
              <w:rPr>
                <w:rFonts w:ascii="Franklin Gothic Book" w:hAnsi="Franklin Gothic Book"/>
                <w:b/>
                <w:bCs/>
              </w:rPr>
              <w:t>3</w:t>
            </w:r>
          </w:p>
          <w:p w14:paraId="38745F78" w14:textId="77777777" w:rsidR="00981D0D" w:rsidRDefault="00981D0D" w:rsidP="00B877D1">
            <w:pPr>
              <w:rPr>
                <w:rFonts w:ascii="Franklin Gothic Book" w:hAnsi="Franklin Gothic Book"/>
                <w:b/>
                <w:bCs/>
              </w:rPr>
            </w:pPr>
          </w:p>
          <w:p w14:paraId="249EEC75" w14:textId="77777777" w:rsidR="00981D0D" w:rsidRDefault="00981D0D" w:rsidP="00B877D1">
            <w:pPr>
              <w:rPr>
                <w:rFonts w:ascii="Franklin Gothic Book" w:hAnsi="Franklin Gothic Book"/>
                <w:b/>
                <w:bCs/>
              </w:rPr>
            </w:pPr>
          </w:p>
          <w:p w14:paraId="46E19259" w14:textId="146106D6" w:rsidR="00981D0D" w:rsidRDefault="007753AC" w:rsidP="00B877D1">
            <w:pPr>
              <w:rPr>
                <w:rFonts w:ascii="Franklin Gothic Book" w:hAnsi="Franklin Gothic Book"/>
                <w:b/>
                <w:bCs/>
              </w:rPr>
            </w:pPr>
            <w:r>
              <w:rPr>
                <w:rFonts w:ascii="Franklin Gothic Book" w:hAnsi="Franklin Gothic Book"/>
                <w:b/>
                <w:bCs/>
              </w:rPr>
              <w:t>28</w:t>
            </w:r>
            <w:r w:rsidR="00576AF2">
              <w:rPr>
                <w:rFonts w:ascii="Franklin Gothic Book" w:hAnsi="Franklin Gothic Book"/>
                <w:b/>
                <w:bCs/>
              </w:rPr>
              <w:t>4</w:t>
            </w:r>
          </w:p>
          <w:p w14:paraId="2DB17DD5" w14:textId="0D35127F" w:rsidR="00E17058" w:rsidRDefault="00E17058" w:rsidP="00B877D1">
            <w:pPr>
              <w:rPr>
                <w:rFonts w:ascii="Franklin Gothic Book" w:hAnsi="Franklin Gothic Book"/>
                <w:b/>
                <w:bCs/>
              </w:rPr>
            </w:pPr>
          </w:p>
          <w:p w14:paraId="48135BDE" w14:textId="1B68EB93" w:rsidR="00E17058" w:rsidRDefault="00E17058" w:rsidP="00B877D1">
            <w:pPr>
              <w:rPr>
                <w:rFonts w:ascii="Franklin Gothic Book" w:hAnsi="Franklin Gothic Book"/>
                <w:b/>
                <w:bCs/>
              </w:rPr>
            </w:pPr>
          </w:p>
          <w:p w14:paraId="2322215F" w14:textId="77777777" w:rsidR="000802C4" w:rsidRDefault="000802C4" w:rsidP="00B877D1">
            <w:pPr>
              <w:rPr>
                <w:rFonts w:ascii="Franklin Gothic Book" w:hAnsi="Franklin Gothic Book"/>
                <w:b/>
                <w:bCs/>
              </w:rPr>
            </w:pPr>
          </w:p>
          <w:p w14:paraId="76E6E145" w14:textId="77777777" w:rsidR="00981D0D" w:rsidRDefault="00981D0D" w:rsidP="00B877D1">
            <w:pPr>
              <w:rPr>
                <w:rFonts w:ascii="Franklin Gothic Book" w:hAnsi="Franklin Gothic Book"/>
                <w:b/>
                <w:bCs/>
              </w:rPr>
            </w:pPr>
          </w:p>
          <w:p w14:paraId="6D4D31D1" w14:textId="6DE2163D" w:rsidR="00E17058" w:rsidRDefault="001F733E" w:rsidP="00B877D1">
            <w:pPr>
              <w:rPr>
                <w:rFonts w:ascii="Franklin Gothic Book" w:hAnsi="Franklin Gothic Book"/>
                <w:b/>
                <w:bCs/>
              </w:rPr>
            </w:pPr>
            <w:r>
              <w:rPr>
                <w:rFonts w:ascii="Franklin Gothic Book" w:hAnsi="Franklin Gothic Book"/>
                <w:b/>
                <w:bCs/>
              </w:rPr>
              <w:t>28</w:t>
            </w:r>
            <w:r w:rsidR="00F735A0">
              <w:rPr>
                <w:rFonts w:ascii="Franklin Gothic Book" w:hAnsi="Franklin Gothic Book"/>
                <w:b/>
                <w:bCs/>
              </w:rPr>
              <w:t>5</w:t>
            </w:r>
          </w:p>
          <w:p w14:paraId="6CAFC044" w14:textId="3C648372" w:rsidR="00E17058" w:rsidRDefault="00E17058" w:rsidP="00B877D1">
            <w:pPr>
              <w:rPr>
                <w:rFonts w:ascii="Franklin Gothic Book" w:hAnsi="Franklin Gothic Book"/>
                <w:b/>
                <w:bCs/>
              </w:rPr>
            </w:pPr>
          </w:p>
          <w:p w14:paraId="771380DB" w14:textId="42434699" w:rsidR="00E17058" w:rsidRDefault="00E17058" w:rsidP="00B877D1">
            <w:pPr>
              <w:rPr>
                <w:rFonts w:ascii="Franklin Gothic Book" w:hAnsi="Franklin Gothic Book"/>
                <w:b/>
                <w:bCs/>
              </w:rPr>
            </w:pPr>
          </w:p>
          <w:p w14:paraId="2CA1A668" w14:textId="5DAB1D02" w:rsidR="00E252BB" w:rsidRDefault="00E252BB" w:rsidP="00B877D1">
            <w:pPr>
              <w:rPr>
                <w:rFonts w:ascii="Franklin Gothic Book" w:hAnsi="Franklin Gothic Book"/>
                <w:b/>
                <w:bCs/>
              </w:rPr>
            </w:pPr>
          </w:p>
        </w:tc>
        <w:tc>
          <w:tcPr>
            <w:tcW w:w="7424" w:type="dxa"/>
          </w:tcPr>
          <w:p w14:paraId="59AE1EE1" w14:textId="77777777" w:rsidR="001F46D8" w:rsidRDefault="001F46D8" w:rsidP="002F04AE">
            <w:pPr>
              <w:jc w:val="both"/>
              <w:rPr>
                <w:rFonts w:ascii="Franklin Gothic Book" w:eastAsia="Times New Roman" w:hAnsi="Franklin Gothic Book" w:cs="Times New Roman"/>
                <w:bCs/>
              </w:rPr>
            </w:pPr>
            <w:r>
              <w:rPr>
                <w:rFonts w:ascii="Franklin Gothic Book" w:eastAsia="Times New Roman" w:hAnsi="Franklin Gothic Book" w:cs="Times New Roman"/>
                <w:bCs/>
              </w:rPr>
              <w:lastRenderedPageBreak/>
              <w:t>The Board received a progress report on actions arising from previous meetings and noted that the majority of these were either completed or in train.</w:t>
            </w:r>
          </w:p>
          <w:p w14:paraId="07E37D20" w14:textId="77777777" w:rsidR="001F46D8" w:rsidRDefault="001F46D8" w:rsidP="002F04AE">
            <w:pPr>
              <w:jc w:val="both"/>
              <w:rPr>
                <w:rFonts w:ascii="Franklin Gothic Book" w:eastAsia="Times New Roman" w:hAnsi="Franklin Gothic Book" w:cs="Times New Roman"/>
                <w:bCs/>
              </w:rPr>
            </w:pPr>
          </w:p>
          <w:p w14:paraId="7AC4B287" w14:textId="0C9033F4" w:rsidR="007753AC" w:rsidRDefault="001F46D8" w:rsidP="002F04AE">
            <w:pPr>
              <w:jc w:val="both"/>
              <w:rPr>
                <w:rFonts w:ascii="Franklin Gothic Book" w:eastAsia="Times New Roman" w:hAnsi="Franklin Gothic Book" w:cs="Times New Roman"/>
                <w:bCs/>
              </w:rPr>
            </w:pPr>
            <w:r>
              <w:rPr>
                <w:rFonts w:ascii="Franklin Gothic Book" w:eastAsia="Times New Roman" w:hAnsi="Franklin Gothic Book" w:cs="Times New Roman"/>
                <w:bCs/>
              </w:rPr>
              <w:t xml:space="preserve">In relation to minute </w:t>
            </w:r>
            <w:r w:rsidR="007753AC">
              <w:rPr>
                <w:rFonts w:ascii="Franklin Gothic Book" w:eastAsia="Times New Roman" w:hAnsi="Franklin Gothic Book" w:cs="Times New Roman"/>
                <w:bCs/>
              </w:rPr>
              <w:t>63.23 governors were reminded that th</w:t>
            </w:r>
            <w:r w:rsidR="00E40BF3">
              <w:rPr>
                <w:rFonts w:ascii="Franklin Gothic Book" w:eastAsia="Times New Roman" w:hAnsi="Franklin Gothic Book" w:cs="Times New Roman"/>
                <w:bCs/>
              </w:rPr>
              <w:t xml:space="preserve">e diversity profile had been </w:t>
            </w:r>
            <w:r w:rsidR="007753AC">
              <w:rPr>
                <w:rFonts w:ascii="Franklin Gothic Book" w:eastAsia="Times New Roman" w:hAnsi="Franklin Gothic Book" w:cs="Times New Roman"/>
                <w:bCs/>
              </w:rPr>
              <w:t xml:space="preserve">presented to the previous meeting.  The </w:t>
            </w:r>
            <w:r w:rsidR="00F735A0">
              <w:rPr>
                <w:rFonts w:ascii="Franklin Gothic Book" w:eastAsia="Times New Roman" w:hAnsi="Franklin Gothic Book" w:cs="Times New Roman"/>
                <w:bCs/>
              </w:rPr>
              <w:t xml:space="preserve">EDI Strategy and Annual Report </w:t>
            </w:r>
            <w:r w:rsidR="007753AC">
              <w:rPr>
                <w:rFonts w:ascii="Franklin Gothic Book" w:eastAsia="Times New Roman" w:hAnsi="Franklin Gothic Book" w:cs="Times New Roman"/>
                <w:bCs/>
              </w:rPr>
              <w:t xml:space="preserve">for 2023/2024 would be presented to the October Corporation meeting.  </w:t>
            </w:r>
          </w:p>
          <w:p w14:paraId="4DD5DE4B" w14:textId="77777777" w:rsidR="007753AC" w:rsidRDefault="007753AC" w:rsidP="002F04AE">
            <w:pPr>
              <w:jc w:val="both"/>
              <w:rPr>
                <w:rFonts w:ascii="Franklin Gothic Book" w:eastAsia="Times New Roman" w:hAnsi="Franklin Gothic Book" w:cs="Times New Roman"/>
                <w:bCs/>
              </w:rPr>
            </w:pPr>
          </w:p>
          <w:p w14:paraId="4B3878C9" w14:textId="4306792A" w:rsidR="001F733E" w:rsidRDefault="007753AC" w:rsidP="002F04AE">
            <w:pPr>
              <w:jc w:val="both"/>
              <w:rPr>
                <w:rFonts w:ascii="Franklin Gothic Book" w:eastAsia="Times New Roman" w:hAnsi="Franklin Gothic Book" w:cs="Times New Roman"/>
                <w:bCs/>
              </w:rPr>
            </w:pPr>
            <w:r>
              <w:rPr>
                <w:rFonts w:ascii="Franklin Gothic Book" w:eastAsia="Times New Roman" w:hAnsi="Franklin Gothic Book" w:cs="Times New Roman"/>
                <w:bCs/>
              </w:rPr>
              <w:t xml:space="preserve">There had been insufficient time on the March Corporation </w:t>
            </w:r>
            <w:r w:rsidR="002E3224">
              <w:rPr>
                <w:rFonts w:ascii="Franklin Gothic Book" w:eastAsia="Times New Roman" w:hAnsi="Franklin Gothic Book" w:cs="Times New Roman"/>
                <w:bCs/>
              </w:rPr>
              <w:t>agenda</w:t>
            </w:r>
            <w:r>
              <w:rPr>
                <w:rFonts w:ascii="Franklin Gothic Book" w:eastAsia="Times New Roman" w:hAnsi="Franklin Gothic Book" w:cs="Times New Roman"/>
                <w:bCs/>
              </w:rPr>
              <w:t xml:space="preserve"> to </w:t>
            </w:r>
            <w:r w:rsidR="002E3224">
              <w:rPr>
                <w:rFonts w:ascii="Franklin Gothic Book" w:eastAsia="Times New Roman" w:hAnsi="Franklin Gothic Book" w:cs="Times New Roman"/>
                <w:bCs/>
              </w:rPr>
              <w:t xml:space="preserve">facilitate a full discussion </w:t>
            </w:r>
            <w:r>
              <w:rPr>
                <w:rFonts w:ascii="Franklin Gothic Book" w:eastAsia="Times New Roman" w:hAnsi="Franklin Gothic Book" w:cs="Times New Roman"/>
                <w:bCs/>
              </w:rPr>
              <w:t xml:space="preserve">on </w:t>
            </w:r>
            <w:r w:rsidR="002E3224">
              <w:rPr>
                <w:rFonts w:ascii="Franklin Gothic Book" w:eastAsia="Times New Roman" w:hAnsi="Franklin Gothic Book" w:cs="Times New Roman"/>
                <w:bCs/>
              </w:rPr>
              <w:t xml:space="preserve">HE and the College’s </w:t>
            </w:r>
            <w:r>
              <w:rPr>
                <w:rFonts w:ascii="Franklin Gothic Book" w:eastAsia="Times New Roman" w:hAnsi="Franklin Gothic Book" w:cs="Times New Roman"/>
                <w:bCs/>
              </w:rPr>
              <w:t>EDI</w:t>
            </w:r>
            <w:r w:rsidR="001F733E">
              <w:rPr>
                <w:rFonts w:ascii="Franklin Gothic Book" w:eastAsia="Times New Roman" w:hAnsi="Franklin Gothic Book" w:cs="Times New Roman"/>
                <w:bCs/>
              </w:rPr>
              <w:t xml:space="preserve"> </w:t>
            </w:r>
            <w:r w:rsidR="002E00D8">
              <w:rPr>
                <w:rFonts w:ascii="Franklin Gothic Book" w:eastAsia="Times New Roman" w:hAnsi="Franklin Gothic Book" w:cs="Times New Roman"/>
                <w:bCs/>
              </w:rPr>
              <w:t xml:space="preserve">data </w:t>
            </w:r>
            <w:r w:rsidR="001F733E">
              <w:rPr>
                <w:rFonts w:ascii="Franklin Gothic Book" w:eastAsia="Times New Roman" w:hAnsi="Franklin Gothic Book" w:cs="Times New Roman"/>
                <w:bCs/>
              </w:rPr>
              <w:t>(minute 110 refers)</w:t>
            </w:r>
            <w:r>
              <w:rPr>
                <w:rFonts w:ascii="Franklin Gothic Book" w:eastAsia="Times New Roman" w:hAnsi="Franklin Gothic Book" w:cs="Times New Roman"/>
                <w:bCs/>
              </w:rPr>
              <w:t xml:space="preserve">.  It was </w:t>
            </w:r>
            <w:r>
              <w:rPr>
                <w:rFonts w:ascii="Franklin Gothic Book" w:eastAsia="Times New Roman" w:hAnsi="Franklin Gothic Book" w:cs="Times New Roman"/>
                <w:bCs/>
              </w:rPr>
              <w:lastRenderedPageBreak/>
              <w:t xml:space="preserve">agreed that this would form part of the agenda for the </w:t>
            </w:r>
            <w:r w:rsidR="000802C4">
              <w:rPr>
                <w:rFonts w:ascii="Franklin Gothic Book" w:eastAsia="Times New Roman" w:hAnsi="Franklin Gothic Book" w:cs="Times New Roman"/>
                <w:bCs/>
              </w:rPr>
              <w:t>October</w:t>
            </w:r>
            <w:r>
              <w:rPr>
                <w:rFonts w:ascii="Franklin Gothic Book" w:eastAsia="Times New Roman" w:hAnsi="Franklin Gothic Book" w:cs="Times New Roman"/>
                <w:bCs/>
              </w:rPr>
              <w:t xml:space="preserve"> 2024 Learning &amp; Quality Committee meeting</w:t>
            </w:r>
            <w:r w:rsidR="001F733E">
              <w:rPr>
                <w:rFonts w:ascii="Franklin Gothic Book" w:eastAsia="Times New Roman" w:hAnsi="Franklin Gothic Book" w:cs="Times New Roman"/>
                <w:bCs/>
              </w:rPr>
              <w:t>.</w:t>
            </w:r>
          </w:p>
          <w:p w14:paraId="5079A232" w14:textId="429F8DFE" w:rsidR="009B4852" w:rsidRPr="00E252BB" w:rsidRDefault="009B4852" w:rsidP="00E252BB">
            <w:pPr>
              <w:jc w:val="both"/>
              <w:rPr>
                <w:rFonts w:ascii="Franklin Gothic Book" w:eastAsia="Times New Roman" w:hAnsi="Franklin Gothic Book" w:cs="Times New Roman"/>
                <w:bCs/>
              </w:rPr>
            </w:pPr>
          </w:p>
        </w:tc>
        <w:tc>
          <w:tcPr>
            <w:tcW w:w="941" w:type="dxa"/>
          </w:tcPr>
          <w:p w14:paraId="2B24D8A0" w14:textId="77777777" w:rsidR="00E252BB" w:rsidRDefault="00E252BB" w:rsidP="00B877D1">
            <w:pPr>
              <w:rPr>
                <w:rFonts w:ascii="Franklin Gothic Book" w:hAnsi="Franklin Gothic Book"/>
                <w:b/>
                <w:bCs/>
              </w:rPr>
            </w:pPr>
          </w:p>
          <w:p w14:paraId="2775B4FF" w14:textId="77777777" w:rsidR="00F735A0" w:rsidRDefault="00F735A0" w:rsidP="00B877D1">
            <w:pPr>
              <w:rPr>
                <w:rFonts w:ascii="Franklin Gothic Book" w:hAnsi="Franklin Gothic Book"/>
                <w:b/>
                <w:bCs/>
              </w:rPr>
            </w:pPr>
          </w:p>
          <w:p w14:paraId="38F0BC54" w14:textId="77777777" w:rsidR="00F735A0" w:rsidRDefault="00F735A0" w:rsidP="00B877D1">
            <w:pPr>
              <w:rPr>
                <w:rFonts w:ascii="Franklin Gothic Book" w:hAnsi="Franklin Gothic Book"/>
                <w:b/>
                <w:bCs/>
              </w:rPr>
            </w:pPr>
          </w:p>
          <w:p w14:paraId="6C6ED03F" w14:textId="77777777" w:rsidR="00F735A0" w:rsidRDefault="00F735A0" w:rsidP="00B877D1">
            <w:pPr>
              <w:rPr>
                <w:rFonts w:ascii="Franklin Gothic Book" w:hAnsi="Franklin Gothic Book"/>
                <w:b/>
                <w:bCs/>
              </w:rPr>
            </w:pPr>
          </w:p>
          <w:p w14:paraId="02DE878D" w14:textId="77777777" w:rsidR="00F735A0" w:rsidRDefault="00F735A0" w:rsidP="00B877D1">
            <w:pPr>
              <w:rPr>
                <w:rFonts w:ascii="Franklin Gothic Book" w:hAnsi="Franklin Gothic Book"/>
                <w:b/>
                <w:bCs/>
              </w:rPr>
            </w:pPr>
            <w:r>
              <w:rPr>
                <w:rFonts w:ascii="Franklin Gothic Book" w:hAnsi="Franklin Gothic Book"/>
                <w:b/>
                <w:bCs/>
              </w:rPr>
              <w:t>DT</w:t>
            </w:r>
          </w:p>
          <w:p w14:paraId="40CDD65F" w14:textId="77777777" w:rsidR="002E00D8" w:rsidRDefault="002E00D8" w:rsidP="00B877D1">
            <w:pPr>
              <w:rPr>
                <w:rFonts w:ascii="Franklin Gothic Book" w:hAnsi="Franklin Gothic Book"/>
                <w:b/>
                <w:bCs/>
              </w:rPr>
            </w:pPr>
          </w:p>
          <w:p w14:paraId="7CECE58F" w14:textId="77777777" w:rsidR="002E00D8" w:rsidRDefault="002E00D8" w:rsidP="00B877D1">
            <w:pPr>
              <w:rPr>
                <w:rFonts w:ascii="Franklin Gothic Book" w:hAnsi="Franklin Gothic Book"/>
                <w:b/>
                <w:bCs/>
              </w:rPr>
            </w:pPr>
          </w:p>
          <w:p w14:paraId="6B01B56E" w14:textId="77777777" w:rsidR="002E00D8" w:rsidRDefault="002E00D8" w:rsidP="00B877D1">
            <w:pPr>
              <w:rPr>
                <w:rFonts w:ascii="Franklin Gothic Book" w:hAnsi="Franklin Gothic Book"/>
                <w:b/>
                <w:bCs/>
              </w:rPr>
            </w:pPr>
          </w:p>
          <w:p w14:paraId="65503DC4" w14:textId="248B8437" w:rsidR="002E00D8" w:rsidRDefault="002E00D8" w:rsidP="00B877D1">
            <w:pPr>
              <w:rPr>
                <w:rFonts w:ascii="Franklin Gothic Book" w:hAnsi="Franklin Gothic Book"/>
                <w:b/>
                <w:bCs/>
              </w:rPr>
            </w:pPr>
            <w:r>
              <w:rPr>
                <w:rFonts w:ascii="Franklin Gothic Book" w:hAnsi="Franklin Gothic Book"/>
                <w:b/>
                <w:bCs/>
              </w:rPr>
              <w:t>DT</w:t>
            </w:r>
          </w:p>
        </w:tc>
      </w:tr>
      <w:tr w:rsidR="009B4852" w14:paraId="41FCFD63" w14:textId="77777777" w:rsidTr="00E561BF">
        <w:tc>
          <w:tcPr>
            <w:tcW w:w="844" w:type="dxa"/>
            <w:shd w:val="clear" w:color="auto" w:fill="E5B8B7" w:themeFill="accent2" w:themeFillTint="66"/>
          </w:tcPr>
          <w:p w14:paraId="31B8043E" w14:textId="39862132" w:rsidR="009B4852" w:rsidRDefault="009B4852" w:rsidP="00B877D1">
            <w:pPr>
              <w:rPr>
                <w:rFonts w:ascii="Franklin Gothic Book" w:hAnsi="Franklin Gothic Book"/>
                <w:b/>
                <w:bCs/>
              </w:rPr>
            </w:pPr>
          </w:p>
        </w:tc>
        <w:tc>
          <w:tcPr>
            <w:tcW w:w="7424" w:type="dxa"/>
            <w:shd w:val="clear" w:color="auto" w:fill="E5B8B7" w:themeFill="accent2" w:themeFillTint="66"/>
          </w:tcPr>
          <w:p w14:paraId="7B879297" w14:textId="18B566DE" w:rsidR="009B4852" w:rsidRPr="009B4852" w:rsidRDefault="00E252BB" w:rsidP="002F04AE">
            <w:pPr>
              <w:jc w:val="both"/>
              <w:rPr>
                <w:rFonts w:ascii="Franklin Gothic Book" w:hAnsi="Franklin Gothic Book"/>
                <w:b/>
                <w:bCs/>
              </w:rPr>
            </w:pPr>
            <w:r w:rsidRPr="002B54DB">
              <w:rPr>
                <w:rFonts w:ascii="Franklin Gothic Book" w:hAnsi="Franklin Gothic Book"/>
                <w:b/>
                <w:bCs/>
              </w:rPr>
              <w:t>LINK GOVERNOR ACTIVITIES</w:t>
            </w:r>
          </w:p>
        </w:tc>
        <w:tc>
          <w:tcPr>
            <w:tcW w:w="941" w:type="dxa"/>
            <w:shd w:val="clear" w:color="auto" w:fill="E5B8B7" w:themeFill="accent2" w:themeFillTint="66"/>
          </w:tcPr>
          <w:p w14:paraId="1B0FA36B" w14:textId="77777777" w:rsidR="009B4852" w:rsidRDefault="009B4852" w:rsidP="00B877D1">
            <w:pPr>
              <w:rPr>
                <w:rFonts w:ascii="Franklin Gothic Book" w:hAnsi="Franklin Gothic Book"/>
                <w:b/>
                <w:bCs/>
              </w:rPr>
            </w:pPr>
          </w:p>
        </w:tc>
      </w:tr>
      <w:tr w:rsidR="009B4852" w14:paraId="7D04304D" w14:textId="77777777" w:rsidTr="00E561BF">
        <w:tc>
          <w:tcPr>
            <w:tcW w:w="844" w:type="dxa"/>
          </w:tcPr>
          <w:p w14:paraId="5892E12A" w14:textId="79893E03" w:rsidR="009B4852" w:rsidRDefault="001F733E" w:rsidP="00B877D1">
            <w:pPr>
              <w:rPr>
                <w:rFonts w:ascii="Franklin Gothic Book" w:hAnsi="Franklin Gothic Book"/>
                <w:b/>
                <w:bCs/>
              </w:rPr>
            </w:pPr>
            <w:r>
              <w:rPr>
                <w:rFonts w:ascii="Franklin Gothic Book" w:hAnsi="Franklin Gothic Book"/>
                <w:b/>
                <w:bCs/>
              </w:rPr>
              <w:t>28</w:t>
            </w:r>
            <w:r w:rsidR="002E00D8">
              <w:rPr>
                <w:rFonts w:ascii="Franklin Gothic Book" w:hAnsi="Franklin Gothic Book"/>
                <w:b/>
                <w:bCs/>
              </w:rPr>
              <w:t>6</w:t>
            </w:r>
          </w:p>
          <w:p w14:paraId="231AE8F2" w14:textId="77777777" w:rsidR="005B7BEA" w:rsidRDefault="005B7BEA" w:rsidP="00B877D1">
            <w:pPr>
              <w:rPr>
                <w:rFonts w:ascii="Franklin Gothic Book" w:hAnsi="Franklin Gothic Book"/>
                <w:b/>
                <w:bCs/>
              </w:rPr>
            </w:pPr>
          </w:p>
          <w:p w14:paraId="48C090ED" w14:textId="77777777" w:rsidR="005B7BEA" w:rsidRDefault="005B7BEA" w:rsidP="00B877D1">
            <w:pPr>
              <w:rPr>
                <w:rFonts w:ascii="Franklin Gothic Book" w:hAnsi="Franklin Gothic Book"/>
                <w:b/>
                <w:bCs/>
              </w:rPr>
            </w:pPr>
          </w:p>
          <w:p w14:paraId="65114AD6" w14:textId="77777777" w:rsidR="005B7BEA" w:rsidRDefault="005B7BEA" w:rsidP="00B877D1">
            <w:pPr>
              <w:rPr>
                <w:rFonts w:ascii="Franklin Gothic Book" w:hAnsi="Franklin Gothic Book"/>
                <w:b/>
                <w:bCs/>
              </w:rPr>
            </w:pPr>
          </w:p>
          <w:p w14:paraId="7E87E560" w14:textId="77777777" w:rsidR="005B7BEA" w:rsidRDefault="005B7BEA" w:rsidP="00B877D1">
            <w:pPr>
              <w:rPr>
                <w:rFonts w:ascii="Franklin Gothic Book" w:hAnsi="Franklin Gothic Book"/>
                <w:b/>
                <w:bCs/>
              </w:rPr>
            </w:pPr>
          </w:p>
          <w:p w14:paraId="1C439FDD" w14:textId="70101E81" w:rsidR="005B7BEA" w:rsidRDefault="001F733E" w:rsidP="00B877D1">
            <w:pPr>
              <w:rPr>
                <w:rFonts w:ascii="Franklin Gothic Book" w:hAnsi="Franklin Gothic Book"/>
                <w:b/>
                <w:bCs/>
              </w:rPr>
            </w:pPr>
            <w:r>
              <w:rPr>
                <w:rFonts w:ascii="Franklin Gothic Book" w:hAnsi="Franklin Gothic Book"/>
                <w:b/>
                <w:bCs/>
              </w:rPr>
              <w:t>28</w:t>
            </w:r>
            <w:r w:rsidR="002E00D8">
              <w:rPr>
                <w:rFonts w:ascii="Franklin Gothic Book" w:hAnsi="Franklin Gothic Book"/>
                <w:b/>
                <w:bCs/>
              </w:rPr>
              <w:t>7</w:t>
            </w:r>
          </w:p>
        </w:tc>
        <w:tc>
          <w:tcPr>
            <w:tcW w:w="7424" w:type="dxa"/>
          </w:tcPr>
          <w:p w14:paraId="074D82D7" w14:textId="77777777" w:rsidR="001F733E" w:rsidRDefault="00C32ABF" w:rsidP="002F04AE">
            <w:pPr>
              <w:jc w:val="both"/>
              <w:rPr>
                <w:rFonts w:ascii="Franklin Gothic Book" w:hAnsi="Franklin Gothic Book"/>
              </w:rPr>
            </w:pPr>
            <w:r>
              <w:rPr>
                <w:rFonts w:ascii="Franklin Gothic Book" w:hAnsi="Franklin Gothic Book"/>
              </w:rPr>
              <w:t xml:space="preserve">Governors reported on </w:t>
            </w:r>
            <w:r w:rsidR="00542311">
              <w:rPr>
                <w:rFonts w:ascii="Franklin Gothic Book" w:hAnsi="Franklin Gothic Book"/>
              </w:rPr>
              <w:t xml:space="preserve">various visits they had made to the College since the January 2024 meeting.  </w:t>
            </w:r>
            <w:r w:rsidR="001F733E">
              <w:rPr>
                <w:rFonts w:ascii="Franklin Gothic Book" w:hAnsi="Franklin Gothic Book"/>
              </w:rPr>
              <w:t xml:space="preserve">Edward Ng had visited the </w:t>
            </w:r>
            <w:proofErr w:type="spellStart"/>
            <w:r w:rsidR="001F733E">
              <w:rPr>
                <w:rFonts w:ascii="Franklin Gothic Book" w:hAnsi="Franklin Gothic Book"/>
              </w:rPr>
              <w:t>Hawbush</w:t>
            </w:r>
            <w:proofErr w:type="spellEnd"/>
            <w:r w:rsidR="001F733E">
              <w:rPr>
                <w:rFonts w:ascii="Franklin Gothic Book" w:hAnsi="Franklin Gothic Book"/>
              </w:rPr>
              <w:t xml:space="preserve">, </w:t>
            </w:r>
            <w:proofErr w:type="spellStart"/>
            <w:r w:rsidR="001F733E">
              <w:rPr>
                <w:rFonts w:ascii="Franklin Gothic Book" w:hAnsi="Franklin Gothic Book"/>
              </w:rPr>
              <w:t>Pleck</w:t>
            </w:r>
            <w:proofErr w:type="spellEnd"/>
            <w:r w:rsidR="001F733E">
              <w:rPr>
                <w:rFonts w:ascii="Franklin Gothic Book" w:hAnsi="Franklin Gothic Book"/>
              </w:rPr>
              <w:t xml:space="preserve"> and Whitehall Campuses in his role as link governor for SEND, with a further visit planned for Green Lane in September.</w:t>
            </w:r>
          </w:p>
          <w:p w14:paraId="1AF7569A" w14:textId="77777777" w:rsidR="001F733E" w:rsidRDefault="001F733E" w:rsidP="002F04AE">
            <w:pPr>
              <w:jc w:val="both"/>
              <w:rPr>
                <w:rFonts w:ascii="Franklin Gothic Book" w:hAnsi="Franklin Gothic Book"/>
              </w:rPr>
            </w:pPr>
          </w:p>
          <w:p w14:paraId="271F8077" w14:textId="77777777" w:rsidR="001F733E" w:rsidRDefault="001F733E" w:rsidP="002F04AE">
            <w:pPr>
              <w:jc w:val="both"/>
              <w:rPr>
                <w:rFonts w:ascii="Franklin Gothic Book" w:hAnsi="Franklin Gothic Book"/>
              </w:rPr>
            </w:pPr>
            <w:r>
              <w:rPr>
                <w:rFonts w:ascii="Franklin Gothic Book" w:hAnsi="Franklin Gothic Book"/>
              </w:rPr>
              <w:t xml:space="preserve">Tony </w:t>
            </w:r>
            <w:proofErr w:type="spellStart"/>
            <w:r>
              <w:rPr>
                <w:rFonts w:ascii="Franklin Gothic Book" w:hAnsi="Franklin Gothic Book"/>
              </w:rPr>
              <w:t>Sadla</w:t>
            </w:r>
            <w:proofErr w:type="spellEnd"/>
            <w:r>
              <w:rPr>
                <w:rFonts w:ascii="Franklin Gothic Book" w:hAnsi="Franklin Gothic Book"/>
              </w:rPr>
              <w:t xml:space="preserve"> had visited CCM and had seen the impact of expenditure on teaching, learning and assessment.  Students were enjoying their programmes and staff were committed to providing an excellent experience.  There had been a significant change in the management of the site compared to how it had operated under the auspices of the CITB.  Some gaps in key posts in areas such as front of house had been noted.</w:t>
            </w:r>
          </w:p>
          <w:p w14:paraId="6958B0A2" w14:textId="148F3A6A" w:rsidR="00AB04A0" w:rsidRPr="00C32ABF" w:rsidRDefault="00AB04A0" w:rsidP="001F733E">
            <w:pPr>
              <w:jc w:val="both"/>
              <w:rPr>
                <w:rFonts w:ascii="Franklin Gothic Book" w:hAnsi="Franklin Gothic Book"/>
              </w:rPr>
            </w:pPr>
          </w:p>
        </w:tc>
        <w:tc>
          <w:tcPr>
            <w:tcW w:w="941" w:type="dxa"/>
          </w:tcPr>
          <w:p w14:paraId="2B8FE810" w14:textId="77777777" w:rsidR="009B4852" w:rsidRDefault="009B4852" w:rsidP="00B877D1">
            <w:pPr>
              <w:rPr>
                <w:rFonts w:ascii="Franklin Gothic Book" w:hAnsi="Franklin Gothic Book"/>
                <w:b/>
                <w:bCs/>
              </w:rPr>
            </w:pPr>
          </w:p>
          <w:p w14:paraId="3A3E26A5" w14:textId="77777777" w:rsidR="00F2129A" w:rsidRDefault="00F2129A" w:rsidP="00B877D1">
            <w:pPr>
              <w:rPr>
                <w:rFonts w:ascii="Franklin Gothic Book" w:hAnsi="Franklin Gothic Book"/>
                <w:b/>
                <w:bCs/>
              </w:rPr>
            </w:pPr>
          </w:p>
          <w:p w14:paraId="044BD283" w14:textId="77777777" w:rsidR="00F2129A" w:rsidRDefault="00F2129A" w:rsidP="00B877D1">
            <w:pPr>
              <w:rPr>
                <w:rFonts w:ascii="Franklin Gothic Book" w:hAnsi="Franklin Gothic Book"/>
                <w:b/>
                <w:bCs/>
              </w:rPr>
            </w:pPr>
          </w:p>
          <w:p w14:paraId="483DB506" w14:textId="77777777" w:rsidR="00F2129A" w:rsidRDefault="00F2129A" w:rsidP="00B877D1">
            <w:pPr>
              <w:rPr>
                <w:rFonts w:ascii="Franklin Gothic Book" w:hAnsi="Franklin Gothic Book"/>
                <w:b/>
                <w:bCs/>
              </w:rPr>
            </w:pPr>
          </w:p>
          <w:p w14:paraId="4A307F0B" w14:textId="77777777" w:rsidR="00F2129A" w:rsidRDefault="00F2129A" w:rsidP="00B877D1">
            <w:pPr>
              <w:rPr>
                <w:rFonts w:ascii="Franklin Gothic Book" w:hAnsi="Franklin Gothic Book"/>
                <w:b/>
                <w:bCs/>
              </w:rPr>
            </w:pPr>
          </w:p>
          <w:p w14:paraId="63A0A5BF" w14:textId="77777777" w:rsidR="00F2129A" w:rsidRDefault="00F2129A" w:rsidP="00B877D1">
            <w:pPr>
              <w:rPr>
                <w:rFonts w:ascii="Franklin Gothic Book" w:hAnsi="Franklin Gothic Book"/>
                <w:b/>
                <w:bCs/>
              </w:rPr>
            </w:pPr>
          </w:p>
          <w:p w14:paraId="0FE69B0C" w14:textId="77777777" w:rsidR="00F2129A" w:rsidRDefault="00F2129A" w:rsidP="00B877D1">
            <w:pPr>
              <w:rPr>
                <w:rFonts w:ascii="Franklin Gothic Book" w:hAnsi="Franklin Gothic Book"/>
                <w:b/>
                <w:bCs/>
              </w:rPr>
            </w:pPr>
          </w:p>
          <w:p w14:paraId="7D06A9FE" w14:textId="77777777" w:rsidR="008648A4" w:rsidRDefault="008648A4" w:rsidP="00B877D1">
            <w:pPr>
              <w:rPr>
                <w:rFonts w:ascii="Franklin Gothic Book" w:hAnsi="Franklin Gothic Book"/>
                <w:b/>
                <w:bCs/>
              </w:rPr>
            </w:pPr>
          </w:p>
          <w:p w14:paraId="0A7D1E68" w14:textId="1C6281D9" w:rsidR="00F2129A" w:rsidRDefault="00F2129A" w:rsidP="00B877D1">
            <w:pPr>
              <w:rPr>
                <w:rFonts w:ascii="Franklin Gothic Book" w:hAnsi="Franklin Gothic Book"/>
                <w:b/>
                <w:bCs/>
              </w:rPr>
            </w:pPr>
          </w:p>
        </w:tc>
      </w:tr>
      <w:tr w:rsidR="009B4852" w14:paraId="33B8E0BF" w14:textId="77777777" w:rsidTr="00E561BF">
        <w:tc>
          <w:tcPr>
            <w:tcW w:w="844" w:type="dxa"/>
            <w:shd w:val="clear" w:color="auto" w:fill="E5B8B7" w:themeFill="accent2" w:themeFillTint="66"/>
          </w:tcPr>
          <w:p w14:paraId="75CE38BE" w14:textId="0899B80B" w:rsidR="009B4852" w:rsidRDefault="009B4852" w:rsidP="00B877D1">
            <w:pPr>
              <w:rPr>
                <w:rFonts w:ascii="Franklin Gothic Book" w:hAnsi="Franklin Gothic Book"/>
                <w:b/>
                <w:bCs/>
              </w:rPr>
            </w:pPr>
          </w:p>
        </w:tc>
        <w:tc>
          <w:tcPr>
            <w:tcW w:w="7424" w:type="dxa"/>
            <w:shd w:val="clear" w:color="auto" w:fill="E5B8B7" w:themeFill="accent2" w:themeFillTint="66"/>
          </w:tcPr>
          <w:p w14:paraId="0363D5CD" w14:textId="07B2CE76" w:rsidR="009B4852" w:rsidRPr="001F46D8" w:rsidRDefault="001F46D8" w:rsidP="002F04AE">
            <w:pPr>
              <w:jc w:val="both"/>
              <w:rPr>
                <w:rFonts w:ascii="Franklin Gothic Book" w:eastAsia="Times New Roman" w:hAnsi="Franklin Gothic Book" w:cs="Times New Roman"/>
                <w:b/>
              </w:rPr>
            </w:pPr>
            <w:r>
              <w:rPr>
                <w:rFonts w:ascii="Franklin Gothic Book" w:eastAsia="Times New Roman" w:hAnsi="Franklin Gothic Book" w:cs="Times New Roman"/>
                <w:b/>
              </w:rPr>
              <w:t>SAFEGUARDING UPDATE</w:t>
            </w:r>
          </w:p>
        </w:tc>
        <w:tc>
          <w:tcPr>
            <w:tcW w:w="941" w:type="dxa"/>
            <w:shd w:val="clear" w:color="auto" w:fill="E5B8B7" w:themeFill="accent2" w:themeFillTint="66"/>
          </w:tcPr>
          <w:p w14:paraId="280DC7DB" w14:textId="77777777" w:rsidR="009B4852" w:rsidRDefault="009B4852" w:rsidP="00B877D1">
            <w:pPr>
              <w:rPr>
                <w:rFonts w:ascii="Franklin Gothic Book" w:hAnsi="Franklin Gothic Book"/>
                <w:b/>
                <w:bCs/>
              </w:rPr>
            </w:pPr>
          </w:p>
        </w:tc>
      </w:tr>
      <w:tr w:rsidR="009B4852" w14:paraId="0E72FF69" w14:textId="77777777" w:rsidTr="00E561BF">
        <w:tc>
          <w:tcPr>
            <w:tcW w:w="844" w:type="dxa"/>
          </w:tcPr>
          <w:p w14:paraId="7A98E2E2" w14:textId="05AFFEB8" w:rsidR="009B4852" w:rsidRDefault="001F733E" w:rsidP="00B877D1">
            <w:pPr>
              <w:rPr>
                <w:rFonts w:ascii="Franklin Gothic Book" w:hAnsi="Franklin Gothic Book"/>
                <w:b/>
                <w:bCs/>
              </w:rPr>
            </w:pPr>
            <w:r>
              <w:rPr>
                <w:rFonts w:ascii="Franklin Gothic Book" w:hAnsi="Franklin Gothic Book"/>
                <w:b/>
                <w:bCs/>
              </w:rPr>
              <w:t>28</w:t>
            </w:r>
            <w:r w:rsidR="002E00D8">
              <w:rPr>
                <w:rFonts w:ascii="Franklin Gothic Book" w:hAnsi="Franklin Gothic Book"/>
                <w:b/>
                <w:bCs/>
              </w:rPr>
              <w:t>8</w:t>
            </w:r>
          </w:p>
          <w:p w14:paraId="2C4D58CF" w14:textId="77777777" w:rsidR="00981D0D" w:rsidRDefault="00981D0D" w:rsidP="00B877D1">
            <w:pPr>
              <w:rPr>
                <w:rFonts w:ascii="Franklin Gothic Book" w:hAnsi="Franklin Gothic Book"/>
                <w:b/>
                <w:bCs/>
              </w:rPr>
            </w:pPr>
          </w:p>
          <w:p w14:paraId="06B398DA" w14:textId="77777777" w:rsidR="00981D0D" w:rsidRDefault="00981D0D" w:rsidP="00B877D1">
            <w:pPr>
              <w:rPr>
                <w:rFonts w:ascii="Franklin Gothic Book" w:hAnsi="Franklin Gothic Book"/>
                <w:b/>
                <w:bCs/>
              </w:rPr>
            </w:pPr>
          </w:p>
          <w:p w14:paraId="14764720" w14:textId="77777777" w:rsidR="00534E07" w:rsidRDefault="00534E07" w:rsidP="00B877D1">
            <w:pPr>
              <w:rPr>
                <w:rFonts w:ascii="Franklin Gothic Book" w:hAnsi="Franklin Gothic Book"/>
                <w:b/>
                <w:bCs/>
              </w:rPr>
            </w:pPr>
          </w:p>
          <w:p w14:paraId="1F0CB311" w14:textId="5B3792EF" w:rsidR="00981D0D" w:rsidRDefault="00534E07" w:rsidP="00B877D1">
            <w:pPr>
              <w:rPr>
                <w:rFonts w:ascii="Franklin Gothic Book" w:hAnsi="Franklin Gothic Book"/>
                <w:b/>
                <w:bCs/>
              </w:rPr>
            </w:pPr>
            <w:r>
              <w:rPr>
                <w:rFonts w:ascii="Franklin Gothic Book" w:hAnsi="Franklin Gothic Book"/>
                <w:b/>
                <w:bCs/>
              </w:rPr>
              <w:t>28</w:t>
            </w:r>
            <w:r w:rsidR="002E00D8">
              <w:rPr>
                <w:rFonts w:ascii="Franklin Gothic Book" w:hAnsi="Franklin Gothic Book"/>
                <w:b/>
                <w:bCs/>
              </w:rPr>
              <w:t>9</w:t>
            </w:r>
          </w:p>
          <w:p w14:paraId="013A8591" w14:textId="77777777" w:rsidR="00981D0D" w:rsidRDefault="00981D0D" w:rsidP="00B877D1">
            <w:pPr>
              <w:rPr>
                <w:rFonts w:ascii="Franklin Gothic Book" w:hAnsi="Franklin Gothic Book"/>
                <w:b/>
                <w:bCs/>
              </w:rPr>
            </w:pPr>
          </w:p>
          <w:p w14:paraId="6F065295" w14:textId="77777777" w:rsidR="00212A53" w:rsidRDefault="00212A53" w:rsidP="00B877D1">
            <w:pPr>
              <w:rPr>
                <w:rFonts w:ascii="Franklin Gothic Book" w:hAnsi="Franklin Gothic Book"/>
                <w:b/>
                <w:bCs/>
              </w:rPr>
            </w:pPr>
          </w:p>
          <w:p w14:paraId="3AC1EACC" w14:textId="77777777" w:rsidR="00212A53" w:rsidRDefault="00212A53" w:rsidP="00B877D1">
            <w:pPr>
              <w:rPr>
                <w:rFonts w:ascii="Franklin Gothic Book" w:hAnsi="Franklin Gothic Book"/>
                <w:b/>
                <w:bCs/>
              </w:rPr>
            </w:pPr>
          </w:p>
          <w:p w14:paraId="4DE47490" w14:textId="77777777" w:rsidR="00212A53" w:rsidRDefault="00212A53" w:rsidP="00B877D1">
            <w:pPr>
              <w:rPr>
                <w:rFonts w:ascii="Franklin Gothic Book" w:hAnsi="Franklin Gothic Book"/>
                <w:b/>
                <w:bCs/>
              </w:rPr>
            </w:pPr>
          </w:p>
          <w:p w14:paraId="6F0029F4" w14:textId="77777777" w:rsidR="00212A53" w:rsidRDefault="00212A53" w:rsidP="00B877D1">
            <w:pPr>
              <w:rPr>
                <w:rFonts w:ascii="Franklin Gothic Book" w:hAnsi="Franklin Gothic Book"/>
                <w:b/>
                <w:bCs/>
              </w:rPr>
            </w:pPr>
          </w:p>
          <w:p w14:paraId="2E84AF7E" w14:textId="77777777" w:rsidR="00520592" w:rsidRDefault="00520592" w:rsidP="00B877D1">
            <w:pPr>
              <w:rPr>
                <w:rFonts w:ascii="Franklin Gothic Book" w:hAnsi="Franklin Gothic Book"/>
                <w:b/>
                <w:bCs/>
              </w:rPr>
            </w:pPr>
          </w:p>
          <w:p w14:paraId="38158B7A" w14:textId="77777777" w:rsidR="00520592" w:rsidRDefault="00520592" w:rsidP="00B877D1">
            <w:pPr>
              <w:rPr>
                <w:rFonts w:ascii="Franklin Gothic Book" w:hAnsi="Franklin Gothic Book"/>
                <w:b/>
                <w:bCs/>
              </w:rPr>
            </w:pPr>
          </w:p>
          <w:p w14:paraId="5DC7D619" w14:textId="1B931A84" w:rsidR="00981D0D" w:rsidRDefault="00F42980" w:rsidP="00B877D1">
            <w:pPr>
              <w:rPr>
                <w:rFonts w:ascii="Franklin Gothic Book" w:hAnsi="Franklin Gothic Book"/>
                <w:b/>
                <w:bCs/>
              </w:rPr>
            </w:pPr>
            <w:r>
              <w:rPr>
                <w:rFonts w:ascii="Franklin Gothic Book" w:hAnsi="Franklin Gothic Book"/>
                <w:b/>
                <w:bCs/>
              </w:rPr>
              <w:t>2</w:t>
            </w:r>
            <w:r w:rsidR="002E00D8">
              <w:rPr>
                <w:rFonts w:ascii="Franklin Gothic Book" w:hAnsi="Franklin Gothic Book"/>
                <w:b/>
                <w:bCs/>
              </w:rPr>
              <w:t>90</w:t>
            </w:r>
          </w:p>
          <w:p w14:paraId="455FA450" w14:textId="77777777" w:rsidR="00BA361B" w:rsidRDefault="00BA361B" w:rsidP="00B877D1">
            <w:pPr>
              <w:rPr>
                <w:rFonts w:ascii="Franklin Gothic Book" w:hAnsi="Franklin Gothic Book"/>
                <w:b/>
                <w:bCs/>
              </w:rPr>
            </w:pPr>
          </w:p>
          <w:p w14:paraId="15DC924C" w14:textId="77777777" w:rsidR="00BA361B" w:rsidRDefault="00BA361B" w:rsidP="00B877D1">
            <w:pPr>
              <w:rPr>
                <w:rFonts w:ascii="Franklin Gothic Book" w:hAnsi="Franklin Gothic Book"/>
                <w:b/>
                <w:bCs/>
              </w:rPr>
            </w:pPr>
          </w:p>
          <w:p w14:paraId="7627A6AE" w14:textId="77777777" w:rsidR="00BA361B" w:rsidRDefault="00BA361B" w:rsidP="00B877D1">
            <w:pPr>
              <w:rPr>
                <w:rFonts w:ascii="Franklin Gothic Book" w:hAnsi="Franklin Gothic Book"/>
                <w:b/>
                <w:bCs/>
              </w:rPr>
            </w:pPr>
          </w:p>
          <w:p w14:paraId="28A7DE81" w14:textId="77777777" w:rsidR="00BA361B" w:rsidRDefault="00BA361B" w:rsidP="00B877D1">
            <w:pPr>
              <w:rPr>
                <w:rFonts w:ascii="Franklin Gothic Book" w:hAnsi="Franklin Gothic Book"/>
                <w:b/>
                <w:bCs/>
              </w:rPr>
            </w:pPr>
          </w:p>
          <w:p w14:paraId="33EDADC9" w14:textId="7360F2A4" w:rsidR="00BA361B" w:rsidRDefault="00BA361B" w:rsidP="00B877D1">
            <w:pPr>
              <w:rPr>
                <w:rFonts w:ascii="Franklin Gothic Book" w:hAnsi="Franklin Gothic Book"/>
                <w:b/>
                <w:bCs/>
              </w:rPr>
            </w:pPr>
            <w:r>
              <w:rPr>
                <w:rFonts w:ascii="Franklin Gothic Book" w:hAnsi="Franklin Gothic Book"/>
                <w:b/>
                <w:bCs/>
              </w:rPr>
              <w:t>29</w:t>
            </w:r>
            <w:r w:rsidR="002E00D8">
              <w:rPr>
                <w:rFonts w:ascii="Franklin Gothic Book" w:hAnsi="Franklin Gothic Book"/>
                <w:b/>
                <w:bCs/>
              </w:rPr>
              <w:t>1</w:t>
            </w:r>
          </w:p>
          <w:p w14:paraId="7CE37D00" w14:textId="77777777" w:rsidR="000826F7" w:rsidRDefault="000826F7" w:rsidP="00B877D1">
            <w:pPr>
              <w:rPr>
                <w:rFonts w:ascii="Franklin Gothic Book" w:hAnsi="Franklin Gothic Book"/>
                <w:b/>
                <w:bCs/>
              </w:rPr>
            </w:pPr>
          </w:p>
          <w:p w14:paraId="2379ED35" w14:textId="77777777" w:rsidR="000826F7" w:rsidRDefault="000826F7" w:rsidP="00B877D1">
            <w:pPr>
              <w:rPr>
                <w:rFonts w:ascii="Franklin Gothic Book" w:hAnsi="Franklin Gothic Book"/>
                <w:b/>
                <w:bCs/>
              </w:rPr>
            </w:pPr>
          </w:p>
          <w:p w14:paraId="6D15343C" w14:textId="77777777" w:rsidR="005036FD" w:rsidRDefault="005036FD" w:rsidP="00B877D1">
            <w:pPr>
              <w:rPr>
                <w:rFonts w:ascii="Franklin Gothic Book" w:hAnsi="Franklin Gothic Book"/>
                <w:b/>
                <w:bCs/>
              </w:rPr>
            </w:pPr>
          </w:p>
          <w:p w14:paraId="34D6D38B" w14:textId="424BC056" w:rsidR="000826F7" w:rsidRDefault="00294A19" w:rsidP="00B877D1">
            <w:pPr>
              <w:rPr>
                <w:rFonts w:ascii="Franklin Gothic Book" w:hAnsi="Franklin Gothic Book"/>
                <w:b/>
                <w:bCs/>
              </w:rPr>
            </w:pPr>
            <w:r>
              <w:rPr>
                <w:rFonts w:ascii="Franklin Gothic Book" w:hAnsi="Franklin Gothic Book"/>
                <w:b/>
                <w:bCs/>
              </w:rPr>
              <w:t>29</w:t>
            </w:r>
            <w:r w:rsidR="002E00D8">
              <w:rPr>
                <w:rFonts w:ascii="Franklin Gothic Book" w:hAnsi="Franklin Gothic Book"/>
                <w:b/>
                <w:bCs/>
              </w:rPr>
              <w:t>2</w:t>
            </w:r>
          </w:p>
          <w:p w14:paraId="3FCE3DD1" w14:textId="77777777" w:rsidR="00981D0D" w:rsidRDefault="00981D0D" w:rsidP="00B877D1">
            <w:pPr>
              <w:rPr>
                <w:rFonts w:ascii="Franklin Gothic Book" w:hAnsi="Franklin Gothic Book"/>
                <w:b/>
                <w:bCs/>
              </w:rPr>
            </w:pPr>
          </w:p>
          <w:p w14:paraId="646F98D3" w14:textId="77777777" w:rsidR="00981D0D" w:rsidRDefault="00981D0D" w:rsidP="00B877D1">
            <w:pPr>
              <w:rPr>
                <w:rFonts w:ascii="Franklin Gothic Book" w:hAnsi="Franklin Gothic Book"/>
                <w:b/>
                <w:bCs/>
              </w:rPr>
            </w:pPr>
          </w:p>
          <w:p w14:paraId="3FD2EB0F" w14:textId="77777777" w:rsidR="00981D0D" w:rsidRDefault="00981D0D" w:rsidP="00B877D1">
            <w:pPr>
              <w:rPr>
                <w:rFonts w:ascii="Franklin Gothic Book" w:hAnsi="Franklin Gothic Book"/>
                <w:b/>
                <w:bCs/>
              </w:rPr>
            </w:pPr>
          </w:p>
          <w:p w14:paraId="5743B677" w14:textId="77777777" w:rsidR="00981D0D" w:rsidRDefault="00981D0D" w:rsidP="00B877D1">
            <w:pPr>
              <w:rPr>
                <w:rFonts w:ascii="Franklin Gothic Book" w:hAnsi="Franklin Gothic Book"/>
                <w:b/>
                <w:bCs/>
              </w:rPr>
            </w:pPr>
          </w:p>
          <w:p w14:paraId="7EAC7D9D" w14:textId="77777777" w:rsidR="00D04181" w:rsidRDefault="00D04181" w:rsidP="00B877D1">
            <w:pPr>
              <w:rPr>
                <w:rFonts w:ascii="Franklin Gothic Book" w:hAnsi="Franklin Gothic Book"/>
                <w:b/>
                <w:bCs/>
              </w:rPr>
            </w:pPr>
          </w:p>
          <w:p w14:paraId="712B07CA" w14:textId="77777777" w:rsidR="00D04181" w:rsidRDefault="00D04181" w:rsidP="00B877D1">
            <w:pPr>
              <w:rPr>
                <w:rFonts w:ascii="Franklin Gothic Book" w:hAnsi="Franklin Gothic Book"/>
                <w:b/>
                <w:bCs/>
              </w:rPr>
            </w:pPr>
          </w:p>
          <w:p w14:paraId="3A1BE98F" w14:textId="77777777" w:rsidR="00D04181" w:rsidRDefault="00D04181" w:rsidP="00B877D1">
            <w:pPr>
              <w:rPr>
                <w:rFonts w:ascii="Franklin Gothic Book" w:hAnsi="Franklin Gothic Book"/>
                <w:b/>
                <w:bCs/>
              </w:rPr>
            </w:pPr>
          </w:p>
          <w:p w14:paraId="5237D4DC" w14:textId="77777777" w:rsidR="00981D0D" w:rsidRDefault="00981D0D" w:rsidP="00B877D1">
            <w:pPr>
              <w:rPr>
                <w:rFonts w:ascii="Franklin Gothic Book" w:hAnsi="Franklin Gothic Book"/>
                <w:b/>
                <w:bCs/>
              </w:rPr>
            </w:pPr>
          </w:p>
          <w:p w14:paraId="1B6CDF32" w14:textId="7F30061E" w:rsidR="00981D0D" w:rsidRDefault="00D04181" w:rsidP="00B877D1">
            <w:pPr>
              <w:rPr>
                <w:rFonts w:ascii="Franklin Gothic Book" w:hAnsi="Franklin Gothic Book"/>
                <w:b/>
                <w:bCs/>
              </w:rPr>
            </w:pPr>
            <w:r>
              <w:rPr>
                <w:rFonts w:ascii="Franklin Gothic Book" w:hAnsi="Franklin Gothic Book"/>
                <w:b/>
                <w:bCs/>
              </w:rPr>
              <w:t>29</w:t>
            </w:r>
            <w:r w:rsidR="002E00D8">
              <w:rPr>
                <w:rFonts w:ascii="Franklin Gothic Book" w:hAnsi="Franklin Gothic Book"/>
                <w:b/>
                <w:bCs/>
              </w:rPr>
              <w:t>3</w:t>
            </w:r>
          </w:p>
          <w:p w14:paraId="3EA7FDAB" w14:textId="77777777" w:rsidR="00981D0D" w:rsidRDefault="00981D0D" w:rsidP="00B877D1">
            <w:pPr>
              <w:rPr>
                <w:rFonts w:ascii="Franklin Gothic Book" w:hAnsi="Franklin Gothic Book"/>
                <w:b/>
                <w:bCs/>
              </w:rPr>
            </w:pPr>
          </w:p>
          <w:p w14:paraId="2796F723" w14:textId="77777777" w:rsidR="00981D0D" w:rsidRDefault="00981D0D" w:rsidP="00B877D1">
            <w:pPr>
              <w:rPr>
                <w:rFonts w:ascii="Franklin Gothic Book" w:hAnsi="Franklin Gothic Book"/>
                <w:b/>
                <w:bCs/>
              </w:rPr>
            </w:pPr>
          </w:p>
          <w:p w14:paraId="716A344D" w14:textId="77777777" w:rsidR="00981D0D" w:rsidRDefault="00981D0D" w:rsidP="00B877D1">
            <w:pPr>
              <w:rPr>
                <w:rFonts w:ascii="Franklin Gothic Book" w:hAnsi="Franklin Gothic Book"/>
                <w:b/>
                <w:bCs/>
              </w:rPr>
            </w:pPr>
          </w:p>
          <w:p w14:paraId="562CBE18" w14:textId="77777777" w:rsidR="00981D0D" w:rsidRDefault="00981D0D" w:rsidP="00B877D1">
            <w:pPr>
              <w:rPr>
                <w:rFonts w:ascii="Franklin Gothic Book" w:hAnsi="Franklin Gothic Book"/>
                <w:b/>
                <w:bCs/>
              </w:rPr>
            </w:pPr>
          </w:p>
          <w:p w14:paraId="12056CB3" w14:textId="77777777" w:rsidR="00EB6173" w:rsidRDefault="00EB6173" w:rsidP="00B877D1">
            <w:pPr>
              <w:rPr>
                <w:rFonts w:ascii="Franklin Gothic Book" w:hAnsi="Franklin Gothic Book"/>
                <w:b/>
                <w:bCs/>
              </w:rPr>
            </w:pPr>
          </w:p>
          <w:p w14:paraId="12A831AA" w14:textId="77777777" w:rsidR="00EB6173" w:rsidRDefault="00EB6173" w:rsidP="00B877D1">
            <w:pPr>
              <w:rPr>
                <w:rFonts w:ascii="Franklin Gothic Book" w:hAnsi="Franklin Gothic Book"/>
                <w:b/>
                <w:bCs/>
              </w:rPr>
            </w:pPr>
          </w:p>
          <w:p w14:paraId="0786B750" w14:textId="77777777" w:rsidR="00EB6173" w:rsidRDefault="00EB6173" w:rsidP="00B877D1">
            <w:pPr>
              <w:rPr>
                <w:rFonts w:ascii="Franklin Gothic Book" w:hAnsi="Franklin Gothic Book"/>
                <w:b/>
                <w:bCs/>
              </w:rPr>
            </w:pPr>
          </w:p>
          <w:p w14:paraId="3FBF1984" w14:textId="681BF011" w:rsidR="00981D0D" w:rsidRDefault="002E00D8" w:rsidP="00B877D1">
            <w:pPr>
              <w:rPr>
                <w:rFonts w:ascii="Franklin Gothic Book" w:hAnsi="Franklin Gothic Book"/>
                <w:b/>
                <w:bCs/>
              </w:rPr>
            </w:pPr>
            <w:r>
              <w:rPr>
                <w:rFonts w:ascii="Franklin Gothic Book" w:hAnsi="Franklin Gothic Book"/>
                <w:b/>
                <w:bCs/>
              </w:rPr>
              <w:lastRenderedPageBreak/>
              <w:t>294</w:t>
            </w:r>
          </w:p>
          <w:p w14:paraId="1496FC03" w14:textId="77777777" w:rsidR="00981D0D" w:rsidRDefault="00981D0D" w:rsidP="00B877D1">
            <w:pPr>
              <w:rPr>
                <w:rFonts w:ascii="Franklin Gothic Book" w:hAnsi="Franklin Gothic Book"/>
                <w:b/>
                <w:bCs/>
              </w:rPr>
            </w:pPr>
          </w:p>
          <w:p w14:paraId="097B7279" w14:textId="77777777" w:rsidR="00981D0D" w:rsidRDefault="00981D0D" w:rsidP="00B877D1">
            <w:pPr>
              <w:rPr>
                <w:rFonts w:ascii="Franklin Gothic Book" w:hAnsi="Franklin Gothic Book"/>
                <w:b/>
                <w:bCs/>
              </w:rPr>
            </w:pPr>
          </w:p>
          <w:p w14:paraId="2AAC6684" w14:textId="26C1731D" w:rsidR="00981D0D" w:rsidRDefault="00981D0D" w:rsidP="00B877D1">
            <w:pPr>
              <w:rPr>
                <w:rFonts w:ascii="Franklin Gothic Book" w:hAnsi="Franklin Gothic Book"/>
                <w:b/>
                <w:bCs/>
              </w:rPr>
            </w:pPr>
          </w:p>
          <w:p w14:paraId="6669F447" w14:textId="09CD3258" w:rsidR="007934AE" w:rsidRDefault="007934AE" w:rsidP="00B877D1">
            <w:pPr>
              <w:rPr>
                <w:rFonts w:ascii="Franklin Gothic Book" w:hAnsi="Franklin Gothic Book"/>
                <w:b/>
                <w:bCs/>
              </w:rPr>
            </w:pPr>
          </w:p>
          <w:p w14:paraId="201118B0" w14:textId="4AECCCB0" w:rsidR="007934AE" w:rsidRDefault="007934AE" w:rsidP="00B877D1">
            <w:pPr>
              <w:rPr>
                <w:rFonts w:ascii="Franklin Gothic Book" w:hAnsi="Franklin Gothic Book"/>
                <w:b/>
                <w:bCs/>
              </w:rPr>
            </w:pPr>
          </w:p>
          <w:p w14:paraId="797550FA" w14:textId="77777777" w:rsidR="007934AE" w:rsidRDefault="007934AE" w:rsidP="00B877D1">
            <w:pPr>
              <w:rPr>
                <w:rFonts w:ascii="Franklin Gothic Book" w:hAnsi="Franklin Gothic Book"/>
                <w:b/>
                <w:bCs/>
              </w:rPr>
            </w:pPr>
          </w:p>
          <w:p w14:paraId="41CE87B8" w14:textId="4A6EBD88" w:rsidR="00981D0D" w:rsidRDefault="007934AE" w:rsidP="00B877D1">
            <w:pPr>
              <w:rPr>
                <w:rFonts w:ascii="Franklin Gothic Book" w:hAnsi="Franklin Gothic Book"/>
                <w:b/>
                <w:bCs/>
              </w:rPr>
            </w:pPr>
            <w:r>
              <w:rPr>
                <w:rFonts w:ascii="Franklin Gothic Book" w:hAnsi="Franklin Gothic Book"/>
                <w:b/>
                <w:bCs/>
              </w:rPr>
              <w:t>295</w:t>
            </w:r>
          </w:p>
          <w:p w14:paraId="54CB7C1A" w14:textId="77777777" w:rsidR="00981D0D" w:rsidRDefault="00981D0D" w:rsidP="00B877D1">
            <w:pPr>
              <w:rPr>
                <w:rFonts w:ascii="Franklin Gothic Book" w:hAnsi="Franklin Gothic Book"/>
                <w:b/>
                <w:bCs/>
              </w:rPr>
            </w:pPr>
          </w:p>
          <w:p w14:paraId="3FA957C0" w14:textId="77777777" w:rsidR="00981D0D" w:rsidRDefault="00981D0D" w:rsidP="00B877D1">
            <w:pPr>
              <w:rPr>
                <w:rFonts w:ascii="Franklin Gothic Book" w:hAnsi="Franklin Gothic Book"/>
                <w:b/>
                <w:bCs/>
              </w:rPr>
            </w:pPr>
          </w:p>
          <w:p w14:paraId="48A6E0D5" w14:textId="77777777" w:rsidR="00294B5A" w:rsidRDefault="00294B5A" w:rsidP="00B877D1">
            <w:pPr>
              <w:rPr>
                <w:rFonts w:ascii="Franklin Gothic Book" w:hAnsi="Franklin Gothic Book"/>
                <w:b/>
                <w:bCs/>
              </w:rPr>
            </w:pPr>
          </w:p>
          <w:p w14:paraId="7F35F8EA" w14:textId="77777777" w:rsidR="00294B5A" w:rsidRDefault="00294B5A" w:rsidP="00B877D1">
            <w:pPr>
              <w:rPr>
                <w:rFonts w:ascii="Franklin Gothic Book" w:hAnsi="Franklin Gothic Book"/>
                <w:b/>
                <w:bCs/>
              </w:rPr>
            </w:pPr>
          </w:p>
          <w:p w14:paraId="5647FAAA" w14:textId="1A509A44" w:rsidR="00A17352" w:rsidRDefault="007934AE" w:rsidP="00B877D1">
            <w:pPr>
              <w:rPr>
                <w:rFonts w:ascii="Franklin Gothic Book" w:hAnsi="Franklin Gothic Book"/>
                <w:b/>
                <w:bCs/>
              </w:rPr>
            </w:pPr>
            <w:r>
              <w:rPr>
                <w:rFonts w:ascii="Franklin Gothic Book" w:hAnsi="Franklin Gothic Book"/>
                <w:b/>
                <w:bCs/>
              </w:rPr>
              <w:t>296</w:t>
            </w:r>
          </w:p>
          <w:p w14:paraId="0F495DD6" w14:textId="77777777" w:rsidR="00A17352" w:rsidRDefault="00A17352" w:rsidP="00B877D1">
            <w:pPr>
              <w:rPr>
                <w:rFonts w:ascii="Franklin Gothic Book" w:hAnsi="Franklin Gothic Book"/>
                <w:b/>
                <w:bCs/>
              </w:rPr>
            </w:pPr>
          </w:p>
          <w:p w14:paraId="2E639A4D" w14:textId="77777777" w:rsidR="00A17352" w:rsidRDefault="00A17352" w:rsidP="00B877D1">
            <w:pPr>
              <w:rPr>
                <w:rFonts w:ascii="Franklin Gothic Book" w:hAnsi="Franklin Gothic Book"/>
                <w:b/>
                <w:bCs/>
              </w:rPr>
            </w:pPr>
          </w:p>
          <w:p w14:paraId="6123DBF2" w14:textId="213AE9AA" w:rsidR="00294B5A" w:rsidRDefault="00294B5A" w:rsidP="00B877D1">
            <w:pPr>
              <w:rPr>
                <w:rFonts w:ascii="Franklin Gothic Book" w:hAnsi="Franklin Gothic Book"/>
                <w:b/>
                <w:bCs/>
              </w:rPr>
            </w:pPr>
          </w:p>
          <w:p w14:paraId="6C22D2C1" w14:textId="55A74810" w:rsidR="007934AE" w:rsidRDefault="007934AE" w:rsidP="00B877D1">
            <w:pPr>
              <w:rPr>
                <w:rFonts w:ascii="Franklin Gothic Book" w:hAnsi="Franklin Gothic Book"/>
                <w:b/>
                <w:bCs/>
              </w:rPr>
            </w:pPr>
            <w:r>
              <w:rPr>
                <w:rFonts w:ascii="Franklin Gothic Book" w:hAnsi="Franklin Gothic Book"/>
                <w:b/>
                <w:bCs/>
              </w:rPr>
              <w:t>297</w:t>
            </w:r>
          </w:p>
          <w:p w14:paraId="215D459C" w14:textId="66E48E27" w:rsidR="00981D0D" w:rsidRDefault="00981D0D" w:rsidP="00B877D1">
            <w:pPr>
              <w:rPr>
                <w:rFonts w:ascii="Franklin Gothic Book" w:hAnsi="Franklin Gothic Book"/>
                <w:b/>
                <w:bCs/>
              </w:rPr>
            </w:pPr>
          </w:p>
          <w:p w14:paraId="5CA80516" w14:textId="77777777" w:rsidR="0035403B" w:rsidRDefault="0035403B" w:rsidP="00B877D1">
            <w:pPr>
              <w:rPr>
                <w:rFonts w:ascii="Franklin Gothic Book" w:hAnsi="Franklin Gothic Book"/>
                <w:b/>
                <w:bCs/>
              </w:rPr>
            </w:pPr>
          </w:p>
          <w:p w14:paraId="5D52ED78" w14:textId="77777777" w:rsidR="0035403B" w:rsidRDefault="0035403B" w:rsidP="00B877D1">
            <w:pPr>
              <w:rPr>
                <w:rFonts w:ascii="Franklin Gothic Book" w:hAnsi="Franklin Gothic Book"/>
                <w:b/>
                <w:bCs/>
              </w:rPr>
            </w:pPr>
          </w:p>
          <w:p w14:paraId="5F175B0D" w14:textId="7B8D5A8B" w:rsidR="0035403B" w:rsidRDefault="0035403B" w:rsidP="00B877D1">
            <w:pPr>
              <w:rPr>
                <w:rFonts w:ascii="Franklin Gothic Book" w:hAnsi="Franklin Gothic Book"/>
                <w:b/>
                <w:bCs/>
              </w:rPr>
            </w:pPr>
          </w:p>
          <w:p w14:paraId="78D783FF" w14:textId="77777777" w:rsidR="00B21F21" w:rsidRDefault="00B21F21" w:rsidP="00B877D1">
            <w:pPr>
              <w:rPr>
                <w:rFonts w:ascii="Franklin Gothic Book" w:hAnsi="Franklin Gothic Book"/>
                <w:b/>
                <w:bCs/>
              </w:rPr>
            </w:pPr>
          </w:p>
          <w:p w14:paraId="74A3D953" w14:textId="38BDC476" w:rsidR="0035403B" w:rsidRDefault="00B21F21" w:rsidP="00B877D1">
            <w:pPr>
              <w:rPr>
                <w:rFonts w:ascii="Franklin Gothic Book" w:hAnsi="Franklin Gothic Book"/>
                <w:b/>
                <w:bCs/>
              </w:rPr>
            </w:pPr>
            <w:r>
              <w:rPr>
                <w:rFonts w:ascii="Franklin Gothic Book" w:hAnsi="Franklin Gothic Book"/>
                <w:b/>
                <w:bCs/>
              </w:rPr>
              <w:t>298</w:t>
            </w:r>
          </w:p>
          <w:p w14:paraId="2871783F" w14:textId="77777777" w:rsidR="0035403B" w:rsidRDefault="0035403B" w:rsidP="00B877D1">
            <w:pPr>
              <w:rPr>
                <w:rFonts w:ascii="Franklin Gothic Book" w:hAnsi="Franklin Gothic Book"/>
                <w:b/>
                <w:bCs/>
              </w:rPr>
            </w:pPr>
          </w:p>
          <w:p w14:paraId="167DEF72" w14:textId="77777777" w:rsidR="0068359A" w:rsidRDefault="0068359A" w:rsidP="00B877D1">
            <w:pPr>
              <w:rPr>
                <w:rFonts w:ascii="Franklin Gothic Book" w:hAnsi="Franklin Gothic Book"/>
                <w:b/>
                <w:bCs/>
              </w:rPr>
            </w:pPr>
          </w:p>
          <w:p w14:paraId="386D71A0" w14:textId="7BC70CFD" w:rsidR="0035403B" w:rsidRDefault="0035403B" w:rsidP="00B877D1">
            <w:pPr>
              <w:rPr>
                <w:rFonts w:ascii="Franklin Gothic Book" w:hAnsi="Franklin Gothic Book"/>
                <w:b/>
                <w:bCs/>
              </w:rPr>
            </w:pPr>
          </w:p>
        </w:tc>
        <w:tc>
          <w:tcPr>
            <w:tcW w:w="7424" w:type="dxa"/>
          </w:tcPr>
          <w:p w14:paraId="6B7B8152" w14:textId="6C089F10" w:rsidR="00AB04A0" w:rsidRPr="00D64C48" w:rsidRDefault="001F46D8" w:rsidP="002F04AE">
            <w:pPr>
              <w:jc w:val="both"/>
              <w:rPr>
                <w:rFonts w:ascii="Franklin Gothic Book" w:eastAsia="Times New Roman" w:hAnsi="Franklin Gothic Book" w:cs="Times New Roman"/>
                <w:bCs/>
              </w:rPr>
            </w:pPr>
            <w:r w:rsidRPr="00D64C48">
              <w:rPr>
                <w:rFonts w:ascii="Franklin Gothic Book" w:eastAsia="Times New Roman" w:hAnsi="Franklin Gothic Book" w:cs="Times New Roman"/>
                <w:bCs/>
              </w:rPr>
              <w:lastRenderedPageBreak/>
              <w:t xml:space="preserve">The Head of Safeguarding </w:t>
            </w:r>
            <w:r w:rsidR="00AB04A0" w:rsidRPr="00D64C48">
              <w:rPr>
                <w:rFonts w:ascii="Franklin Gothic Book" w:eastAsia="Times New Roman" w:hAnsi="Franklin Gothic Book" w:cs="Times New Roman"/>
                <w:bCs/>
              </w:rPr>
              <w:t xml:space="preserve">presented a report on </w:t>
            </w:r>
            <w:r w:rsidRPr="00D64C48">
              <w:rPr>
                <w:rFonts w:ascii="Franklin Gothic Book" w:eastAsia="Times New Roman" w:hAnsi="Franklin Gothic Book" w:cs="Times New Roman"/>
                <w:bCs/>
              </w:rPr>
              <w:t xml:space="preserve">safeguarding </w:t>
            </w:r>
            <w:r w:rsidR="00AB04A0" w:rsidRPr="00D64C48">
              <w:rPr>
                <w:rFonts w:ascii="Franklin Gothic Book" w:eastAsia="Times New Roman" w:hAnsi="Franklin Gothic Book" w:cs="Times New Roman"/>
                <w:bCs/>
              </w:rPr>
              <w:t xml:space="preserve">issues since the </w:t>
            </w:r>
            <w:r w:rsidR="001F733E" w:rsidRPr="00D64C48">
              <w:rPr>
                <w:rFonts w:ascii="Franklin Gothic Book" w:eastAsia="Times New Roman" w:hAnsi="Franklin Gothic Book" w:cs="Times New Roman"/>
                <w:bCs/>
              </w:rPr>
              <w:t>March</w:t>
            </w:r>
            <w:r w:rsidR="00AB04A0" w:rsidRPr="00D64C48">
              <w:rPr>
                <w:rFonts w:ascii="Franklin Gothic Book" w:eastAsia="Times New Roman" w:hAnsi="Franklin Gothic Book" w:cs="Times New Roman"/>
                <w:bCs/>
              </w:rPr>
              <w:t xml:space="preserve"> 2024 meeting</w:t>
            </w:r>
            <w:r w:rsidR="00692A1A" w:rsidRPr="00D64C48">
              <w:rPr>
                <w:rFonts w:ascii="Franklin Gothic Book" w:eastAsia="Times New Roman" w:hAnsi="Franklin Gothic Book" w:cs="Times New Roman"/>
                <w:bCs/>
              </w:rPr>
              <w:t>.</w:t>
            </w:r>
            <w:r w:rsidR="001F733E" w:rsidRPr="00D64C48">
              <w:rPr>
                <w:rFonts w:ascii="Franklin Gothic Book" w:eastAsia="Times New Roman" w:hAnsi="Franklin Gothic Book" w:cs="Times New Roman"/>
                <w:bCs/>
              </w:rPr>
              <w:t xml:space="preserve">  Improvements in data analysis enabled staff to be more proactive in their interventions.</w:t>
            </w:r>
          </w:p>
          <w:p w14:paraId="21CB11CA" w14:textId="0676384B" w:rsidR="001F733E" w:rsidRPr="00D64C48" w:rsidRDefault="001F733E" w:rsidP="002F04AE">
            <w:pPr>
              <w:jc w:val="both"/>
              <w:rPr>
                <w:rFonts w:ascii="Franklin Gothic Book" w:eastAsia="Times New Roman" w:hAnsi="Franklin Gothic Book" w:cs="Times New Roman"/>
                <w:bCs/>
              </w:rPr>
            </w:pPr>
          </w:p>
          <w:p w14:paraId="005A5AC9" w14:textId="47357BD0" w:rsidR="001F733E" w:rsidRPr="00D64C48" w:rsidRDefault="001F733E" w:rsidP="002F04AE">
            <w:pPr>
              <w:jc w:val="both"/>
              <w:rPr>
                <w:rFonts w:ascii="Franklin Gothic Book" w:eastAsia="Times New Roman" w:hAnsi="Franklin Gothic Book" w:cs="Times New Roman"/>
                <w:bCs/>
              </w:rPr>
            </w:pPr>
            <w:r w:rsidRPr="00D64C48">
              <w:rPr>
                <w:rFonts w:ascii="Franklin Gothic Book" w:eastAsia="Times New Roman" w:hAnsi="Franklin Gothic Book" w:cs="Times New Roman"/>
                <w:bCs/>
              </w:rPr>
              <w:t>Mental health continued to be the most significant concern.  It was noted that there had been an increased in the number of Child Financial Exploitation</w:t>
            </w:r>
            <w:r w:rsidR="00534E07" w:rsidRPr="00D64C48">
              <w:rPr>
                <w:rFonts w:ascii="Franklin Gothic Book" w:eastAsia="Times New Roman" w:hAnsi="Franklin Gothic Book" w:cs="Times New Roman"/>
                <w:bCs/>
              </w:rPr>
              <w:t>, which could have serious long-term consequences for the victims of this crime</w:t>
            </w:r>
            <w:r w:rsidR="00365CF9" w:rsidRPr="00D64C48">
              <w:rPr>
                <w:rFonts w:ascii="Franklin Gothic Book" w:eastAsia="Times New Roman" w:hAnsi="Franklin Gothic Book" w:cs="Times New Roman"/>
                <w:bCs/>
              </w:rPr>
              <w:t>.  The College was working with Action Fraud on this issue</w:t>
            </w:r>
            <w:r w:rsidR="00A25997" w:rsidRPr="00D64C48">
              <w:rPr>
                <w:rFonts w:ascii="Franklin Gothic Book" w:eastAsia="Times New Roman" w:hAnsi="Franklin Gothic Book" w:cs="Times New Roman"/>
                <w:bCs/>
              </w:rPr>
              <w:t xml:space="preserve"> and students would receive information on the risks during Staying Safer Week</w:t>
            </w:r>
            <w:r w:rsidR="00520592" w:rsidRPr="00D64C48">
              <w:rPr>
                <w:rFonts w:ascii="Franklin Gothic Book" w:eastAsia="Times New Roman" w:hAnsi="Franklin Gothic Book" w:cs="Times New Roman"/>
                <w:bCs/>
              </w:rPr>
              <w:t xml:space="preserve"> and personal development sessions in 2024/2025</w:t>
            </w:r>
            <w:r w:rsidR="00A25997" w:rsidRPr="00D64C48">
              <w:rPr>
                <w:rFonts w:ascii="Franklin Gothic Book" w:eastAsia="Times New Roman" w:hAnsi="Franklin Gothic Book" w:cs="Times New Roman"/>
                <w:bCs/>
              </w:rPr>
              <w:t>.</w:t>
            </w:r>
            <w:r w:rsidR="00622586" w:rsidRPr="00D64C48">
              <w:rPr>
                <w:rFonts w:ascii="Franklin Gothic Book" w:eastAsia="Times New Roman" w:hAnsi="Franklin Gothic Book" w:cs="Times New Roman"/>
                <w:bCs/>
              </w:rPr>
              <w:t xml:space="preserve">  Training for the finance and student support teams would also be arranged.</w:t>
            </w:r>
            <w:r w:rsidRPr="00D64C48">
              <w:rPr>
                <w:rFonts w:ascii="Franklin Gothic Book" w:eastAsia="Times New Roman" w:hAnsi="Franklin Gothic Book" w:cs="Times New Roman"/>
                <w:bCs/>
              </w:rPr>
              <w:t xml:space="preserve"> </w:t>
            </w:r>
          </w:p>
          <w:p w14:paraId="2321B7ED" w14:textId="77777777" w:rsidR="00692A1A" w:rsidRPr="00D64C48" w:rsidRDefault="00692A1A" w:rsidP="002F04AE">
            <w:pPr>
              <w:jc w:val="both"/>
              <w:rPr>
                <w:rFonts w:ascii="Franklin Gothic Book" w:eastAsia="Times New Roman" w:hAnsi="Franklin Gothic Book" w:cs="Times New Roman"/>
                <w:bCs/>
              </w:rPr>
            </w:pPr>
          </w:p>
          <w:p w14:paraId="27512EDD" w14:textId="77777777" w:rsidR="00F42980" w:rsidRPr="00D64C48" w:rsidRDefault="00422B21" w:rsidP="00692A1A">
            <w:pPr>
              <w:jc w:val="both"/>
              <w:rPr>
                <w:rFonts w:ascii="Franklin Gothic Book" w:hAnsi="Franklin Gothic Book"/>
              </w:rPr>
            </w:pPr>
            <w:r w:rsidRPr="00D64C48">
              <w:rPr>
                <w:rFonts w:ascii="Franklin Gothic Book" w:hAnsi="Franklin Gothic Book"/>
              </w:rPr>
              <w:t xml:space="preserve">A governor asked what action was being taken to ensure that staff completed the registration process for the </w:t>
            </w:r>
            <w:proofErr w:type="spellStart"/>
            <w:r w:rsidRPr="00D64C48">
              <w:rPr>
                <w:rFonts w:ascii="Franklin Gothic Book" w:hAnsi="Franklin Gothic Book"/>
              </w:rPr>
              <w:t>MyConcern</w:t>
            </w:r>
            <w:proofErr w:type="spellEnd"/>
            <w:r w:rsidRPr="00D64C48">
              <w:rPr>
                <w:rFonts w:ascii="Franklin Gothic Book" w:hAnsi="Franklin Gothic Book"/>
              </w:rPr>
              <w:t xml:space="preserve"> system</w:t>
            </w:r>
            <w:r w:rsidR="007C24B3" w:rsidRPr="00D64C48">
              <w:rPr>
                <w:rFonts w:ascii="Franklin Gothic Book" w:hAnsi="Franklin Gothic Book"/>
              </w:rPr>
              <w:t xml:space="preserve"> and was advised that a list of non-compliances had been submitted to the Senior Management Team</w:t>
            </w:r>
            <w:r w:rsidR="00F42980" w:rsidRPr="00D64C48">
              <w:rPr>
                <w:rFonts w:ascii="Franklin Gothic Book" w:hAnsi="Franklin Gothic Book"/>
              </w:rPr>
              <w:t xml:space="preserve"> and that progress would continue to be monitored on a regular basis.</w:t>
            </w:r>
          </w:p>
          <w:p w14:paraId="6B50C9ED" w14:textId="77777777" w:rsidR="00F42980" w:rsidRPr="00D64C48" w:rsidRDefault="00F42980" w:rsidP="00692A1A">
            <w:pPr>
              <w:jc w:val="both"/>
              <w:rPr>
                <w:rFonts w:ascii="Franklin Gothic Book" w:hAnsi="Franklin Gothic Book"/>
              </w:rPr>
            </w:pPr>
          </w:p>
          <w:p w14:paraId="206502EA" w14:textId="71C720C7" w:rsidR="00BA361B" w:rsidRPr="00D64C48" w:rsidRDefault="00BA361B" w:rsidP="00692A1A">
            <w:pPr>
              <w:jc w:val="both"/>
              <w:rPr>
                <w:rFonts w:ascii="Franklin Gothic Book" w:hAnsi="Franklin Gothic Book"/>
              </w:rPr>
            </w:pPr>
            <w:r w:rsidRPr="00D64C48">
              <w:rPr>
                <w:rFonts w:ascii="Franklin Gothic Book" w:hAnsi="Franklin Gothic Book"/>
              </w:rPr>
              <w:t>Safeguarding had recently been audited by the Quality Team</w:t>
            </w:r>
            <w:r w:rsidR="005240E8" w:rsidRPr="00D64C48">
              <w:rPr>
                <w:rFonts w:ascii="Franklin Gothic Book" w:hAnsi="Franklin Gothic Book"/>
              </w:rPr>
              <w:t xml:space="preserve"> and evidence showed that there was an improved understanding of safeguarding issues across the College.  </w:t>
            </w:r>
          </w:p>
          <w:p w14:paraId="11FC122E" w14:textId="77777777" w:rsidR="00B90B8D" w:rsidRPr="00D64C48" w:rsidRDefault="00B90B8D" w:rsidP="00692A1A">
            <w:pPr>
              <w:jc w:val="both"/>
              <w:rPr>
                <w:rFonts w:ascii="Franklin Gothic Book" w:hAnsi="Franklin Gothic Book"/>
              </w:rPr>
            </w:pPr>
          </w:p>
          <w:p w14:paraId="5E52D49C" w14:textId="77777777" w:rsidR="00D04181" w:rsidRPr="00D64C48" w:rsidRDefault="00B90B8D" w:rsidP="00692A1A">
            <w:pPr>
              <w:jc w:val="both"/>
              <w:rPr>
                <w:rFonts w:ascii="Franklin Gothic Book" w:hAnsi="Franklin Gothic Book"/>
              </w:rPr>
            </w:pPr>
            <w:r w:rsidRPr="00D64C48">
              <w:rPr>
                <w:rFonts w:ascii="Franklin Gothic Book" w:hAnsi="Franklin Gothic Book"/>
              </w:rPr>
              <w:t xml:space="preserve">Induction processes for students were being reviewed to make safeguarding aspects more interactive.  </w:t>
            </w:r>
            <w:r w:rsidR="00E3517C" w:rsidRPr="00D64C48">
              <w:rPr>
                <w:rFonts w:ascii="Franklin Gothic Book" w:hAnsi="Franklin Gothic Book"/>
              </w:rPr>
              <w:t>Despite it being communicated in a similar way to safeguarding, i</w:t>
            </w:r>
            <w:r w:rsidRPr="00D64C48">
              <w:rPr>
                <w:rFonts w:ascii="Franklin Gothic Book" w:hAnsi="Franklin Gothic Book"/>
              </w:rPr>
              <w:t>n common with many FE colleges</w:t>
            </w:r>
            <w:r w:rsidR="00681961" w:rsidRPr="00D64C48">
              <w:rPr>
                <w:rFonts w:ascii="Franklin Gothic Book" w:hAnsi="Franklin Gothic Book"/>
              </w:rPr>
              <w:t>,</w:t>
            </w:r>
            <w:r w:rsidRPr="00D64C48">
              <w:rPr>
                <w:rFonts w:ascii="Franklin Gothic Book" w:hAnsi="Franklin Gothic Book"/>
              </w:rPr>
              <w:t xml:space="preserve"> students’ understanding of the Prevent agenda </w:t>
            </w:r>
            <w:r w:rsidR="00B7517F" w:rsidRPr="00D64C48">
              <w:rPr>
                <w:rFonts w:ascii="Franklin Gothic Book" w:hAnsi="Franklin Gothic Book"/>
              </w:rPr>
              <w:t>was more variable.  This area would be a main focus of induction activity in 2024/2025</w:t>
            </w:r>
            <w:r w:rsidR="00294A19" w:rsidRPr="00D64C48">
              <w:rPr>
                <w:rFonts w:ascii="Franklin Gothic Book" w:hAnsi="Franklin Gothic Book"/>
              </w:rPr>
              <w:t>, with additional training provided for tutors.</w:t>
            </w:r>
            <w:r w:rsidR="00681961" w:rsidRPr="00D64C48">
              <w:rPr>
                <w:rFonts w:ascii="Franklin Gothic Book" w:hAnsi="Franklin Gothic Book"/>
              </w:rPr>
              <w:t xml:space="preserve">  The areas where understanding of Prevent was especially low </w:t>
            </w:r>
            <w:r w:rsidR="004277D0" w:rsidRPr="00D64C48">
              <w:rPr>
                <w:rFonts w:ascii="Franklin Gothic Book" w:hAnsi="Franklin Gothic Book"/>
              </w:rPr>
              <w:t xml:space="preserve">had been identified and </w:t>
            </w:r>
            <w:r w:rsidR="00D04181" w:rsidRPr="00D64C48">
              <w:rPr>
                <w:rFonts w:ascii="Franklin Gothic Book" w:hAnsi="Franklin Gothic Book"/>
              </w:rPr>
              <w:t xml:space="preserve">there would be </w:t>
            </w:r>
            <w:r w:rsidR="004277D0" w:rsidRPr="00D64C48">
              <w:rPr>
                <w:rFonts w:ascii="Franklin Gothic Book" w:hAnsi="Franklin Gothic Book"/>
              </w:rPr>
              <w:t xml:space="preserve">a concerted effort </w:t>
            </w:r>
            <w:r w:rsidR="00D04181" w:rsidRPr="00D64C48">
              <w:rPr>
                <w:rFonts w:ascii="Franklin Gothic Book" w:hAnsi="Franklin Gothic Book"/>
              </w:rPr>
              <w:t>to improve this in early 2024/2025.</w:t>
            </w:r>
          </w:p>
          <w:p w14:paraId="3B4C43EC" w14:textId="77777777" w:rsidR="00D04181" w:rsidRPr="00D64C48" w:rsidRDefault="00D04181" w:rsidP="00692A1A">
            <w:pPr>
              <w:jc w:val="both"/>
              <w:rPr>
                <w:rFonts w:ascii="Franklin Gothic Book" w:hAnsi="Franklin Gothic Book"/>
              </w:rPr>
            </w:pPr>
          </w:p>
          <w:p w14:paraId="7E4170C3" w14:textId="2B1BB8F4" w:rsidR="00B90B8D" w:rsidRPr="00D64C48" w:rsidRDefault="00891442" w:rsidP="00692A1A">
            <w:pPr>
              <w:jc w:val="both"/>
              <w:rPr>
                <w:rFonts w:ascii="Franklin Gothic Book" w:hAnsi="Franklin Gothic Book"/>
              </w:rPr>
            </w:pPr>
            <w:r w:rsidRPr="00D64C48">
              <w:rPr>
                <w:rFonts w:ascii="Franklin Gothic Book" w:hAnsi="Franklin Gothic Book"/>
              </w:rPr>
              <w:t xml:space="preserve">A governor commented that the bulk of activity on the Prevent agenda was targeted at the </w:t>
            </w:r>
            <w:proofErr w:type="spellStart"/>
            <w:r w:rsidRPr="00D64C48">
              <w:rPr>
                <w:rFonts w:ascii="Franklin Gothic Book" w:hAnsi="Franklin Gothic Book"/>
              </w:rPr>
              <w:t>Wisemore</w:t>
            </w:r>
            <w:proofErr w:type="spellEnd"/>
            <w:r w:rsidRPr="00D64C48">
              <w:rPr>
                <w:rFonts w:ascii="Franklin Gothic Book" w:hAnsi="Franklin Gothic Book"/>
              </w:rPr>
              <w:t xml:space="preserve"> Campus</w:t>
            </w:r>
            <w:r w:rsidR="00A5767C" w:rsidRPr="00D64C48">
              <w:rPr>
                <w:rFonts w:ascii="Franklin Gothic Book" w:hAnsi="Franklin Gothic Book"/>
              </w:rPr>
              <w:t xml:space="preserve">, as it was more difficult to address students’ understanding on other sites due to the disparate nature of the curriculum and </w:t>
            </w:r>
            <w:r w:rsidR="00EE0401" w:rsidRPr="00D64C48">
              <w:rPr>
                <w:rFonts w:ascii="Franklin Gothic Book" w:hAnsi="Franklin Gothic Book"/>
              </w:rPr>
              <w:t xml:space="preserve">the student profile.  The Assistant Principal Curriculum reported that </w:t>
            </w:r>
            <w:r w:rsidR="00EB6173" w:rsidRPr="00D64C48">
              <w:rPr>
                <w:rFonts w:ascii="Franklin Gothic Book" w:hAnsi="Franklin Gothic Book"/>
              </w:rPr>
              <w:t>further work would be carried out once additional audit testing had been completed, which would be by week 5 of the following academic year.  It was agreed that a report on progress would be provided to the October Corporation meeting.</w:t>
            </w:r>
          </w:p>
          <w:p w14:paraId="347FFE0E" w14:textId="77777777" w:rsidR="00294A19" w:rsidRPr="00D64C48" w:rsidRDefault="00294A19" w:rsidP="00692A1A">
            <w:pPr>
              <w:jc w:val="both"/>
              <w:rPr>
                <w:rFonts w:ascii="Franklin Gothic Book" w:hAnsi="Franklin Gothic Book"/>
              </w:rPr>
            </w:pPr>
          </w:p>
          <w:p w14:paraId="4471E7F1" w14:textId="2665B445" w:rsidR="007934AE" w:rsidRPr="00D64C48" w:rsidRDefault="007934AE" w:rsidP="00692A1A">
            <w:pPr>
              <w:jc w:val="both"/>
              <w:rPr>
                <w:rFonts w:ascii="Franklin Gothic Book" w:hAnsi="Franklin Gothic Book"/>
              </w:rPr>
            </w:pPr>
            <w:r w:rsidRPr="00D64C48">
              <w:rPr>
                <w:rFonts w:ascii="Franklin Gothic Book" w:hAnsi="Franklin Gothic Book"/>
              </w:rPr>
              <w:lastRenderedPageBreak/>
              <w:t>The Board felt that the sample taken was not representative of the whole student body and the differences between campuses, which could mean that learning needs on Prevent were missed.  Additionally, information by age would be useful as students were more likely to be aware of safeguarding issues if they were parents themselves.  Governors felt that a standard dashboard would be helpful to present the data by site and age group.</w:t>
            </w:r>
          </w:p>
          <w:p w14:paraId="6D5B1594" w14:textId="77777777" w:rsidR="007934AE" w:rsidRPr="00D64C48" w:rsidRDefault="007934AE" w:rsidP="00692A1A">
            <w:pPr>
              <w:jc w:val="both"/>
              <w:rPr>
                <w:rFonts w:ascii="Franklin Gothic Book" w:hAnsi="Franklin Gothic Book"/>
              </w:rPr>
            </w:pPr>
          </w:p>
          <w:p w14:paraId="22B7C935" w14:textId="60DBDA85" w:rsidR="007934AE" w:rsidRPr="00D64C48" w:rsidRDefault="007934AE" w:rsidP="00692A1A">
            <w:pPr>
              <w:jc w:val="both"/>
              <w:rPr>
                <w:rFonts w:ascii="Franklin Gothic Book" w:hAnsi="Franklin Gothic Book"/>
              </w:rPr>
            </w:pPr>
            <w:r w:rsidRPr="00D64C48">
              <w:rPr>
                <w:rFonts w:ascii="Franklin Gothic Book" w:hAnsi="Franklin Gothic Book"/>
              </w:rPr>
              <w:t xml:space="preserve">The APQ&amp;SE reported that there had been 2.5K survey responses across the College.  Testing or triangulation had taken place on existing datasets and information was provided to students both at induction and throughout the academic year.  </w:t>
            </w:r>
          </w:p>
          <w:p w14:paraId="6F556731" w14:textId="77777777" w:rsidR="007934AE" w:rsidRPr="00D64C48" w:rsidRDefault="007934AE" w:rsidP="00692A1A">
            <w:pPr>
              <w:jc w:val="both"/>
              <w:rPr>
                <w:rFonts w:ascii="Franklin Gothic Book" w:hAnsi="Franklin Gothic Book"/>
              </w:rPr>
            </w:pPr>
          </w:p>
          <w:p w14:paraId="68A10368" w14:textId="7FAEC8AC" w:rsidR="007934AE" w:rsidRPr="00D64C48" w:rsidRDefault="007934AE" w:rsidP="00692A1A">
            <w:pPr>
              <w:jc w:val="both"/>
              <w:rPr>
                <w:rFonts w:ascii="Franklin Gothic Book" w:hAnsi="Franklin Gothic Book"/>
              </w:rPr>
            </w:pPr>
            <w:r w:rsidRPr="00D64C48">
              <w:rPr>
                <w:rFonts w:ascii="Franklin Gothic Book" w:hAnsi="Franklin Gothic Book"/>
              </w:rPr>
              <w:t>Teams were also asked to ensure that safeguarding and Prevent messages were communicated to the community.   A review would be undertaken to determine whether the data could be made more representative.</w:t>
            </w:r>
          </w:p>
          <w:p w14:paraId="5B1A44B1" w14:textId="77777777" w:rsidR="007934AE" w:rsidRPr="00D64C48" w:rsidRDefault="007934AE" w:rsidP="00692A1A">
            <w:pPr>
              <w:jc w:val="both"/>
              <w:rPr>
                <w:rFonts w:ascii="Franklin Gothic Book" w:hAnsi="Franklin Gothic Book"/>
              </w:rPr>
            </w:pPr>
          </w:p>
          <w:p w14:paraId="73720609" w14:textId="77777777" w:rsidR="007934AE" w:rsidRPr="00D64C48" w:rsidRDefault="007934AE" w:rsidP="00692A1A">
            <w:pPr>
              <w:jc w:val="both"/>
              <w:rPr>
                <w:rFonts w:ascii="Franklin Gothic Book" w:hAnsi="Franklin Gothic Book"/>
              </w:rPr>
            </w:pPr>
            <w:r w:rsidRPr="00D64C48">
              <w:rPr>
                <w:rFonts w:ascii="Franklin Gothic Book" w:hAnsi="Franklin Gothic Book"/>
              </w:rPr>
              <w:t>The Head of Safeguarding presented a revised interim Safeguarding Policy, which took account of the current regulations set out in Keeping Children Safe in Education.  The DfE would be reviewing this guidance over the summer and a new policy would be drafted for approval by the Corporation at its October meeting.</w:t>
            </w:r>
          </w:p>
          <w:p w14:paraId="5C6C0B1E" w14:textId="6326B3F0" w:rsidR="007934AE" w:rsidRPr="00D64C48" w:rsidRDefault="007934AE" w:rsidP="00692A1A">
            <w:pPr>
              <w:jc w:val="both"/>
              <w:rPr>
                <w:rFonts w:ascii="Franklin Gothic Book" w:hAnsi="Franklin Gothic Book"/>
              </w:rPr>
            </w:pPr>
          </w:p>
          <w:p w14:paraId="5ED1EC8E" w14:textId="6862166A" w:rsidR="00B21F21" w:rsidRPr="00D64C48" w:rsidRDefault="00B21F21" w:rsidP="00692A1A">
            <w:pPr>
              <w:jc w:val="both"/>
              <w:rPr>
                <w:rFonts w:ascii="Franklin Gothic Book" w:hAnsi="Franklin Gothic Book"/>
              </w:rPr>
            </w:pPr>
            <w:r w:rsidRPr="00D64C48">
              <w:rPr>
                <w:rFonts w:ascii="Franklin Gothic Book" w:hAnsi="Franklin Gothic Book"/>
                <w:b/>
                <w:bCs/>
              </w:rPr>
              <w:t xml:space="preserve">Resolved – </w:t>
            </w:r>
            <w:r w:rsidRPr="00D64C48">
              <w:rPr>
                <w:rFonts w:ascii="Franklin Gothic Book" w:hAnsi="Franklin Gothic Book"/>
              </w:rPr>
              <w:t>That the revised Safeguarding Policy be approved</w:t>
            </w:r>
          </w:p>
          <w:p w14:paraId="1602D240" w14:textId="0B6731AA" w:rsidR="00B21F21" w:rsidRPr="00D64C48" w:rsidRDefault="00B21F21" w:rsidP="00692A1A">
            <w:pPr>
              <w:jc w:val="both"/>
              <w:rPr>
                <w:rFonts w:ascii="Franklin Gothic Book" w:hAnsi="Franklin Gothic Book"/>
              </w:rPr>
            </w:pPr>
          </w:p>
          <w:p w14:paraId="10E8F37E" w14:textId="109BED9D" w:rsidR="00E965F4" w:rsidRPr="00D64C48" w:rsidRDefault="00E965F4" w:rsidP="00692A1A">
            <w:pPr>
              <w:jc w:val="both"/>
              <w:rPr>
                <w:rFonts w:ascii="Franklin Gothic Book" w:hAnsi="Franklin Gothic Book"/>
                <w:b/>
                <w:bCs/>
              </w:rPr>
            </w:pPr>
            <w:r w:rsidRPr="00D64C48">
              <w:rPr>
                <w:rFonts w:ascii="Franklin Gothic Book" w:hAnsi="Franklin Gothic Book"/>
                <w:b/>
                <w:bCs/>
              </w:rPr>
              <w:t>Charlotte Wood left the meeting.</w:t>
            </w:r>
          </w:p>
          <w:p w14:paraId="59ACCB4F" w14:textId="27009CD8" w:rsidR="004001EC" w:rsidRPr="00D64C48" w:rsidRDefault="004001EC" w:rsidP="00987B29">
            <w:pPr>
              <w:jc w:val="both"/>
              <w:rPr>
                <w:rFonts w:ascii="Franklin Gothic Book" w:hAnsi="Franklin Gothic Book"/>
                <w:b/>
                <w:bCs/>
              </w:rPr>
            </w:pPr>
          </w:p>
        </w:tc>
        <w:tc>
          <w:tcPr>
            <w:tcW w:w="941" w:type="dxa"/>
          </w:tcPr>
          <w:p w14:paraId="62C1A1F5" w14:textId="77777777" w:rsidR="009B4852" w:rsidRDefault="009B4852" w:rsidP="00B877D1">
            <w:pPr>
              <w:rPr>
                <w:rFonts w:ascii="Franklin Gothic Book" w:hAnsi="Franklin Gothic Book"/>
                <w:b/>
                <w:bCs/>
              </w:rPr>
            </w:pPr>
          </w:p>
          <w:p w14:paraId="79B70C7C" w14:textId="77777777" w:rsidR="00EA1244" w:rsidRDefault="00EA1244" w:rsidP="00B877D1">
            <w:pPr>
              <w:rPr>
                <w:rFonts w:ascii="Franklin Gothic Book" w:hAnsi="Franklin Gothic Book"/>
                <w:b/>
                <w:bCs/>
              </w:rPr>
            </w:pPr>
          </w:p>
          <w:p w14:paraId="4C003011" w14:textId="77777777" w:rsidR="00EA1244" w:rsidRDefault="00EA1244" w:rsidP="00B877D1">
            <w:pPr>
              <w:rPr>
                <w:rFonts w:ascii="Franklin Gothic Book" w:hAnsi="Franklin Gothic Book"/>
                <w:b/>
                <w:bCs/>
              </w:rPr>
            </w:pPr>
          </w:p>
          <w:p w14:paraId="580EACBF" w14:textId="77777777" w:rsidR="00EA1244" w:rsidRDefault="00EA1244" w:rsidP="00B877D1">
            <w:pPr>
              <w:rPr>
                <w:rFonts w:ascii="Franklin Gothic Book" w:hAnsi="Franklin Gothic Book"/>
                <w:b/>
                <w:bCs/>
              </w:rPr>
            </w:pPr>
          </w:p>
          <w:p w14:paraId="6D97C400" w14:textId="77777777" w:rsidR="00EA1244" w:rsidRDefault="00EA1244" w:rsidP="00B877D1">
            <w:pPr>
              <w:rPr>
                <w:rFonts w:ascii="Franklin Gothic Book" w:hAnsi="Franklin Gothic Book"/>
                <w:b/>
                <w:bCs/>
              </w:rPr>
            </w:pPr>
          </w:p>
          <w:p w14:paraId="2C15B567" w14:textId="77777777" w:rsidR="00EA1244" w:rsidRDefault="00EA1244" w:rsidP="00B877D1">
            <w:pPr>
              <w:rPr>
                <w:rFonts w:ascii="Franklin Gothic Book" w:hAnsi="Franklin Gothic Book"/>
                <w:b/>
                <w:bCs/>
              </w:rPr>
            </w:pPr>
          </w:p>
          <w:p w14:paraId="55DF57A6" w14:textId="77777777" w:rsidR="00EA1244" w:rsidRDefault="00EA1244" w:rsidP="00B877D1">
            <w:pPr>
              <w:rPr>
                <w:rFonts w:ascii="Franklin Gothic Book" w:hAnsi="Franklin Gothic Book"/>
                <w:b/>
                <w:bCs/>
              </w:rPr>
            </w:pPr>
          </w:p>
          <w:p w14:paraId="49E7FEE4" w14:textId="77777777" w:rsidR="00EA1244" w:rsidRDefault="00EA1244" w:rsidP="00B877D1">
            <w:pPr>
              <w:rPr>
                <w:rFonts w:ascii="Franklin Gothic Book" w:hAnsi="Franklin Gothic Book"/>
                <w:b/>
                <w:bCs/>
              </w:rPr>
            </w:pPr>
          </w:p>
          <w:p w14:paraId="4362EC1B" w14:textId="77777777" w:rsidR="00EA1244" w:rsidRDefault="00EA1244" w:rsidP="00B877D1">
            <w:pPr>
              <w:rPr>
                <w:rFonts w:ascii="Franklin Gothic Book" w:hAnsi="Franklin Gothic Book"/>
                <w:b/>
                <w:bCs/>
              </w:rPr>
            </w:pPr>
          </w:p>
          <w:p w14:paraId="783C62D1" w14:textId="77777777" w:rsidR="00EA1244" w:rsidRDefault="00EA1244" w:rsidP="00B877D1">
            <w:pPr>
              <w:rPr>
                <w:rFonts w:ascii="Franklin Gothic Book" w:hAnsi="Franklin Gothic Book"/>
                <w:b/>
                <w:bCs/>
              </w:rPr>
            </w:pPr>
          </w:p>
          <w:p w14:paraId="277986FB" w14:textId="77777777" w:rsidR="00EA1244" w:rsidRDefault="00EA1244" w:rsidP="00B877D1">
            <w:pPr>
              <w:rPr>
                <w:rFonts w:ascii="Franklin Gothic Book" w:hAnsi="Franklin Gothic Book"/>
                <w:b/>
                <w:bCs/>
              </w:rPr>
            </w:pPr>
          </w:p>
          <w:p w14:paraId="25B67EC8" w14:textId="77777777" w:rsidR="00EA1244" w:rsidRDefault="00EA1244" w:rsidP="00B877D1">
            <w:pPr>
              <w:rPr>
                <w:rFonts w:ascii="Franklin Gothic Book" w:hAnsi="Franklin Gothic Book"/>
                <w:b/>
                <w:bCs/>
              </w:rPr>
            </w:pPr>
          </w:p>
          <w:p w14:paraId="2CECE009" w14:textId="77777777" w:rsidR="00EA1244" w:rsidRDefault="00EA1244" w:rsidP="00B877D1">
            <w:pPr>
              <w:rPr>
                <w:rFonts w:ascii="Franklin Gothic Book" w:hAnsi="Franklin Gothic Book"/>
                <w:b/>
                <w:bCs/>
              </w:rPr>
            </w:pPr>
          </w:p>
          <w:p w14:paraId="5107F7C7" w14:textId="77777777" w:rsidR="00EA1244" w:rsidRDefault="00EA1244" w:rsidP="00B877D1">
            <w:pPr>
              <w:rPr>
                <w:rFonts w:ascii="Franklin Gothic Book" w:hAnsi="Franklin Gothic Book"/>
                <w:b/>
                <w:bCs/>
              </w:rPr>
            </w:pPr>
          </w:p>
          <w:p w14:paraId="54DA45C7" w14:textId="77777777" w:rsidR="002E0090" w:rsidRDefault="002E0090" w:rsidP="00B877D1">
            <w:pPr>
              <w:rPr>
                <w:rFonts w:ascii="Franklin Gothic Book" w:hAnsi="Franklin Gothic Book"/>
                <w:b/>
                <w:bCs/>
              </w:rPr>
            </w:pPr>
          </w:p>
          <w:p w14:paraId="1218F8B6" w14:textId="77777777" w:rsidR="002E0090" w:rsidRDefault="002E0090" w:rsidP="00B877D1">
            <w:pPr>
              <w:rPr>
                <w:rFonts w:ascii="Franklin Gothic Book" w:hAnsi="Franklin Gothic Book"/>
                <w:b/>
                <w:bCs/>
              </w:rPr>
            </w:pPr>
          </w:p>
          <w:p w14:paraId="235B38CF" w14:textId="52D1EA75" w:rsidR="00503C9B" w:rsidRDefault="00503C9B" w:rsidP="00B877D1">
            <w:pPr>
              <w:rPr>
                <w:rFonts w:ascii="Franklin Gothic Book" w:hAnsi="Franklin Gothic Book"/>
                <w:b/>
                <w:bCs/>
              </w:rPr>
            </w:pPr>
          </w:p>
          <w:p w14:paraId="0F986641" w14:textId="77777777" w:rsidR="00EB6173" w:rsidRDefault="00EB6173" w:rsidP="00B877D1">
            <w:pPr>
              <w:rPr>
                <w:rFonts w:ascii="Franklin Gothic Book" w:hAnsi="Franklin Gothic Book"/>
                <w:b/>
                <w:bCs/>
              </w:rPr>
            </w:pPr>
          </w:p>
          <w:p w14:paraId="24213973" w14:textId="77777777" w:rsidR="00EB6173" w:rsidRDefault="00EB6173" w:rsidP="00B877D1">
            <w:pPr>
              <w:rPr>
                <w:rFonts w:ascii="Franklin Gothic Book" w:hAnsi="Franklin Gothic Book"/>
                <w:b/>
                <w:bCs/>
              </w:rPr>
            </w:pPr>
          </w:p>
          <w:p w14:paraId="56AE9457" w14:textId="77777777" w:rsidR="00EB6173" w:rsidRDefault="00EB6173" w:rsidP="00B877D1">
            <w:pPr>
              <w:rPr>
                <w:rFonts w:ascii="Franklin Gothic Book" w:hAnsi="Franklin Gothic Book"/>
                <w:b/>
                <w:bCs/>
              </w:rPr>
            </w:pPr>
          </w:p>
          <w:p w14:paraId="2984F27A" w14:textId="77777777" w:rsidR="00EB6173" w:rsidRDefault="00EB6173" w:rsidP="00B877D1">
            <w:pPr>
              <w:rPr>
                <w:rFonts w:ascii="Franklin Gothic Book" w:hAnsi="Franklin Gothic Book"/>
                <w:b/>
                <w:bCs/>
              </w:rPr>
            </w:pPr>
          </w:p>
          <w:p w14:paraId="5E83B738" w14:textId="77777777" w:rsidR="00EB6173" w:rsidRDefault="00EB6173" w:rsidP="00B877D1">
            <w:pPr>
              <w:rPr>
                <w:rFonts w:ascii="Franklin Gothic Book" w:hAnsi="Franklin Gothic Book"/>
                <w:b/>
                <w:bCs/>
              </w:rPr>
            </w:pPr>
          </w:p>
          <w:p w14:paraId="1961E543" w14:textId="77777777" w:rsidR="00EB6173" w:rsidRDefault="00EB6173" w:rsidP="00B877D1">
            <w:pPr>
              <w:rPr>
                <w:rFonts w:ascii="Franklin Gothic Book" w:hAnsi="Franklin Gothic Book"/>
                <w:b/>
                <w:bCs/>
              </w:rPr>
            </w:pPr>
          </w:p>
          <w:p w14:paraId="61A41702" w14:textId="77777777" w:rsidR="00EB6173" w:rsidRDefault="00EB6173" w:rsidP="00B877D1">
            <w:pPr>
              <w:rPr>
                <w:rFonts w:ascii="Franklin Gothic Book" w:hAnsi="Franklin Gothic Book"/>
                <w:b/>
                <w:bCs/>
              </w:rPr>
            </w:pPr>
          </w:p>
          <w:p w14:paraId="5F3271BC" w14:textId="77777777" w:rsidR="00EB6173" w:rsidRDefault="00EB6173" w:rsidP="00B877D1">
            <w:pPr>
              <w:rPr>
                <w:rFonts w:ascii="Franklin Gothic Book" w:hAnsi="Franklin Gothic Book"/>
                <w:b/>
                <w:bCs/>
              </w:rPr>
            </w:pPr>
          </w:p>
          <w:p w14:paraId="5F79C29F" w14:textId="77777777" w:rsidR="00EB6173" w:rsidRDefault="00EB6173" w:rsidP="00B877D1">
            <w:pPr>
              <w:rPr>
                <w:rFonts w:ascii="Franklin Gothic Book" w:hAnsi="Franklin Gothic Book"/>
                <w:b/>
                <w:bCs/>
              </w:rPr>
            </w:pPr>
          </w:p>
          <w:p w14:paraId="02E3C604" w14:textId="77777777" w:rsidR="00EB6173" w:rsidRDefault="00EB6173" w:rsidP="00B877D1">
            <w:pPr>
              <w:rPr>
                <w:rFonts w:ascii="Franklin Gothic Book" w:hAnsi="Franklin Gothic Book"/>
                <w:b/>
                <w:bCs/>
              </w:rPr>
            </w:pPr>
          </w:p>
          <w:p w14:paraId="115A023E" w14:textId="77777777" w:rsidR="00EB6173" w:rsidRDefault="00EB6173" w:rsidP="00B877D1">
            <w:pPr>
              <w:rPr>
                <w:rFonts w:ascii="Franklin Gothic Book" w:hAnsi="Franklin Gothic Book"/>
                <w:b/>
                <w:bCs/>
              </w:rPr>
            </w:pPr>
          </w:p>
          <w:p w14:paraId="45347D12" w14:textId="77777777" w:rsidR="00EB6173" w:rsidRDefault="00EB6173" w:rsidP="00B877D1">
            <w:pPr>
              <w:rPr>
                <w:rFonts w:ascii="Franklin Gothic Book" w:hAnsi="Franklin Gothic Book"/>
                <w:b/>
                <w:bCs/>
              </w:rPr>
            </w:pPr>
          </w:p>
          <w:p w14:paraId="189DD530" w14:textId="77777777" w:rsidR="00EB6173" w:rsidRDefault="00EB6173" w:rsidP="00B877D1">
            <w:pPr>
              <w:rPr>
                <w:rFonts w:ascii="Franklin Gothic Book" w:hAnsi="Franklin Gothic Book"/>
                <w:b/>
                <w:bCs/>
              </w:rPr>
            </w:pPr>
          </w:p>
          <w:p w14:paraId="2CBF190A" w14:textId="77777777" w:rsidR="00EB6173" w:rsidRDefault="00EB6173" w:rsidP="00B877D1">
            <w:pPr>
              <w:rPr>
                <w:rFonts w:ascii="Franklin Gothic Book" w:hAnsi="Franklin Gothic Book"/>
                <w:b/>
                <w:bCs/>
              </w:rPr>
            </w:pPr>
          </w:p>
          <w:p w14:paraId="6E3BF2F0" w14:textId="77777777" w:rsidR="00EB6173" w:rsidRDefault="00EB6173" w:rsidP="00B877D1">
            <w:pPr>
              <w:rPr>
                <w:rFonts w:ascii="Franklin Gothic Book" w:hAnsi="Franklin Gothic Book"/>
                <w:b/>
                <w:bCs/>
              </w:rPr>
            </w:pPr>
          </w:p>
          <w:p w14:paraId="1BB25D71" w14:textId="77777777" w:rsidR="00EB6173" w:rsidRDefault="00EB6173" w:rsidP="00B877D1">
            <w:pPr>
              <w:rPr>
                <w:rFonts w:ascii="Franklin Gothic Book" w:hAnsi="Franklin Gothic Book"/>
                <w:b/>
                <w:bCs/>
              </w:rPr>
            </w:pPr>
          </w:p>
          <w:p w14:paraId="2E14AFA7" w14:textId="77777777" w:rsidR="00EB6173" w:rsidRDefault="00EB6173" w:rsidP="00B877D1">
            <w:pPr>
              <w:rPr>
                <w:rFonts w:ascii="Franklin Gothic Book" w:hAnsi="Franklin Gothic Book"/>
                <w:b/>
                <w:bCs/>
              </w:rPr>
            </w:pPr>
          </w:p>
          <w:p w14:paraId="19B8C93D" w14:textId="77777777" w:rsidR="00EB6173" w:rsidRDefault="00EB6173" w:rsidP="00B877D1">
            <w:pPr>
              <w:rPr>
                <w:rFonts w:ascii="Franklin Gothic Book" w:hAnsi="Franklin Gothic Book"/>
                <w:b/>
                <w:bCs/>
              </w:rPr>
            </w:pPr>
          </w:p>
          <w:p w14:paraId="49925BAF" w14:textId="29CD1675" w:rsidR="00EB6173" w:rsidRDefault="00EB6173" w:rsidP="00B877D1">
            <w:pPr>
              <w:rPr>
                <w:rFonts w:ascii="Franklin Gothic Book" w:hAnsi="Franklin Gothic Book"/>
                <w:b/>
                <w:bCs/>
              </w:rPr>
            </w:pPr>
            <w:r>
              <w:rPr>
                <w:rFonts w:ascii="Franklin Gothic Book" w:hAnsi="Franklin Gothic Book"/>
                <w:b/>
                <w:bCs/>
              </w:rPr>
              <w:t>CW/</w:t>
            </w:r>
          </w:p>
          <w:p w14:paraId="1A9DFC8B" w14:textId="72E3DE99" w:rsidR="00EB6173" w:rsidRDefault="00EB6173" w:rsidP="00B877D1">
            <w:pPr>
              <w:rPr>
                <w:rFonts w:ascii="Franklin Gothic Book" w:hAnsi="Franklin Gothic Book"/>
                <w:b/>
                <w:bCs/>
              </w:rPr>
            </w:pPr>
            <w:r>
              <w:rPr>
                <w:rFonts w:ascii="Franklin Gothic Book" w:hAnsi="Franklin Gothic Book"/>
                <w:b/>
                <w:bCs/>
              </w:rPr>
              <w:t>RB</w:t>
            </w:r>
          </w:p>
          <w:p w14:paraId="2ADF997B" w14:textId="5F0FD97A" w:rsidR="007934AE" w:rsidRDefault="007934AE" w:rsidP="00B877D1">
            <w:pPr>
              <w:rPr>
                <w:rFonts w:ascii="Franklin Gothic Book" w:hAnsi="Franklin Gothic Book"/>
                <w:b/>
                <w:bCs/>
              </w:rPr>
            </w:pPr>
          </w:p>
          <w:p w14:paraId="7E16F655" w14:textId="51F512FD" w:rsidR="007934AE" w:rsidRDefault="007934AE" w:rsidP="00B877D1">
            <w:pPr>
              <w:rPr>
                <w:rFonts w:ascii="Franklin Gothic Book" w:hAnsi="Franklin Gothic Book"/>
                <w:b/>
                <w:bCs/>
              </w:rPr>
            </w:pPr>
          </w:p>
          <w:p w14:paraId="41E65458" w14:textId="3C3E850B" w:rsidR="007934AE" w:rsidRDefault="007934AE" w:rsidP="00B877D1">
            <w:pPr>
              <w:rPr>
                <w:rFonts w:ascii="Franklin Gothic Book" w:hAnsi="Franklin Gothic Book"/>
                <w:b/>
                <w:bCs/>
              </w:rPr>
            </w:pPr>
          </w:p>
          <w:p w14:paraId="4582BF01" w14:textId="43E65232" w:rsidR="007934AE" w:rsidRDefault="007934AE" w:rsidP="00B877D1">
            <w:pPr>
              <w:rPr>
                <w:rFonts w:ascii="Franklin Gothic Book" w:hAnsi="Franklin Gothic Book"/>
                <w:b/>
                <w:bCs/>
              </w:rPr>
            </w:pPr>
          </w:p>
          <w:p w14:paraId="75EC10EB" w14:textId="7C51EF85" w:rsidR="007934AE" w:rsidRDefault="007934AE" w:rsidP="00B877D1">
            <w:pPr>
              <w:rPr>
                <w:rFonts w:ascii="Franklin Gothic Book" w:hAnsi="Franklin Gothic Book"/>
                <w:b/>
                <w:bCs/>
              </w:rPr>
            </w:pPr>
          </w:p>
          <w:p w14:paraId="537F2385" w14:textId="4F1956A9" w:rsidR="007934AE" w:rsidRDefault="000802C4" w:rsidP="00B877D1">
            <w:pPr>
              <w:rPr>
                <w:rFonts w:ascii="Franklin Gothic Book" w:hAnsi="Franklin Gothic Book"/>
                <w:b/>
                <w:bCs/>
              </w:rPr>
            </w:pPr>
            <w:r>
              <w:rPr>
                <w:rFonts w:ascii="Franklin Gothic Book" w:hAnsi="Franklin Gothic Book"/>
                <w:b/>
                <w:bCs/>
              </w:rPr>
              <w:t>CW/</w:t>
            </w:r>
            <w:r w:rsidR="007934AE">
              <w:rPr>
                <w:rFonts w:ascii="Franklin Gothic Book" w:hAnsi="Franklin Gothic Book"/>
                <w:b/>
                <w:bCs/>
              </w:rPr>
              <w:t>DT</w:t>
            </w:r>
          </w:p>
          <w:p w14:paraId="5CF8CFDE" w14:textId="77777777" w:rsidR="00503C9B" w:rsidRDefault="00503C9B" w:rsidP="00B877D1">
            <w:pPr>
              <w:rPr>
                <w:rFonts w:ascii="Franklin Gothic Book" w:hAnsi="Franklin Gothic Book"/>
                <w:b/>
                <w:bCs/>
              </w:rPr>
            </w:pPr>
          </w:p>
          <w:p w14:paraId="778FD6E7" w14:textId="77777777" w:rsidR="00503C9B" w:rsidRDefault="00503C9B" w:rsidP="00B877D1">
            <w:pPr>
              <w:rPr>
                <w:rFonts w:ascii="Franklin Gothic Book" w:hAnsi="Franklin Gothic Book"/>
                <w:b/>
                <w:bCs/>
              </w:rPr>
            </w:pPr>
          </w:p>
          <w:p w14:paraId="466BB245" w14:textId="77777777" w:rsidR="00503C9B" w:rsidRDefault="00503C9B" w:rsidP="00B877D1">
            <w:pPr>
              <w:rPr>
                <w:rFonts w:ascii="Franklin Gothic Book" w:hAnsi="Franklin Gothic Book"/>
                <w:b/>
                <w:bCs/>
              </w:rPr>
            </w:pPr>
          </w:p>
          <w:p w14:paraId="7DD1B22B" w14:textId="77777777" w:rsidR="00503C9B" w:rsidRDefault="00503C9B" w:rsidP="00B877D1">
            <w:pPr>
              <w:rPr>
                <w:rFonts w:ascii="Franklin Gothic Book" w:hAnsi="Franklin Gothic Book"/>
                <w:b/>
                <w:bCs/>
              </w:rPr>
            </w:pPr>
          </w:p>
          <w:p w14:paraId="390C0243" w14:textId="77777777" w:rsidR="00503C9B" w:rsidRDefault="00503C9B" w:rsidP="00B877D1">
            <w:pPr>
              <w:rPr>
                <w:rFonts w:ascii="Franklin Gothic Book" w:hAnsi="Franklin Gothic Book"/>
                <w:b/>
                <w:bCs/>
              </w:rPr>
            </w:pPr>
          </w:p>
          <w:p w14:paraId="7F940BD3" w14:textId="77777777" w:rsidR="00503C9B" w:rsidRDefault="00503C9B" w:rsidP="00B877D1">
            <w:pPr>
              <w:rPr>
                <w:rFonts w:ascii="Franklin Gothic Book" w:hAnsi="Franklin Gothic Book"/>
                <w:b/>
                <w:bCs/>
              </w:rPr>
            </w:pPr>
          </w:p>
          <w:p w14:paraId="47915C87" w14:textId="77777777" w:rsidR="00503C9B" w:rsidRDefault="00503C9B" w:rsidP="00B877D1">
            <w:pPr>
              <w:rPr>
                <w:rFonts w:ascii="Franklin Gothic Book" w:hAnsi="Franklin Gothic Book"/>
                <w:b/>
                <w:bCs/>
              </w:rPr>
            </w:pPr>
          </w:p>
          <w:p w14:paraId="0599EB61" w14:textId="77777777" w:rsidR="00503C9B" w:rsidRDefault="00503C9B" w:rsidP="00B877D1">
            <w:pPr>
              <w:rPr>
                <w:rFonts w:ascii="Franklin Gothic Book" w:hAnsi="Franklin Gothic Book"/>
                <w:b/>
                <w:bCs/>
              </w:rPr>
            </w:pPr>
          </w:p>
          <w:p w14:paraId="5E3BF6E8" w14:textId="77777777" w:rsidR="00503C9B" w:rsidRDefault="00503C9B" w:rsidP="00B877D1">
            <w:pPr>
              <w:rPr>
                <w:rFonts w:ascii="Franklin Gothic Book" w:hAnsi="Franklin Gothic Book"/>
                <w:b/>
                <w:bCs/>
              </w:rPr>
            </w:pPr>
          </w:p>
          <w:p w14:paraId="5B7AE0CA" w14:textId="77777777" w:rsidR="00503C9B" w:rsidRDefault="00503C9B" w:rsidP="00B877D1">
            <w:pPr>
              <w:rPr>
                <w:rFonts w:ascii="Franklin Gothic Book" w:hAnsi="Franklin Gothic Book"/>
                <w:b/>
                <w:bCs/>
              </w:rPr>
            </w:pPr>
          </w:p>
          <w:p w14:paraId="0ED115BD" w14:textId="77777777" w:rsidR="00503C9B" w:rsidRDefault="00503C9B" w:rsidP="00B877D1">
            <w:pPr>
              <w:rPr>
                <w:rFonts w:ascii="Franklin Gothic Book" w:hAnsi="Franklin Gothic Book"/>
                <w:b/>
                <w:bCs/>
              </w:rPr>
            </w:pPr>
          </w:p>
          <w:p w14:paraId="3BD22101" w14:textId="77777777" w:rsidR="00503C9B" w:rsidRDefault="00503C9B" w:rsidP="00B877D1">
            <w:pPr>
              <w:rPr>
                <w:rFonts w:ascii="Franklin Gothic Book" w:hAnsi="Franklin Gothic Book"/>
                <w:b/>
                <w:bCs/>
              </w:rPr>
            </w:pPr>
          </w:p>
          <w:p w14:paraId="1693C0A7" w14:textId="77777777" w:rsidR="00503C9B" w:rsidRDefault="00503C9B" w:rsidP="00B877D1">
            <w:pPr>
              <w:rPr>
                <w:rFonts w:ascii="Franklin Gothic Book" w:hAnsi="Franklin Gothic Book"/>
                <w:b/>
                <w:bCs/>
              </w:rPr>
            </w:pPr>
          </w:p>
          <w:p w14:paraId="1737CB8F" w14:textId="77777777" w:rsidR="00503C9B" w:rsidRDefault="00503C9B" w:rsidP="00B877D1">
            <w:pPr>
              <w:rPr>
                <w:rFonts w:ascii="Franklin Gothic Book" w:hAnsi="Franklin Gothic Book"/>
                <w:b/>
                <w:bCs/>
              </w:rPr>
            </w:pPr>
          </w:p>
          <w:p w14:paraId="55007AC7" w14:textId="6CBD34F1" w:rsidR="00963489" w:rsidRDefault="00963489" w:rsidP="00B877D1">
            <w:pPr>
              <w:rPr>
                <w:rFonts w:ascii="Franklin Gothic Book" w:hAnsi="Franklin Gothic Book"/>
                <w:b/>
                <w:bCs/>
              </w:rPr>
            </w:pPr>
          </w:p>
        </w:tc>
      </w:tr>
      <w:tr w:rsidR="009B4852" w14:paraId="1217AEA1" w14:textId="77777777" w:rsidTr="00E561BF">
        <w:tc>
          <w:tcPr>
            <w:tcW w:w="844" w:type="dxa"/>
            <w:shd w:val="clear" w:color="auto" w:fill="E5B8B7" w:themeFill="accent2" w:themeFillTint="66"/>
          </w:tcPr>
          <w:p w14:paraId="26698379" w14:textId="25B89D06" w:rsidR="009B4852" w:rsidRDefault="009B4852" w:rsidP="00B877D1">
            <w:pPr>
              <w:rPr>
                <w:rFonts w:ascii="Franklin Gothic Book" w:hAnsi="Franklin Gothic Book"/>
                <w:b/>
                <w:bCs/>
              </w:rPr>
            </w:pPr>
          </w:p>
        </w:tc>
        <w:tc>
          <w:tcPr>
            <w:tcW w:w="7424" w:type="dxa"/>
            <w:shd w:val="clear" w:color="auto" w:fill="E5B8B7" w:themeFill="accent2" w:themeFillTint="66"/>
          </w:tcPr>
          <w:p w14:paraId="38E577AC" w14:textId="67E445BC" w:rsidR="009B4852" w:rsidRPr="009F42B9" w:rsidRDefault="00E965F4" w:rsidP="002F04AE">
            <w:pPr>
              <w:jc w:val="both"/>
              <w:rPr>
                <w:rFonts w:ascii="Franklin Gothic Book" w:hAnsi="Franklin Gothic Book"/>
                <w:b/>
                <w:bCs/>
              </w:rPr>
            </w:pPr>
            <w:r>
              <w:rPr>
                <w:rFonts w:ascii="Franklin Gothic Book" w:hAnsi="Franklin Gothic Book"/>
                <w:b/>
                <w:bCs/>
              </w:rPr>
              <w:t>STUDENT ISSUES</w:t>
            </w:r>
          </w:p>
        </w:tc>
        <w:tc>
          <w:tcPr>
            <w:tcW w:w="941" w:type="dxa"/>
            <w:shd w:val="clear" w:color="auto" w:fill="E5B8B7" w:themeFill="accent2" w:themeFillTint="66"/>
          </w:tcPr>
          <w:p w14:paraId="562CDC99" w14:textId="77777777" w:rsidR="009B4852" w:rsidRDefault="009B4852" w:rsidP="00B877D1">
            <w:pPr>
              <w:rPr>
                <w:rFonts w:ascii="Franklin Gothic Book" w:hAnsi="Franklin Gothic Book"/>
                <w:b/>
                <w:bCs/>
              </w:rPr>
            </w:pPr>
          </w:p>
        </w:tc>
      </w:tr>
      <w:tr w:rsidR="009B4852" w14:paraId="2BA84849" w14:textId="77777777" w:rsidTr="00E561BF">
        <w:tc>
          <w:tcPr>
            <w:tcW w:w="844" w:type="dxa"/>
          </w:tcPr>
          <w:p w14:paraId="27DA2CC7" w14:textId="77777777" w:rsidR="00B76761" w:rsidRDefault="00D64C48" w:rsidP="00B877D1">
            <w:pPr>
              <w:rPr>
                <w:rFonts w:ascii="Franklin Gothic Book" w:hAnsi="Franklin Gothic Book"/>
                <w:b/>
                <w:bCs/>
              </w:rPr>
            </w:pPr>
            <w:r>
              <w:rPr>
                <w:rFonts w:ascii="Franklin Gothic Book" w:hAnsi="Franklin Gothic Book"/>
                <w:b/>
                <w:bCs/>
              </w:rPr>
              <w:t>299</w:t>
            </w:r>
          </w:p>
          <w:p w14:paraId="7BC6E15A" w14:textId="77777777" w:rsidR="00D64C48" w:rsidRDefault="00D64C48" w:rsidP="00B877D1">
            <w:pPr>
              <w:rPr>
                <w:rFonts w:ascii="Franklin Gothic Book" w:hAnsi="Franklin Gothic Book"/>
                <w:b/>
                <w:bCs/>
              </w:rPr>
            </w:pPr>
          </w:p>
          <w:p w14:paraId="463A6A20" w14:textId="77777777" w:rsidR="00D64C48" w:rsidRDefault="00D64C48" w:rsidP="00B877D1">
            <w:pPr>
              <w:rPr>
                <w:rFonts w:ascii="Franklin Gothic Book" w:hAnsi="Franklin Gothic Book"/>
                <w:b/>
                <w:bCs/>
              </w:rPr>
            </w:pPr>
          </w:p>
          <w:p w14:paraId="522CEAB5" w14:textId="77777777" w:rsidR="00D64C48" w:rsidRDefault="00D64C48" w:rsidP="00B877D1">
            <w:pPr>
              <w:rPr>
                <w:rFonts w:ascii="Franklin Gothic Book" w:hAnsi="Franklin Gothic Book"/>
                <w:b/>
                <w:bCs/>
              </w:rPr>
            </w:pPr>
            <w:r>
              <w:rPr>
                <w:rFonts w:ascii="Franklin Gothic Book" w:hAnsi="Franklin Gothic Book"/>
                <w:b/>
                <w:bCs/>
              </w:rPr>
              <w:t>300</w:t>
            </w:r>
          </w:p>
          <w:p w14:paraId="2D6AF375" w14:textId="77777777" w:rsidR="00D64C48" w:rsidRDefault="00D64C48" w:rsidP="00B877D1">
            <w:pPr>
              <w:rPr>
                <w:rFonts w:ascii="Franklin Gothic Book" w:hAnsi="Franklin Gothic Book"/>
                <w:b/>
                <w:bCs/>
              </w:rPr>
            </w:pPr>
          </w:p>
          <w:p w14:paraId="6326659B" w14:textId="77777777" w:rsidR="00D64C48" w:rsidRDefault="00D64C48" w:rsidP="00B877D1">
            <w:pPr>
              <w:rPr>
                <w:rFonts w:ascii="Franklin Gothic Book" w:hAnsi="Franklin Gothic Book"/>
                <w:b/>
                <w:bCs/>
              </w:rPr>
            </w:pPr>
          </w:p>
          <w:p w14:paraId="5F9F8BAE" w14:textId="77777777" w:rsidR="00D64C48" w:rsidRDefault="00D64C48" w:rsidP="00B877D1">
            <w:pPr>
              <w:rPr>
                <w:rFonts w:ascii="Franklin Gothic Book" w:hAnsi="Franklin Gothic Book"/>
                <w:b/>
                <w:bCs/>
              </w:rPr>
            </w:pPr>
          </w:p>
          <w:p w14:paraId="56321321" w14:textId="77777777" w:rsidR="00D64C48" w:rsidRDefault="00D64C48" w:rsidP="00B877D1">
            <w:pPr>
              <w:rPr>
                <w:rFonts w:ascii="Franklin Gothic Book" w:hAnsi="Franklin Gothic Book"/>
                <w:b/>
                <w:bCs/>
              </w:rPr>
            </w:pPr>
          </w:p>
          <w:p w14:paraId="5155DB93" w14:textId="77777777" w:rsidR="00D64C48" w:rsidRDefault="00D64C48" w:rsidP="00B877D1">
            <w:pPr>
              <w:rPr>
                <w:rFonts w:ascii="Franklin Gothic Book" w:hAnsi="Franklin Gothic Book"/>
                <w:b/>
                <w:bCs/>
              </w:rPr>
            </w:pPr>
            <w:r>
              <w:rPr>
                <w:rFonts w:ascii="Franklin Gothic Book" w:hAnsi="Franklin Gothic Book"/>
                <w:b/>
                <w:bCs/>
              </w:rPr>
              <w:t>301</w:t>
            </w:r>
          </w:p>
          <w:p w14:paraId="497EDDD7" w14:textId="77777777" w:rsidR="00D64C48" w:rsidRDefault="00D64C48" w:rsidP="00B877D1">
            <w:pPr>
              <w:rPr>
                <w:rFonts w:ascii="Franklin Gothic Book" w:hAnsi="Franklin Gothic Book"/>
                <w:b/>
                <w:bCs/>
              </w:rPr>
            </w:pPr>
          </w:p>
          <w:p w14:paraId="6C39A351" w14:textId="77777777" w:rsidR="00D64C48" w:rsidRDefault="00D64C48" w:rsidP="00B877D1">
            <w:pPr>
              <w:rPr>
                <w:rFonts w:ascii="Franklin Gothic Book" w:hAnsi="Franklin Gothic Book"/>
                <w:b/>
                <w:bCs/>
              </w:rPr>
            </w:pPr>
          </w:p>
          <w:p w14:paraId="4EDD692B" w14:textId="77777777" w:rsidR="00D64C48" w:rsidRDefault="00D64C48" w:rsidP="00B877D1">
            <w:pPr>
              <w:rPr>
                <w:rFonts w:ascii="Franklin Gothic Book" w:hAnsi="Franklin Gothic Book"/>
                <w:b/>
                <w:bCs/>
              </w:rPr>
            </w:pPr>
          </w:p>
          <w:p w14:paraId="5497E14C" w14:textId="77777777" w:rsidR="00D64C48" w:rsidRDefault="00D64C48" w:rsidP="00B877D1">
            <w:pPr>
              <w:rPr>
                <w:rFonts w:ascii="Franklin Gothic Book" w:hAnsi="Franklin Gothic Book"/>
                <w:b/>
                <w:bCs/>
              </w:rPr>
            </w:pPr>
            <w:r>
              <w:rPr>
                <w:rFonts w:ascii="Franklin Gothic Book" w:hAnsi="Franklin Gothic Book"/>
                <w:b/>
                <w:bCs/>
              </w:rPr>
              <w:t>302</w:t>
            </w:r>
          </w:p>
          <w:p w14:paraId="788791BD" w14:textId="77777777" w:rsidR="00D64C48" w:rsidRDefault="00D64C48" w:rsidP="00B877D1">
            <w:pPr>
              <w:rPr>
                <w:rFonts w:ascii="Franklin Gothic Book" w:hAnsi="Franklin Gothic Book"/>
                <w:b/>
                <w:bCs/>
              </w:rPr>
            </w:pPr>
          </w:p>
          <w:p w14:paraId="5CA5D984" w14:textId="77777777" w:rsidR="00D64C48" w:rsidRDefault="00D64C48" w:rsidP="00B877D1">
            <w:pPr>
              <w:rPr>
                <w:rFonts w:ascii="Franklin Gothic Book" w:hAnsi="Franklin Gothic Book"/>
                <w:b/>
                <w:bCs/>
              </w:rPr>
            </w:pPr>
            <w:r>
              <w:rPr>
                <w:rFonts w:ascii="Franklin Gothic Book" w:hAnsi="Franklin Gothic Book"/>
                <w:b/>
                <w:bCs/>
              </w:rPr>
              <w:t>303</w:t>
            </w:r>
          </w:p>
          <w:p w14:paraId="63D1017F" w14:textId="77777777" w:rsidR="00D64C48" w:rsidRDefault="00D64C48" w:rsidP="00B877D1">
            <w:pPr>
              <w:rPr>
                <w:rFonts w:ascii="Franklin Gothic Book" w:hAnsi="Franklin Gothic Book"/>
                <w:b/>
                <w:bCs/>
              </w:rPr>
            </w:pPr>
          </w:p>
          <w:p w14:paraId="1D3A6C0A" w14:textId="77777777" w:rsidR="00D64C48" w:rsidRDefault="00D64C48" w:rsidP="00B877D1">
            <w:pPr>
              <w:rPr>
                <w:rFonts w:ascii="Franklin Gothic Book" w:hAnsi="Franklin Gothic Book"/>
                <w:b/>
                <w:bCs/>
              </w:rPr>
            </w:pPr>
          </w:p>
          <w:p w14:paraId="4AE7A5FA" w14:textId="56B14ACF" w:rsidR="00D64C48" w:rsidRDefault="00D64C48" w:rsidP="00B877D1">
            <w:pPr>
              <w:rPr>
                <w:rFonts w:ascii="Franklin Gothic Book" w:hAnsi="Franklin Gothic Book"/>
                <w:b/>
                <w:bCs/>
              </w:rPr>
            </w:pPr>
            <w:r>
              <w:rPr>
                <w:rFonts w:ascii="Franklin Gothic Book" w:hAnsi="Franklin Gothic Book"/>
                <w:b/>
                <w:bCs/>
              </w:rPr>
              <w:t>304</w:t>
            </w:r>
          </w:p>
        </w:tc>
        <w:tc>
          <w:tcPr>
            <w:tcW w:w="7424" w:type="dxa"/>
          </w:tcPr>
          <w:p w14:paraId="35E35F90" w14:textId="0C070647" w:rsidR="009B4852" w:rsidRDefault="00E965F4" w:rsidP="005552D3">
            <w:pPr>
              <w:pStyle w:val="ListParagraph"/>
              <w:ind w:left="0"/>
              <w:jc w:val="both"/>
              <w:rPr>
                <w:rFonts w:ascii="Franklin Gothic Book" w:hAnsi="Franklin Gothic Book"/>
              </w:rPr>
            </w:pPr>
            <w:r>
              <w:rPr>
                <w:rFonts w:ascii="Franklin Gothic Book" w:hAnsi="Franklin Gothic Book"/>
              </w:rPr>
              <w:t xml:space="preserve">The outgoing SU President presented a report on student union activities since the May 2024 meeting.  </w:t>
            </w:r>
          </w:p>
          <w:p w14:paraId="1EFEC8F3" w14:textId="77777777" w:rsidR="00E965F4" w:rsidRDefault="00E965F4" w:rsidP="005552D3">
            <w:pPr>
              <w:pStyle w:val="ListParagraph"/>
              <w:ind w:left="0"/>
              <w:jc w:val="both"/>
              <w:rPr>
                <w:rFonts w:ascii="Franklin Gothic Book" w:hAnsi="Franklin Gothic Book"/>
              </w:rPr>
            </w:pPr>
          </w:p>
          <w:p w14:paraId="05CC29F7" w14:textId="77777777" w:rsidR="00E965F4" w:rsidRDefault="00E965F4" w:rsidP="005552D3">
            <w:pPr>
              <w:pStyle w:val="ListParagraph"/>
              <w:ind w:left="0"/>
              <w:jc w:val="both"/>
              <w:rPr>
                <w:rFonts w:ascii="Franklin Gothic Book" w:hAnsi="Franklin Gothic Book"/>
              </w:rPr>
            </w:pPr>
            <w:r>
              <w:rPr>
                <w:rFonts w:ascii="Franklin Gothic Book" w:hAnsi="Franklin Gothic Book"/>
              </w:rPr>
              <w:t>Elections for the new SU Executive had taken place, with a total of 600 votes cast compared to 393 in 2023.  The new SU President, Alexandru Marina would take up his post in July and, under the SU Constitution, was automatically nominated to be one of the 2 student governors.</w:t>
            </w:r>
          </w:p>
          <w:p w14:paraId="3B32F6B0" w14:textId="77777777" w:rsidR="00E965F4" w:rsidRDefault="00E965F4" w:rsidP="005552D3">
            <w:pPr>
              <w:pStyle w:val="ListParagraph"/>
              <w:ind w:left="0"/>
              <w:jc w:val="both"/>
              <w:rPr>
                <w:rFonts w:ascii="Franklin Gothic Book" w:hAnsi="Franklin Gothic Book"/>
              </w:rPr>
            </w:pPr>
          </w:p>
          <w:p w14:paraId="6D1FE683" w14:textId="77777777" w:rsidR="00E965F4" w:rsidRDefault="00E965F4" w:rsidP="005552D3">
            <w:pPr>
              <w:pStyle w:val="ListParagraph"/>
              <w:ind w:left="0"/>
              <w:jc w:val="both"/>
              <w:rPr>
                <w:rFonts w:ascii="Franklin Gothic Book" w:hAnsi="Franklin Gothic Book"/>
              </w:rPr>
            </w:pPr>
            <w:r>
              <w:rPr>
                <w:rFonts w:ascii="Franklin Gothic Book" w:hAnsi="Franklin Gothic Book"/>
              </w:rPr>
              <w:t>Following changes to the Co</w:t>
            </w:r>
            <w:r w:rsidR="00D64C48">
              <w:rPr>
                <w:rFonts w:ascii="Franklin Gothic Book" w:hAnsi="Franklin Gothic Book"/>
              </w:rPr>
              <w:t>l</w:t>
            </w:r>
            <w:r>
              <w:rPr>
                <w:rFonts w:ascii="Franklin Gothic Book" w:hAnsi="Franklin Gothic Book"/>
              </w:rPr>
              <w:t>lege’s 14-16 provision the Student Lounge was currently closed</w:t>
            </w:r>
            <w:r w:rsidR="00D64C48">
              <w:rPr>
                <w:rFonts w:ascii="Franklin Gothic Book" w:hAnsi="Franklin Gothic Book"/>
              </w:rPr>
              <w:t>, which had caused a large number of complaints</w:t>
            </w:r>
            <w:r>
              <w:rPr>
                <w:rFonts w:ascii="Franklin Gothic Book" w:hAnsi="Franklin Gothic Book"/>
              </w:rPr>
              <w:t xml:space="preserve"> </w:t>
            </w:r>
            <w:r w:rsidR="00D64C48">
              <w:rPr>
                <w:rFonts w:ascii="Franklin Gothic Book" w:hAnsi="Franklin Gothic Book"/>
              </w:rPr>
              <w:t>and comments from students.</w:t>
            </w:r>
          </w:p>
          <w:p w14:paraId="1E83E16F" w14:textId="77777777" w:rsidR="00D64C48" w:rsidRDefault="00D64C48" w:rsidP="005552D3">
            <w:pPr>
              <w:pStyle w:val="ListParagraph"/>
              <w:ind w:left="0"/>
              <w:jc w:val="both"/>
              <w:rPr>
                <w:rFonts w:ascii="Franklin Gothic Book" w:hAnsi="Franklin Gothic Book"/>
              </w:rPr>
            </w:pPr>
          </w:p>
          <w:p w14:paraId="648974E2" w14:textId="77777777" w:rsidR="00D64C48" w:rsidRDefault="00D64C48" w:rsidP="005552D3">
            <w:pPr>
              <w:pStyle w:val="ListParagraph"/>
              <w:ind w:left="0"/>
              <w:jc w:val="both"/>
              <w:rPr>
                <w:rFonts w:ascii="Franklin Gothic Book" w:hAnsi="Franklin Gothic Book"/>
              </w:rPr>
            </w:pPr>
            <w:r>
              <w:rPr>
                <w:rFonts w:ascii="Franklin Gothic Book" w:hAnsi="Franklin Gothic Book"/>
              </w:rPr>
              <w:t>The recent Hope &amp; Harmony event had been highly successful.</w:t>
            </w:r>
          </w:p>
          <w:p w14:paraId="6133FA9A" w14:textId="77777777" w:rsidR="00D64C48" w:rsidRDefault="00D64C48" w:rsidP="005552D3">
            <w:pPr>
              <w:pStyle w:val="ListParagraph"/>
              <w:ind w:left="0"/>
              <w:jc w:val="both"/>
              <w:rPr>
                <w:rFonts w:ascii="Franklin Gothic Book" w:hAnsi="Franklin Gothic Book"/>
              </w:rPr>
            </w:pPr>
          </w:p>
          <w:p w14:paraId="33BA0BCF" w14:textId="77777777" w:rsidR="00D64C48" w:rsidRDefault="00D64C48" w:rsidP="005552D3">
            <w:pPr>
              <w:pStyle w:val="ListParagraph"/>
              <w:ind w:left="0"/>
              <w:jc w:val="both"/>
              <w:rPr>
                <w:rFonts w:ascii="Franklin Gothic Book" w:hAnsi="Franklin Gothic Book"/>
              </w:rPr>
            </w:pPr>
            <w:r>
              <w:rPr>
                <w:rFonts w:ascii="Franklin Gothic Book" w:hAnsi="Franklin Gothic Book"/>
              </w:rPr>
              <w:t>On behalf of the Corporation the Chair thanked Aysha Rahman Amani for her contribution as student governor in 2023/2024.</w:t>
            </w:r>
          </w:p>
          <w:p w14:paraId="27362F3B" w14:textId="77777777" w:rsidR="00D64C48" w:rsidRDefault="00D64C48" w:rsidP="005552D3">
            <w:pPr>
              <w:pStyle w:val="ListParagraph"/>
              <w:ind w:left="0"/>
              <w:jc w:val="both"/>
              <w:rPr>
                <w:rFonts w:ascii="Franklin Gothic Book" w:hAnsi="Franklin Gothic Book"/>
              </w:rPr>
            </w:pPr>
          </w:p>
          <w:p w14:paraId="0BC630D7" w14:textId="77777777" w:rsidR="00D64C48" w:rsidRDefault="00D64C48" w:rsidP="005552D3">
            <w:pPr>
              <w:pStyle w:val="ListParagraph"/>
              <w:ind w:left="0"/>
              <w:jc w:val="both"/>
              <w:rPr>
                <w:rFonts w:ascii="Franklin Gothic Book" w:hAnsi="Franklin Gothic Book"/>
              </w:rPr>
            </w:pPr>
            <w:r>
              <w:rPr>
                <w:rFonts w:ascii="Franklin Gothic Book" w:hAnsi="Franklin Gothic Book"/>
                <w:b/>
                <w:bCs/>
              </w:rPr>
              <w:t xml:space="preserve">Resolved – </w:t>
            </w:r>
            <w:r>
              <w:rPr>
                <w:rFonts w:ascii="Franklin Gothic Book" w:hAnsi="Franklin Gothic Book"/>
              </w:rPr>
              <w:t xml:space="preserve">That Alexandru Marina be appointed as student governor for a 1 </w:t>
            </w:r>
          </w:p>
          <w:p w14:paraId="33D743E9" w14:textId="07618551" w:rsidR="00D64C48" w:rsidRPr="00D64C48" w:rsidRDefault="00D64C48" w:rsidP="005552D3">
            <w:pPr>
              <w:pStyle w:val="ListParagraph"/>
              <w:ind w:left="0"/>
              <w:jc w:val="both"/>
              <w:rPr>
                <w:rFonts w:ascii="Franklin Gothic Book" w:hAnsi="Franklin Gothic Book"/>
              </w:rPr>
            </w:pPr>
            <w:r>
              <w:rPr>
                <w:rFonts w:ascii="Franklin Gothic Book" w:hAnsi="Franklin Gothic Book"/>
              </w:rPr>
              <w:t xml:space="preserve">                    year term of office with effect from 1</w:t>
            </w:r>
            <w:r w:rsidRPr="00D64C48">
              <w:rPr>
                <w:rFonts w:ascii="Franklin Gothic Book" w:hAnsi="Franklin Gothic Book"/>
                <w:vertAlign w:val="superscript"/>
              </w:rPr>
              <w:t>st</w:t>
            </w:r>
            <w:r>
              <w:rPr>
                <w:rFonts w:ascii="Franklin Gothic Book" w:hAnsi="Franklin Gothic Book"/>
              </w:rPr>
              <w:t xml:space="preserve"> July 2024.</w:t>
            </w:r>
          </w:p>
        </w:tc>
        <w:tc>
          <w:tcPr>
            <w:tcW w:w="941" w:type="dxa"/>
          </w:tcPr>
          <w:p w14:paraId="6454FE2F" w14:textId="51709889" w:rsidR="004522F1" w:rsidRPr="00B76761" w:rsidRDefault="004522F1" w:rsidP="006C6ADF">
            <w:pPr>
              <w:rPr>
                <w:rFonts w:ascii="Franklin Gothic Book" w:hAnsi="Franklin Gothic Book"/>
                <w:b/>
                <w:bCs/>
              </w:rPr>
            </w:pPr>
          </w:p>
        </w:tc>
      </w:tr>
      <w:tr w:rsidR="009B4852" w14:paraId="399B89D4" w14:textId="77777777" w:rsidTr="00E561BF">
        <w:tc>
          <w:tcPr>
            <w:tcW w:w="844" w:type="dxa"/>
            <w:shd w:val="clear" w:color="auto" w:fill="E5B8B7" w:themeFill="accent2" w:themeFillTint="66"/>
          </w:tcPr>
          <w:p w14:paraId="56702641" w14:textId="6C12EDA0" w:rsidR="009B4852" w:rsidRDefault="009B4852" w:rsidP="00B877D1">
            <w:pPr>
              <w:rPr>
                <w:rFonts w:ascii="Franklin Gothic Book" w:hAnsi="Franklin Gothic Book"/>
                <w:b/>
                <w:bCs/>
              </w:rPr>
            </w:pPr>
          </w:p>
        </w:tc>
        <w:tc>
          <w:tcPr>
            <w:tcW w:w="7424" w:type="dxa"/>
            <w:shd w:val="clear" w:color="auto" w:fill="E5B8B7" w:themeFill="accent2" w:themeFillTint="66"/>
          </w:tcPr>
          <w:p w14:paraId="277864DB" w14:textId="3FA83535" w:rsidR="009B4852" w:rsidRPr="001F46D8" w:rsidRDefault="003A0E51" w:rsidP="002F04AE">
            <w:pPr>
              <w:pStyle w:val="ListParagraph"/>
              <w:ind w:left="0"/>
              <w:jc w:val="both"/>
              <w:rPr>
                <w:rFonts w:ascii="Franklin Gothic Book" w:eastAsia="Times New Roman" w:hAnsi="Franklin Gothic Book" w:cs="Times New Roman"/>
                <w:b/>
              </w:rPr>
            </w:pPr>
            <w:r>
              <w:rPr>
                <w:rFonts w:ascii="Franklin Gothic Book" w:eastAsia="Times New Roman" w:hAnsi="Franklin Gothic Book" w:cs="Times New Roman"/>
                <w:b/>
              </w:rPr>
              <w:t>FREEDOM OF SPEECH CODE OF PRACTICE</w:t>
            </w:r>
          </w:p>
        </w:tc>
        <w:tc>
          <w:tcPr>
            <w:tcW w:w="941" w:type="dxa"/>
            <w:shd w:val="clear" w:color="auto" w:fill="E5B8B7" w:themeFill="accent2" w:themeFillTint="66"/>
          </w:tcPr>
          <w:p w14:paraId="50C1E5D9" w14:textId="77777777" w:rsidR="009B4852" w:rsidRDefault="009B4852" w:rsidP="00B877D1">
            <w:pPr>
              <w:rPr>
                <w:rFonts w:ascii="Franklin Gothic Book" w:hAnsi="Franklin Gothic Book"/>
                <w:b/>
                <w:bCs/>
              </w:rPr>
            </w:pPr>
          </w:p>
        </w:tc>
      </w:tr>
      <w:tr w:rsidR="009B4852" w14:paraId="47E38B91" w14:textId="77777777" w:rsidTr="00E561BF">
        <w:tc>
          <w:tcPr>
            <w:tcW w:w="844" w:type="dxa"/>
          </w:tcPr>
          <w:p w14:paraId="6B78733E" w14:textId="15D181C8" w:rsidR="009B4852" w:rsidRDefault="003A0E51" w:rsidP="00B877D1">
            <w:pPr>
              <w:rPr>
                <w:rFonts w:ascii="Franklin Gothic Book" w:hAnsi="Franklin Gothic Book"/>
                <w:b/>
                <w:bCs/>
              </w:rPr>
            </w:pPr>
            <w:r>
              <w:rPr>
                <w:rFonts w:ascii="Franklin Gothic Book" w:hAnsi="Franklin Gothic Book"/>
                <w:b/>
                <w:bCs/>
              </w:rPr>
              <w:t>305</w:t>
            </w:r>
          </w:p>
          <w:p w14:paraId="6ADA364E" w14:textId="77777777" w:rsidR="008D5B45" w:rsidRDefault="008D5B45" w:rsidP="00B877D1">
            <w:pPr>
              <w:rPr>
                <w:rFonts w:ascii="Franklin Gothic Book" w:hAnsi="Franklin Gothic Book"/>
                <w:b/>
                <w:bCs/>
              </w:rPr>
            </w:pPr>
          </w:p>
          <w:p w14:paraId="61FF48D5" w14:textId="77777777" w:rsidR="008D5B45" w:rsidRDefault="008D5B45" w:rsidP="00B877D1">
            <w:pPr>
              <w:rPr>
                <w:rFonts w:ascii="Franklin Gothic Book" w:hAnsi="Franklin Gothic Book"/>
                <w:b/>
                <w:bCs/>
              </w:rPr>
            </w:pPr>
          </w:p>
          <w:p w14:paraId="44058E4C" w14:textId="77777777" w:rsidR="008D5B45" w:rsidRDefault="008D5B45" w:rsidP="00B877D1">
            <w:pPr>
              <w:rPr>
                <w:rFonts w:ascii="Franklin Gothic Book" w:hAnsi="Franklin Gothic Book"/>
                <w:b/>
                <w:bCs/>
              </w:rPr>
            </w:pPr>
          </w:p>
          <w:p w14:paraId="01CACB41" w14:textId="77777777" w:rsidR="00720CDC" w:rsidRDefault="00720CDC" w:rsidP="00B877D1">
            <w:pPr>
              <w:rPr>
                <w:rFonts w:ascii="Franklin Gothic Book" w:hAnsi="Franklin Gothic Book"/>
                <w:b/>
                <w:bCs/>
              </w:rPr>
            </w:pPr>
          </w:p>
          <w:p w14:paraId="7F15E0FE" w14:textId="077216FB" w:rsidR="008D5B45" w:rsidRDefault="008D5B45" w:rsidP="00B877D1">
            <w:pPr>
              <w:rPr>
                <w:rFonts w:ascii="Franklin Gothic Book" w:hAnsi="Franklin Gothic Book"/>
                <w:b/>
                <w:bCs/>
              </w:rPr>
            </w:pPr>
          </w:p>
          <w:p w14:paraId="6FCE2A32" w14:textId="6DC0177F" w:rsidR="00A74BA4" w:rsidRDefault="00A74BA4" w:rsidP="00B877D1">
            <w:pPr>
              <w:rPr>
                <w:rFonts w:ascii="Franklin Gothic Book" w:hAnsi="Franklin Gothic Book"/>
                <w:b/>
                <w:bCs/>
              </w:rPr>
            </w:pPr>
            <w:r>
              <w:rPr>
                <w:rFonts w:ascii="Franklin Gothic Book" w:hAnsi="Franklin Gothic Book"/>
                <w:b/>
                <w:bCs/>
              </w:rPr>
              <w:t>306</w:t>
            </w:r>
          </w:p>
          <w:p w14:paraId="59BD34C0" w14:textId="77777777" w:rsidR="00A74BA4" w:rsidRDefault="00A74BA4" w:rsidP="00B877D1">
            <w:pPr>
              <w:rPr>
                <w:rFonts w:ascii="Franklin Gothic Book" w:hAnsi="Franklin Gothic Book"/>
                <w:b/>
                <w:bCs/>
              </w:rPr>
            </w:pPr>
          </w:p>
          <w:p w14:paraId="1C181821" w14:textId="77777777" w:rsidR="00A74BA4" w:rsidRDefault="00A74BA4" w:rsidP="00B877D1">
            <w:pPr>
              <w:rPr>
                <w:rFonts w:ascii="Franklin Gothic Book" w:hAnsi="Franklin Gothic Book"/>
                <w:b/>
                <w:bCs/>
              </w:rPr>
            </w:pPr>
          </w:p>
          <w:p w14:paraId="4F637301" w14:textId="77777777" w:rsidR="00A74BA4" w:rsidRDefault="00A74BA4" w:rsidP="00B877D1">
            <w:pPr>
              <w:rPr>
                <w:rFonts w:ascii="Franklin Gothic Book" w:hAnsi="Franklin Gothic Book"/>
                <w:b/>
                <w:bCs/>
              </w:rPr>
            </w:pPr>
          </w:p>
          <w:p w14:paraId="6E0B820E" w14:textId="77777777" w:rsidR="00A74BA4" w:rsidRDefault="00A74BA4" w:rsidP="00B877D1">
            <w:pPr>
              <w:rPr>
                <w:rFonts w:ascii="Franklin Gothic Book" w:hAnsi="Franklin Gothic Book"/>
                <w:b/>
                <w:bCs/>
              </w:rPr>
            </w:pPr>
          </w:p>
          <w:p w14:paraId="0B27C4E8" w14:textId="29F18068" w:rsidR="00A74BA4" w:rsidRDefault="00A74BA4" w:rsidP="00B877D1">
            <w:pPr>
              <w:rPr>
                <w:rFonts w:ascii="Franklin Gothic Book" w:hAnsi="Franklin Gothic Book"/>
                <w:b/>
                <w:bCs/>
              </w:rPr>
            </w:pPr>
            <w:r>
              <w:rPr>
                <w:rFonts w:ascii="Franklin Gothic Book" w:hAnsi="Franklin Gothic Book"/>
                <w:b/>
                <w:bCs/>
              </w:rPr>
              <w:t>307</w:t>
            </w:r>
          </w:p>
          <w:p w14:paraId="3DCD1C92" w14:textId="77777777" w:rsidR="00D37CC2" w:rsidRDefault="00D37CC2" w:rsidP="00B877D1">
            <w:pPr>
              <w:rPr>
                <w:rFonts w:ascii="Franklin Gothic Book" w:hAnsi="Franklin Gothic Book"/>
                <w:b/>
                <w:bCs/>
              </w:rPr>
            </w:pPr>
          </w:p>
          <w:p w14:paraId="751F42EB" w14:textId="77777777" w:rsidR="00D37CC2" w:rsidRDefault="00D37CC2" w:rsidP="00B877D1">
            <w:pPr>
              <w:rPr>
                <w:rFonts w:ascii="Franklin Gothic Book" w:hAnsi="Franklin Gothic Book"/>
                <w:b/>
                <w:bCs/>
              </w:rPr>
            </w:pPr>
          </w:p>
          <w:p w14:paraId="7E9EC030" w14:textId="77777777" w:rsidR="003B2CEC" w:rsidRDefault="003B2CEC" w:rsidP="00B877D1">
            <w:pPr>
              <w:rPr>
                <w:rFonts w:ascii="Franklin Gothic Book" w:hAnsi="Franklin Gothic Book"/>
                <w:b/>
                <w:bCs/>
              </w:rPr>
            </w:pPr>
          </w:p>
          <w:p w14:paraId="687DAF7C" w14:textId="77777777" w:rsidR="00D37CC2" w:rsidRDefault="00D37CC2" w:rsidP="00B877D1">
            <w:pPr>
              <w:rPr>
                <w:rFonts w:ascii="Franklin Gothic Book" w:hAnsi="Franklin Gothic Book"/>
                <w:b/>
                <w:bCs/>
              </w:rPr>
            </w:pPr>
          </w:p>
          <w:p w14:paraId="0A445FCC" w14:textId="42C82B97" w:rsidR="00D37CC2" w:rsidRDefault="00D37CC2" w:rsidP="00B877D1">
            <w:pPr>
              <w:rPr>
                <w:rFonts w:ascii="Franklin Gothic Book" w:hAnsi="Franklin Gothic Book"/>
                <w:b/>
                <w:bCs/>
              </w:rPr>
            </w:pPr>
            <w:r>
              <w:rPr>
                <w:rFonts w:ascii="Franklin Gothic Book" w:hAnsi="Franklin Gothic Book"/>
                <w:b/>
                <w:bCs/>
              </w:rPr>
              <w:t>308</w:t>
            </w:r>
          </w:p>
          <w:p w14:paraId="73234129" w14:textId="77777777" w:rsidR="003B2CEC" w:rsidRDefault="003B2CEC" w:rsidP="00B877D1">
            <w:pPr>
              <w:rPr>
                <w:rFonts w:ascii="Franklin Gothic Book" w:hAnsi="Franklin Gothic Book"/>
                <w:b/>
                <w:bCs/>
              </w:rPr>
            </w:pPr>
          </w:p>
          <w:p w14:paraId="3E3B2F0F" w14:textId="77777777" w:rsidR="003B2CEC" w:rsidRDefault="003B2CEC" w:rsidP="00B877D1">
            <w:pPr>
              <w:rPr>
                <w:rFonts w:ascii="Franklin Gothic Book" w:hAnsi="Franklin Gothic Book"/>
                <w:b/>
                <w:bCs/>
              </w:rPr>
            </w:pPr>
          </w:p>
          <w:p w14:paraId="4AA059A2" w14:textId="77777777" w:rsidR="003B2CEC" w:rsidRDefault="003B2CEC" w:rsidP="00B877D1">
            <w:pPr>
              <w:rPr>
                <w:rFonts w:ascii="Franklin Gothic Book" w:hAnsi="Franklin Gothic Book"/>
                <w:b/>
                <w:bCs/>
              </w:rPr>
            </w:pPr>
          </w:p>
          <w:p w14:paraId="5DDEB7DD" w14:textId="3710F9AA" w:rsidR="003B2CEC" w:rsidRDefault="003B2CEC" w:rsidP="00B877D1">
            <w:pPr>
              <w:rPr>
                <w:rFonts w:ascii="Franklin Gothic Book" w:hAnsi="Franklin Gothic Book"/>
                <w:b/>
                <w:bCs/>
              </w:rPr>
            </w:pPr>
            <w:r>
              <w:rPr>
                <w:rFonts w:ascii="Franklin Gothic Book" w:hAnsi="Franklin Gothic Book"/>
                <w:b/>
                <w:bCs/>
              </w:rPr>
              <w:t>309</w:t>
            </w:r>
          </w:p>
          <w:p w14:paraId="34595DF2" w14:textId="77777777" w:rsidR="003B2CEC" w:rsidRDefault="003B2CEC" w:rsidP="00B877D1">
            <w:pPr>
              <w:rPr>
                <w:rFonts w:ascii="Franklin Gothic Book" w:hAnsi="Franklin Gothic Book"/>
                <w:b/>
                <w:bCs/>
              </w:rPr>
            </w:pPr>
          </w:p>
          <w:p w14:paraId="38D83D30" w14:textId="77777777" w:rsidR="003B2CEC" w:rsidRDefault="003B2CEC" w:rsidP="00B877D1">
            <w:pPr>
              <w:rPr>
                <w:rFonts w:ascii="Franklin Gothic Book" w:hAnsi="Franklin Gothic Book"/>
                <w:b/>
                <w:bCs/>
              </w:rPr>
            </w:pPr>
          </w:p>
          <w:p w14:paraId="34F4D7EA" w14:textId="77777777" w:rsidR="003B2CEC" w:rsidRDefault="003B2CEC" w:rsidP="00B877D1">
            <w:pPr>
              <w:rPr>
                <w:rFonts w:ascii="Franklin Gothic Book" w:hAnsi="Franklin Gothic Book"/>
                <w:b/>
                <w:bCs/>
              </w:rPr>
            </w:pPr>
          </w:p>
          <w:p w14:paraId="568E7B6B" w14:textId="335DD509" w:rsidR="003B2CEC" w:rsidRDefault="003B2CEC" w:rsidP="00B877D1">
            <w:pPr>
              <w:rPr>
                <w:rFonts w:ascii="Franklin Gothic Book" w:hAnsi="Franklin Gothic Book"/>
                <w:b/>
                <w:bCs/>
              </w:rPr>
            </w:pPr>
            <w:r>
              <w:rPr>
                <w:rFonts w:ascii="Franklin Gothic Book" w:hAnsi="Franklin Gothic Book"/>
                <w:b/>
                <w:bCs/>
              </w:rPr>
              <w:t>310</w:t>
            </w:r>
          </w:p>
          <w:p w14:paraId="0D0152A7" w14:textId="77777777" w:rsidR="003B2CEC" w:rsidRDefault="003B2CEC" w:rsidP="00B877D1">
            <w:pPr>
              <w:rPr>
                <w:rFonts w:ascii="Franklin Gothic Book" w:hAnsi="Franklin Gothic Book"/>
                <w:b/>
                <w:bCs/>
              </w:rPr>
            </w:pPr>
          </w:p>
          <w:p w14:paraId="72184D07" w14:textId="77777777" w:rsidR="003B2CEC" w:rsidRDefault="003B2CEC" w:rsidP="00B877D1">
            <w:pPr>
              <w:rPr>
                <w:rFonts w:ascii="Franklin Gothic Book" w:hAnsi="Franklin Gothic Book"/>
                <w:b/>
                <w:bCs/>
              </w:rPr>
            </w:pPr>
          </w:p>
          <w:p w14:paraId="7E1320E4" w14:textId="77777777" w:rsidR="003B2CEC" w:rsidRDefault="003B2CEC" w:rsidP="00B877D1">
            <w:pPr>
              <w:rPr>
                <w:rFonts w:ascii="Franklin Gothic Book" w:hAnsi="Franklin Gothic Book"/>
                <w:b/>
                <w:bCs/>
              </w:rPr>
            </w:pPr>
          </w:p>
          <w:p w14:paraId="7756624D" w14:textId="43E2E96F" w:rsidR="003B2CEC" w:rsidRDefault="003B2CEC" w:rsidP="00B877D1">
            <w:pPr>
              <w:rPr>
                <w:rFonts w:ascii="Franklin Gothic Book" w:hAnsi="Franklin Gothic Book"/>
                <w:b/>
                <w:bCs/>
              </w:rPr>
            </w:pPr>
            <w:r>
              <w:rPr>
                <w:rFonts w:ascii="Franklin Gothic Book" w:hAnsi="Franklin Gothic Book"/>
                <w:b/>
                <w:bCs/>
              </w:rPr>
              <w:t>311</w:t>
            </w:r>
          </w:p>
          <w:p w14:paraId="33A1E49D" w14:textId="0C404D1F" w:rsidR="00981D0D" w:rsidRDefault="00981D0D" w:rsidP="00B877D1">
            <w:pPr>
              <w:rPr>
                <w:rFonts w:ascii="Franklin Gothic Book" w:hAnsi="Franklin Gothic Book"/>
                <w:b/>
                <w:bCs/>
              </w:rPr>
            </w:pPr>
          </w:p>
        </w:tc>
        <w:tc>
          <w:tcPr>
            <w:tcW w:w="7424" w:type="dxa"/>
          </w:tcPr>
          <w:p w14:paraId="0E3DAD45" w14:textId="77777777" w:rsidR="00720CDC" w:rsidRDefault="001F46D8" w:rsidP="002F04AE">
            <w:pPr>
              <w:pStyle w:val="ListParagraph"/>
              <w:ind w:left="0"/>
              <w:jc w:val="both"/>
              <w:rPr>
                <w:rFonts w:ascii="Franklin Gothic Book" w:eastAsia="Times New Roman" w:hAnsi="Franklin Gothic Book" w:cs="Times New Roman"/>
                <w:bCs/>
              </w:rPr>
            </w:pPr>
            <w:r>
              <w:rPr>
                <w:rFonts w:ascii="Franklin Gothic Book" w:eastAsia="Times New Roman" w:hAnsi="Franklin Gothic Book" w:cs="Times New Roman"/>
                <w:bCs/>
              </w:rPr>
              <w:lastRenderedPageBreak/>
              <w:t xml:space="preserve">The </w:t>
            </w:r>
            <w:r w:rsidR="003828A6">
              <w:rPr>
                <w:rFonts w:ascii="Franklin Gothic Book" w:eastAsia="Times New Roman" w:hAnsi="Franklin Gothic Book" w:cs="Times New Roman"/>
                <w:bCs/>
              </w:rPr>
              <w:t xml:space="preserve">Assistant Principal Q&amp;SE </w:t>
            </w:r>
            <w:r w:rsidR="002A7418">
              <w:rPr>
                <w:rFonts w:ascii="Franklin Gothic Book" w:eastAsia="Times New Roman" w:hAnsi="Franklin Gothic Book" w:cs="Times New Roman"/>
                <w:bCs/>
              </w:rPr>
              <w:t xml:space="preserve">presented </w:t>
            </w:r>
            <w:r w:rsidR="00727AE6">
              <w:rPr>
                <w:rFonts w:ascii="Franklin Gothic Book" w:eastAsia="Times New Roman" w:hAnsi="Franklin Gothic Book" w:cs="Times New Roman"/>
                <w:bCs/>
              </w:rPr>
              <w:t xml:space="preserve">a </w:t>
            </w:r>
            <w:r w:rsidR="00012F38">
              <w:rPr>
                <w:rFonts w:ascii="Franklin Gothic Book" w:eastAsia="Times New Roman" w:hAnsi="Franklin Gothic Book" w:cs="Times New Roman"/>
                <w:bCs/>
              </w:rPr>
              <w:t xml:space="preserve">draft </w:t>
            </w:r>
            <w:r w:rsidR="00727AE6">
              <w:rPr>
                <w:rFonts w:ascii="Franklin Gothic Book" w:eastAsia="Times New Roman" w:hAnsi="Franklin Gothic Book" w:cs="Times New Roman"/>
                <w:bCs/>
              </w:rPr>
              <w:t>Code of Practice for Freedom of Speech, which was a requirement of the Office for Students for any institutions with HE provision.</w:t>
            </w:r>
            <w:r w:rsidR="00542319">
              <w:rPr>
                <w:rFonts w:ascii="Franklin Gothic Book" w:eastAsia="Times New Roman" w:hAnsi="Franklin Gothic Book" w:cs="Times New Roman"/>
                <w:bCs/>
              </w:rPr>
              <w:t xml:space="preserve">  Promotion of freedom of speech formed part of the induction process for all students</w:t>
            </w:r>
            <w:r w:rsidR="00015D67">
              <w:rPr>
                <w:rFonts w:ascii="Franklin Gothic Book" w:eastAsia="Times New Roman" w:hAnsi="Franklin Gothic Book" w:cs="Times New Roman"/>
                <w:bCs/>
              </w:rPr>
              <w:t xml:space="preserve"> </w:t>
            </w:r>
            <w:r w:rsidR="007F0BD9">
              <w:rPr>
                <w:rFonts w:ascii="Franklin Gothic Book" w:eastAsia="Times New Roman" w:hAnsi="Franklin Gothic Book" w:cs="Times New Roman"/>
                <w:bCs/>
              </w:rPr>
              <w:t xml:space="preserve">in terms of improving their understanding of tolerance and </w:t>
            </w:r>
            <w:r w:rsidR="00720CDC">
              <w:rPr>
                <w:rFonts w:ascii="Franklin Gothic Book" w:eastAsia="Times New Roman" w:hAnsi="Franklin Gothic Book" w:cs="Times New Roman"/>
                <w:bCs/>
              </w:rPr>
              <w:t xml:space="preserve">was part of the personal development tutorial provision.  </w:t>
            </w:r>
          </w:p>
          <w:p w14:paraId="27954382" w14:textId="77777777" w:rsidR="00720CDC" w:rsidRDefault="00720CDC" w:rsidP="002F04AE">
            <w:pPr>
              <w:pStyle w:val="ListParagraph"/>
              <w:ind w:left="0"/>
              <w:jc w:val="both"/>
              <w:rPr>
                <w:rFonts w:ascii="Franklin Gothic Book" w:eastAsia="Times New Roman" w:hAnsi="Franklin Gothic Book" w:cs="Times New Roman"/>
                <w:bCs/>
              </w:rPr>
            </w:pPr>
          </w:p>
          <w:p w14:paraId="1E28D34A" w14:textId="6F1DF53A" w:rsidR="007B33F0" w:rsidRDefault="00720CDC" w:rsidP="002F04AE">
            <w:pPr>
              <w:pStyle w:val="ListParagraph"/>
              <w:ind w:left="0"/>
              <w:jc w:val="both"/>
              <w:rPr>
                <w:rFonts w:ascii="Franklin Gothic Book" w:eastAsia="Times New Roman" w:hAnsi="Franklin Gothic Book" w:cs="Times New Roman"/>
                <w:bCs/>
              </w:rPr>
            </w:pPr>
            <w:r>
              <w:rPr>
                <w:rFonts w:ascii="Franklin Gothic Book" w:eastAsia="Times New Roman" w:hAnsi="Franklin Gothic Book" w:cs="Times New Roman"/>
                <w:bCs/>
              </w:rPr>
              <w:t>T</w:t>
            </w:r>
            <w:r w:rsidR="00015D67">
              <w:rPr>
                <w:rFonts w:ascii="Franklin Gothic Book" w:eastAsia="Times New Roman" w:hAnsi="Franklin Gothic Book" w:cs="Times New Roman"/>
                <w:bCs/>
              </w:rPr>
              <w:t>he Code applied to all visiting speakers</w:t>
            </w:r>
            <w:r w:rsidR="00EE5981">
              <w:rPr>
                <w:rFonts w:ascii="Franklin Gothic Book" w:eastAsia="Times New Roman" w:hAnsi="Franklin Gothic Book" w:cs="Times New Roman"/>
                <w:bCs/>
              </w:rPr>
              <w:t xml:space="preserve"> and governors asked about the checks that were conducted before speakers were engaged by the College.  </w:t>
            </w:r>
            <w:r w:rsidR="00EE5981">
              <w:rPr>
                <w:rFonts w:ascii="Franklin Gothic Book" w:eastAsia="Times New Roman" w:hAnsi="Franklin Gothic Book" w:cs="Times New Roman"/>
                <w:bCs/>
              </w:rPr>
              <w:lastRenderedPageBreak/>
              <w:t xml:space="preserve">The APQ&amp;SE reported that </w:t>
            </w:r>
            <w:r w:rsidR="00E83075">
              <w:rPr>
                <w:rFonts w:ascii="Franklin Gothic Book" w:eastAsia="Times New Roman" w:hAnsi="Franklin Gothic Book" w:cs="Times New Roman"/>
                <w:bCs/>
              </w:rPr>
              <w:t xml:space="preserve">a risk assessment was undertaken and any materials to be used </w:t>
            </w:r>
            <w:r w:rsidR="003B2CEC">
              <w:rPr>
                <w:rFonts w:ascii="Franklin Gothic Book" w:eastAsia="Times New Roman" w:hAnsi="Franklin Gothic Book" w:cs="Times New Roman"/>
                <w:bCs/>
              </w:rPr>
              <w:t>were</w:t>
            </w:r>
            <w:r w:rsidR="00E83075">
              <w:rPr>
                <w:rFonts w:ascii="Franklin Gothic Book" w:eastAsia="Times New Roman" w:hAnsi="Franklin Gothic Book" w:cs="Times New Roman"/>
                <w:bCs/>
              </w:rPr>
              <w:t xml:space="preserve"> reviewed in advance.</w:t>
            </w:r>
          </w:p>
          <w:p w14:paraId="47D2F217" w14:textId="77777777" w:rsidR="00E83075" w:rsidRDefault="00E83075" w:rsidP="002F04AE">
            <w:pPr>
              <w:pStyle w:val="ListParagraph"/>
              <w:ind w:left="0"/>
              <w:jc w:val="both"/>
              <w:rPr>
                <w:rFonts w:ascii="Franklin Gothic Book" w:eastAsia="Times New Roman" w:hAnsi="Franklin Gothic Book" w:cs="Times New Roman"/>
                <w:bCs/>
              </w:rPr>
            </w:pPr>
          </w:p>
          <w:p w14:paraId="0BEDBE31" w14:textId="112970C5" w:rsidR="00E83075" w:rsidRDefault="00024601" w:rsidP="002F04AE">
            <w:pPr>
              <w:pStyle w:val="ListParagraph"/>
              <w:ind w:left="0"/>
              <w:jc w:val="both"/>
              <w:rPr>
                <w:rFonts w:ascii="Franklin Gothic Book" w:eastAsia="Times New Roman" w:hAnsi="Franklin Gothic Book" w:cs="Times New Roman"/>
                <w:bCs/>
              </w:rPr>
            </w:pPr>
            <w:r>
              <w:rPr>
                <w:rFonts w:ascii="Franklin Gothic Book" w:eastAsia="Times New Roman" w:hAnsi="Franklin Gothic Book" w:cs="Times New Roman"/>
                <w:bCs/>
              </w:rPr>
              <w:t xml:space="preserve">It was acknowledged that there was often a fine balance between freedom of speech and </w:t>
            </w:r>
            <w:r w:rsidR="00CA0ACA">
              <w:rPr>
                <w:rFonts w:ascii="Franklin Gothic Book" w:eastAsia="Times New Roman" w:hAnsi="Franklin Gothic Book" w:cs="Times New Roman"/>
                <w:bCs/>
              </w:rPr>
              <w:t>sa</w:t>
            </w:r>
            <w:r w:rsidR="00F24712">
              <w:rPr>
                <w:rFonts w:ascii="Franklin Gothic Book" w:eastAsia="Times New Roman" w:hAnsi="Franklin Gothic Book" w:cs="Times New Roman"/>
                <w:bCs/>
              </w:rPr>
              <w:t>f</w:t>
            </w:r>
            <w:r w:rsidR="00CA0ACA">
              <w:rPr>
                <w:rFonts w:ascii="Franklin Gothic Book" w:eastAsia="Times New Roman" w:hAnsi="Franklin Gothic Book" w:cs="Times New Roman"/>
                <w:bCs/>
              </w:rPr>
              <w:t xml:space="preserve">eguarding, particularly for the more vulnerable learners.  Staff who had to make difficult decisions on </w:t>
            </w:r>
            <w:r w:rsidR="00F24712">
              <w:rPr>
                <w:rFonts w:ascii="Franklin Gothic Book" w:eastAsia="Times New Roman" w:hAnsi="Franklin Gothic Book" w:cs="Times New Roman"/>
                <w:bCs/>
              </w:rPr>
              <w:t xml:space="preserve">freedom of speech were </w:t>
            </w:r>
            <w:r w:rsidR="00EC57FB">
              <w:rPr>
                <w:rFonts w:ascii="Franklin Gothic Book" w:eastAsia="Times New Roman" w:hAnsi="Franklin Gothic Book" w:cs="Times New Roman"/>
                <w:bCs/>
              </w:rPr>
              <w:t>encouraged to consult with colleagues, as they should not feel exposed as a result</w:t>
            </w:r>
            <w:r w:rsidR="0095171E">
              <w:rPr>
                <w:rFonts w:ascii="Franklin Gothic Book" w:eastAsia="Times New Roman" w:hAnsi="Franklin Gothic Book" w:cs="Times New Roman"/>
                <w:bCs/>
              </w:rPr>
              <w:t>.</w:t>
            </w:r>
          </w:p>
          <w:p w14:paraId="6127E4BE" w14:textId="77777777" w:rsidR="0095171E" w:rsidRDefault="0095171E" w:rsidP="002F04AE">
            <w:pPr>
              <w:pStyle w:val="ListParagraph"/>
              <w:ind w:left="0"/>
              <w:jc w:val="both"/>
              <w:rPr>
                <w:rFonts w:ascii="Franklin Gothic Book" w:eastAsia="Times New Roman" w:hAnsi="Franklin Gothic Book" w:cs="Times New Roman"/>
                <w:bCs/>
              </w:rPr>
            </w:pPr>
          </w:p>
          <w:p w14:paraId="73AF3632" w14:textId="11C60A02" w:rsidR="0095171E" w:rsidRDefault="0095171E" w:rsidP="002F04AE">
            <w:pPr>
              <w:pStyle w:val="ListParagraph"/>
              <w:ind w:left="0"/>
              <w:jc w:val="both"/>
              <w:rPr>
                <w:rFonts w:ascii="Franklin Gothic Book" w:eastAsia="Times New Roman" w:hAnsi="Franklin Gothic Book" w:cs="Times New Roman"/>
                <w:bCs/>
              </w:rPr>
            </w:pPr>
            <w:r>
              <w:rPr>
                <w:rFonts w:ascii="Franklin Gothic Book" w:eastAsia="Times New Roman" w:hAnsi="Franklin Gothic Book" w:cs="Times New Roman"/>
                <w:bCs/>
              </w:rPr>
              <w:t xml:space="preserve">Governors questioned whether the College had the appropriate mechanisms to </w:t>
            </w:r>
            <w:r w:rsidR="005F0980">
              <w:rPr>
                <w:rFonts w:ascii="Franklin Gothic Book" w:eastAsia="Times New Roman" w:hAnsi="Franklin Gothic Book" w:cs="Times New Roman"/>
                <w:bCs/>
              </w:rPr>
              <w:t>capture information on freedom of speech and were advised that this was being considered at the moment</w:t>
            </w:r>
            <w:r w:rsidR="003B2CEC">
              <w:rPr>
                <w:rFonts w:ascii="Franklin Gothic Book" w:eastAsia="Times New Roman" w:hAnsi="Franklin Gothic Book" w:cs="Times New Roman"/>
                <w:bCs/>
              </w:rPr>
              <w:t>.</w:t>
            </w:r>
          </w:p>
          <w:p w14:paraId="3168680B" w14:textId="77777777" w:rsidR="007F0BD9" w:rsidRDefault="007F0BD9" w:rsidP="002F04AE">
            <w:pPr>
              <w:pStyle w:val="ListParagraph"/>
              <w:ind w:left="0"/>
              <w:jc w:val="both"/>
              <w:rPr>
                <w:rFonts w:ascii="Franklin Gothic Book" w:eastAsia="Times New Roman" w:hAnsi="Franklin Gothic Book" w:cs="Times New Roman"/>
                <w:bCs/>
              </w:rPr>
            </w:pPr>
          </w:p>
          <w:p w14:paraId="4F6B2540" w14:textId="5115C53E" w:rsidR="00A74BA4" w:rsidRDefault="003B2CEC" w:rsidP="002F04AE">
            <w:pPr>
              <w:pStyle w:val="ListParagraph"/>
              <w:ind w:left="0"/>
              <w:jc w:val="both"/>
              <w:rPr>
                <w:rFonts w:ascii="Franklin Gothic Book" w:eastAsia="Times New Roman" w:hAnsi="Franklin Gothic Book" w:cs="Times New Roman"/>
                <w:bCs/>
              </w:rPr>
            </w:pPr>
            <w:r>
              <w:rPr>
                <w:rFonts w:ascii="Franklin Gothic Book" w:eastAsia="Times New Roman" w:hAnsi="Franklin Gothic Book" w:cs="Times New Roman"/>
                <w:bCs/>
              </w:rPr>
              <w:t xml:space="preserve">It was noted that </w:t>
            </w:r>
            <w:r w:rsidR="007B33F0">
              <w:rPr>
                <w:rFonts w:ascii="Franklin Gothic Book" w:eastAsia="Times New Roman" w:hAnsi="Franklin Gothic Book" w:cs="Times New Roman"/>
                <w:bCs/>
              </w:rPr>
              <w:t xml:space="preserve">the Investors in Diversity accreditation </w:t>
            </w:r>
            <w:r w:rsidR="00C34BD6">
              <w:rPr>
                <w:rFonts w:ascii="Franklin Gothic Book" w:eastAsia="Times New Roman" w:hAnsi="Franklin Gothic Book" w:cs="Times New Roman"/>
                <w:bCs/>
              </w:rPr>
              <w:t>included elements such as forgiveness, dealing with errors of judgement and having respectful discussions with</w:t>
            </w:r>
            <w:r w:rsidR="00A74BA4">
              <w:rPr>
                <w:rFonts w:ascii="Franklin Gothic Book" w:eastAsia="Times New Roman" w:hAnsi="Franklin Gothic Book" w:cs="Times New Roman"/>
                <w:bCs/>
              </w:rPr>
              <w:t xml:space="preserve"> others.</w:t>
            </w:r>
          </w:p>
          <w:p w14:paraId="5596F33C" w14:textId="77777777" w:rsidR="00A74BA4" w:rsidRDefault="00A74BA4" w:rsidP="002F04AE">
            <w:pPr>
              <w:pStyle w:val="ListParagraph"/>
              <w:ind w:left="0"/>
              <w:jc w:val="both"/>
              <w:rPr>
                <w:rFonts w:ascii="Franklin Gothic Book" w:eastAsia="Times New Roman" w:hAnsi="Franklin Gothic Book" w:cs="Times New Roman"/>
                <w:bCs/>
              </w:rPr>
            </w:pPr>
          </w:p>
          <w:p w14:paraId="6BAE5F94" w14:textId="77777777" w:rsidR="00D37CC2" w:rsidRDefault="00060BFB" w:rsidP="002F04AE">
            <w:pPr>
              <w:pStyle w:val="ListParagraph"/>
              <w:ind w:left="0"/>
              <w:jc w:val="both"/>
              <w:rPr>
                <w:rFonts w:ascii="Franklin Gothic Book" w:eastAsia="Times New Roman" w:hAnsi="Franklin Gothic Book" w:cs="Times New Roman"/>
                <w:bCs/>
              </w:rPr>
            </w:pPr>
            <w:r>
              <w:rPr>
                <w:rFonts w:ascii="Franklin Gothic Book" w:eastAsia="Times New Roman" w:hAnsi="Franklin Gothic Book" w:cs="Times New Roman"/>
                <w:bCs/>
              </w:rPr>
              <w:t xml:space="preserve">A consultation process on a revised version of the Code had been instituted by the </w:t>
            </w:r>
            <w:proofErr w:type="spellStart"/>
            <w:r>
              <w:rPr>
                <w:rFonts w:ascii="Franklin Gothic Book" w:eastAsia="Times New Roman" w:hAnsi="Franklin Gothic Book" w:cs="Times New Roman"/>
                <w:bCs/>
              </w:rPr>
              <w:t>OfS</w:t>
            </w:r>
            <w:proofErr w:type="spellEnd"/>
            <w:r>
              <w:rPr>
                <w:rFonts w:ascii="Franklin Gothic Book" w:eastAsia="Times New Roman" w:hAnsi="Franklin Gothic Book" w:cs="Times New Roman"/>
                <w:bCs/>
              </w:rPr>
              <w:t xml:space="preserve">, the outcomes of which would be </w:t>
            </w:r>
            <w:r w:rsidR="00D37CC2">
              <w:rPr>
                <w:rFonts w:ascii="Franklin Gothic Book" w:eastAsia="Times New Roman" w:hAnsi="Franklin Gothic Book" w:cs="Times New Roman"/>
                <w:bCs/>
              </w:rPr>
              <w:t>published in the early Autumn.  The College’s Code would be revised if necessary to take account of any changes.</w:t>
            </w:r>
          </w:p>
          <w:p w14:paraId="64E420CD" w14:textId="77777777" w:rsidR="00015D67" w:rsidRDefault="00015D67" w:rsidP="002F04AE">
            <w:pPr>
              <w:pStyle w:val="ListParagraph"/>
              <w:ind w:left="0"/>
              <w:jc w:val="both"/>
              <w:rPr>
                <w:rFonts w:ascii="Franklin Gothic Book" w:eastAsia="Times New Roman" w:hAnsi="Franklin Gothic Book" w:cs="Times New Roman"/>
                <w:bCs/>
              </w:rPr>
            </w:pPr>
          </w:p>
          <w:p w14:paraId="561095E8" w14:textId="77777777" w:rsidR="00D37CC2" w:rsidRDefault="00D37CC2" w:rsidP="002F04AE">
            <w:pPr>
              <w:pStyle w:val="ListParagraph"/>
              <w:ind w:left="0"/>
              <w:jc w:val="both"/>
              <w:rPr>
                <w:rFonts w:ascii="Franklin Gothic Book" w:eastAsia="Times New Roman" w:hAnsi="Franklin Gothic Book" w:cs="Times New Roman"/>
                <w:bCs/>
              </w:rPr>
            </w:pPr>
            <w:r>
              <w:rPr>
                <w:rFonts w:ascii="Franklin Gothic Book" w:eastAsia="Times New Roman" w:hAnsi="Franklin Gothic Book" w:cs="Times New Roman"/>
                <w:b/>
              </w:rPr>
              <w:t xml:space="preserve">Resolved – </w:t>
            </w:r>
            <w:r>
              <w:rPr>
                <w:rFonts w:ascii="Franklin Gothic Book" w:eastAsia="Times New Roman" w:hAnsi="Franklin Gothic Book" w:cs="Times New Roman"/>
                <w:bCs/>
              </w:rPr>
              <w:t>That the Freedom of Speech Code of Practice be approved</w:t>
            </w:r>
          </w:p>
          <w:p w14:paraId="64CC23DD" w14:textId="7F189B8F" w:rsidR="00737604" w:rsidRPr="00737604" w:rsidRDefault="00737604" w:rsidP="008D5B45">
            <w:pPr>
              <w:pStyle w:val="ListParagraph"/>
              <w:ind w:left="0"/>
              <w:jc w:val="both"/>
              <w:rPr>
                <w:rFonts w:ascii="Franklin Gothic Book" w:eastAsia="Times New Roman" w:hAnsi="Franklin Gothic Book" w:cs="Times New Roman"/>
                <w:b/>
              </w:rPr>
            </w:pPr>
          </w:p>
        </w:tc>
        <w:tc>
          <w:tcPr>
            <w:tcW w:w="941" w:type="dxa"/>
          </w:tcPr>
          <w:p w14:paraId="0688C468" w14:textId="77777777" w:rsidR="009B4852" w:rsidRDefault="009B4852" w:rsidP="00B877D1">
            <w:pPr>
              <w:rPr>
                <w:rFonts w:ascii="Franklin Gothic Book" w:hAnsi="Franklin Gothic Book"/>
                <w:b/>
                <w:bCs/>
              </w:rPr>
            </w:pPr>
          </w:p>
        </w:tc>
      </w:tr>
      <w:tr w:rsidR="009B4852" w14:paraId="26F2D622" w14:textId="77777777" w:rsidTr="00E561BF">
        <w:tc>
          <w:tcPr>
            <w:tcW w:w="844" w:type="dxa"/>
            <w:shd w:val="clear" w:color="auto" w:fill="E5B8B7" w:themeFill="accent2" w:themeFillTint="66"/>
          </w:tcPr>
          <w:p w14:paraId="43B3CF0F" w14:textId="465C438C" w:rsidR="009B4852" w:rsidRDefault="009B4852" w:rsidP="00B877D1">
            <w:pPr>
              <w:rPr>
                <w:rFonts w:ascii="Franklin Gothic Book" w:hAnsi="Franklin Gothic Book"/>
                <w:b/>
                <w:bCs/>
              </w:rPr>
            </w:pPr>
          </w:p>
        </w:tc>
        <w:tc>
          <w:tcPr>
            <w:tcW w:w="7424" w:type="dxa"/>
            <w:shd w:val="clear" w:color="auto" w:fill="E5B8B7" w:themeFill="accent2" w:themeFillTint="66"/>
          </w:tcPr>
          <w:p w14:paraId="641B4E3C" w14:textId="307105F2" w:rsidR="009B4852" w:rsidRPr="001F46D8" w:rsidRDefault="00CB40E7" w:rsidP="002F04AE">
            <w:pPr>
              <w:jc w:val="both"/>
              <w:rPr>
                <w:rFonts w:ascii="Franklin Gothic Book" w:eastAsia="Times New Roman" w:hAnsi="Franklin Gothic Book" w:cs="Times New Roman"/>
                <w:b/>
              </w:rPr>
            </w:pPr>
            <w:r>
              <w:rPr>
                <w:rFonts w:ascii="Franklin Gothic Book" w:eastAsia="Times New Roman" w:hAnsi="Franklin Gothic Book" w:cs="Times New Roman"/>
                <w:b/>
              </w:rPr>
              <w:t xml:space="preserve">STUDENT </w:t>
            </w:r>
            <w:r w:rsidR="00347BE6">
              <w:rPr>
                <w:rFonts w:ascii="Franklin Gothic Book" w:eastAsia="Times New Roman" w:hAnsi="Franklin Gothic Book" w:cs="Times New Roman"/>
                <w:b/>
              </w:rPr>
              <w:t>VOICE COMMITTEE</w:t>
            </w:r>
          </w:p>
        </w:tc>
        <w:tc>
          <w:tcPr>
            <w:tcW w:w="941" w:type="dxa"/>
            <w:shd w:val="clear" w:color="auto" w:fill="E5B8B7" w:themeFill="accent2" w:themeFillTint="66"/>
          </w:tcPr>
          <w:p w14:paraId="06954132" w14:textId="77777777" w:rsidR="009B4852" w:rsidRDefault="009B4852" w:rsidP="00B877D1">
            <w:pPr>
              <w:rPr>
                <w:rFonts w:ascii="Franklin Gothic Book" w:hAnsi="Franklin Gothic Book"/>
                <w:b/>
                <w:bCs/>
              </w:rPr>
            </w:pPr>
          </w:p>
        </w:tc>
      </w:tr>
      <w:tr w:rsidR="009B4852" w14:paraId="3F467A4C" w14:textId="77777777" w:rsidTr="00E561BF">
        <w:tc>
          <w:tcPr>
            <w:tcW w:w="844" w:type="dxa"/>
          </w:tcPr>
          <w:p w14:paraId="3B134D4B" w14:textId="1D95235D" w:rsidR="009B4852" w:rsidRDefault="00347BE6" w:rsidP="00B877D1">
            <w:pPr>
              <w:rPr>
                <w:rFonts w:ascii="Franklin Gothic Book" w:hAnsi="Franklin Gothic Book"/>
                <w:b/>
                <w:bCs/>
              </w:rPr>
            </w:pPr>
            <w:r>
              <w:rPr>
                <w:rFonts w:ascii="Franklin Gothic Book" w:hAnsi="Franklin Gothic Book"/>
                <w:b/>
                <w:bCs/>
              </w:rPr>
              <w:t>312</w:t>
            </w:r>
          </w:p>
          <w:p w14:paraId="69A96E00" w14:textId="77777777" w:rsidR="00CB40E7" w:rsidRDefault="00CB40E7" w:rsidP="00B877D1">
            <w:pPr>
              <w:rPr>
                <w:rFonts w:ascii="Franklin Gothic Book" w:hAnsi="Franklin Gothic Book"/>
                <w:b/>
                <w:bCs/>
              </w:rPr>
            </w:pPr>
          </w:p>
          <w:p w14:paraId="791F70AD" w14:textId="77777777" w:rsidR="00CB40E7" w:rsidRDefault="00CB40E7" w:rsidP="00B877D1">
            <w:pPr>
              <w:rPr>
                <w:rFonts w:ascii="Franklin Gothic Book" w:hAnsi="Franklin Gothic Book"/>
                <w:b/>
                <w:bCs/>
              </w:rPr>
            </w:pPr>
          </w:p>
          <w:p w14:paraId="4FA9B810" w14:textId="77777777" w:rsidR="00D9596E" w:rsidRDefault="00D9596E" w:rsidP="00B877D1">
            <w:pPr>
              <w:rPr>
                <w:rFonts w:ascii="Franklin Gothic Book" w:hAnsi="Franklin Gothic Book"/>
                <w:b/>
                <w:bCs/>
              </w:rPr>
            </w:pPr>
          </w:p>
          <w:p w14:paraId="1B0E1818" w14:textId="5B1C9EF2" w:rsidR="00CB40E7" w:rsidRDefault="00627697" w:rsidP="00B877D1">
            <w:pPr>
              <w:rPr>
                <w:rFonts w:ascii="Franklin Gothic Book" w:hAnsi="Franklin Gothic Book"/>
                <w:b/>
                <w:bCs/>
              </w:rPr>
            </w:pPr>
            <w:r>
              <w:rPr>
                <w:rFonts w:ascii="Franklin Gothic Book" w:hAnsi="Franklin Gothic Book"/>
                <w:b/>
                <w:bCs/>
              </w:rPr>
              <w:t>313</w:t>
            </w:r>
          </w:p>
          <w:p w14:paraId="4F175196" w14:textId="77777777" w:rsidR="00627697" w:rsidRDefault="00627697" w:rsidP="00B877D1">
            <w:pPr>
              <w:rPr>
                <w:rFonts w:ascii="Franklin Gothic Book" w:hAnsi="Franklin Gothic Book"/>
                <w:b/>
                <w:bCs/>
              </w:rPr>
            </w:pPr>
          </w:p>
          <w:p w14:paraId="72A2A125" w14:textId="77777777" w:rsidR="00627697" w:rsidRDefault="00627697" w:rsidP="00B877D1">
            <w:pPr>
              <w:rPr>
                <w:rFonts w:ascii="Franklin Gothic Book" w:hAnsi="Franklin Gothic Book"/>
                <w:b/>
                <w:bCs/>
              </w:rPr>
            </w:pPr>
          </w:p>
          <w:p w14:paraId="62A7188C" w14:textId="77777777" w:rsidR="00627697" w:rsidRDefault="00627697" w:rsidP="00B877D1">
            <w:pPr>
              <w:rPr>
                <w:rFonts w:ascii="Franklin Gothic Book" w:hAnsi="Franklin Gothic Book"/>
                <w:b/>
                <w:bCs/>
              </w:rPr>
            </w:pPr>
          </w:p>
          <w:p w14:paraId="37B38B1A" w14:textId="77777777" w:rsidR="00627697" w:rsidRDefault="00627697" w:rsidP="00B877D1">
            <w:pPr>
              <w:rPr>
                <w:rFonts w:ascii="Franklin Gothic Book" w:hAnsi="Franklin Gothic Book"/>
                <w:b/>
                <w:bCs/>
              </w:rPr>
            </w:pPr>
          </w:p>
          <w:p w14:paraId="6B6624F5" w14:textId="77777777" w:rsidR="00627697" w:rsidRDefault="00627697" w:rsidP="00B877D1">
            <w:pPr>
              <w:rPr>
                <w:rFonts w:ascii="Franklin Gothic Book" w:hAnsi="Franklin Gothic Book"/>
                <w:b/>
                <w:bCs/>
              </w:rPr>
            </w:pPr>
          </w:p>
          <w:p w14:paraId="7115300A" w14:textId="0167188E" w:rsidR="00627697" w:rsidRDefault="00627697" w:rsidP="00B877D1">
            <w:pPr>
              <w:rPr>
                <w:rFonts w:ascii="Franklin Gothic Book" w:hAnsi="Franklin Gothic Book"/>
                <w:b/>
                <w:bCs/>
              </w:rPr>
            </w:pPr>
            <w:r>
              <w:rPr>
                <w:rFonts w:ascii="Franklin Gothic Book" w:hAnsi="Franklin Gothic Book"/>
                <w:b/>
                <w:bCs/>
              </w:rPr>
              <w:t>314</w:t>
            </w:r>
          </w:p>
          <w:p w14:paraId="1A66373D" w14:textId="77777777" w:rsidR="00981D0D" w:rsidRDefault="00981D0D" w:rsidP="00B877D1">
            <w:pPr>
              <w:rPr>
                <w:rFonts w:ascii="Franklin Gothic Book" w:hAnsi="Franklin Gothic Book"/>
                <w:b/>
                <w:bCs/>
              </w:rPr>
            </w:pPr>
          </w:p>
          <w:p w14:paraId="697E8D06" w14:textId="77777777" w:rsidR="00981D0D" w:rsidRDefault="00981D0D" w:rsidP="00B877D1">
            <w:pPr>
              <w:rPr>
                <w:rFonts w:ascii="Franklin Gothic Book" w:hAnsi="Franklin Gothic Book"/>
                <w:b/>
                <w:bCs/>
              </w:rPr>
            </w:pPr>
          </w:p>
          <w:p w14:paraId="0484675C" w14:textId="77777777" w:rsidR="009B7766" w:rsidRDefault="009B7766" w:rsidP="00B877D1">
            <w:pPr>
              <w:rPr>
                <w:rFonts w:ascii="Franklin Gothic Book" w:hAnsi="Franklin Gothic Book"/>
                <w:b/>
                <w:bCs/>
              </w:rPr>
            </w:pPr>
          </w:p>
          <w:p w14:paraId="09557BCA" w14:textId="59EB2C36" w:rsidR="009B7766" w:rsidRDefault="009B7766" w:rsidP="00B877D1">
            <w:pPr>
              <w:rPr>
                <w:rFonts w:ascii="Franklin Gothic Book" w:hAnsi="Franklin Gothic Book"/>
                <w:b/>
                <w:bCs/>
              </w:rPr>
            </w:pPr>
            <w:r>
              <w:rPr>
                <w:rFonts w:ascii="Franklin Gothic Book" w:hAnsi="Franklin Gothic Book"/>
                <w:b/>
                <w:bCs/>
              </w:rPr>
              <w:t>315</w:t>
            </w:r>
          </w:p>
          <w:p w14:paraId="60BD85B5" w14:textId="64AD3E2A" w:rsidR="00981D0D" w:rsidRDefault="00981D0D" w:rsidP="00B877D1">
            <w:pPr>
              <w:rPr>
                <w:rFonts w:ascii="Franklin Gothic Book" w:hAnsi="Franklin Gothic Book"/>
                <w:b/>
                <w:bCs/>
              </w:rPr>
            </w:pPr>
          </w:p>
        </w:tc>
        <w:tc>
          <w:tcPr>
            <w:tcW w:w="7424" w:type="dxa"/>
          </w:tcPr>
          <w:p w14:paraId="19622D92" w14:textId="31BBC375" w:rsidR="00627697" w:rsidRPr="00665C6D" w:rsidRDefault="00CB40E7" w:rsidP="00627697">
            <w:pPr>
              <w:tabs>
                <w:tab w:val="left" w:pos="5447"/>
              </w:tabs>
              <w:jc w:val="both"/>
              <w:rPr>
                <w:rFonts w:ascii="Franklin Gothic Book" w:hAnsi="Franklin Gothic Book"/>
              </w:rPr>
            </w:pPr>
            <w:r>
              <w:rPr>
                <w:rFonts w:ascii="Franklin Gothic Book" w:hAnsi="Franklin Gothic Book"/>
              </w:rPr>
              <w:t xml:space="preserve">The </w:t>
            </w:r>
            <w:r w:rsidR="00347BE6">
              <w:rPr>
                <w:rFonts w:ascii="Franklin Gothic Book" w:hAnsi="Franklin Gothic Book"/>
              </w:rPr>
              <w:t xml:space="preserve">Head of </w:t>
            </w:r>
            <w:r w:rsidR="00234D75">
              <w:rPr>
                <w:rFonts w:ascii="Franklin Gothic Book" w:hAnsi="Franklin Gothic Book"/>
              </w:rPr>
              <w:t>Governance p</w:t>
            </w:r>
            <w:r w:rsidR="00347BE6">
              <w:rPr>
                <w:rFonts w:ascii="Franklin Gothic Book" w:hAnsi="Franklin Gothic Book"/>
              </w:rPr>
              <w:t xml:space="preserve">resented </w:t>
            </w:r>
            <w:r w:rsidR="00234D75">
              <w:rPr>
                <w:rFonts w:ascii="Franklin Gothic Book" w:hAnsi="Franklin Gothic Book"/>
              </w:rPr>
              <w:t>revised terms of reference for the Student Voice Committee</w:t>
            </w:r>
            <w:r w:rsidR="00627697" w:rsidRPr="00665C6D">
              <w:rPr>
                <w:rFonts w:ascii="Franklin Gothic Book" w:hAnsi="Franklin Gothic Book"/>
              </w:rPr>
              <w:t xml:space="preserve"> and now align</w:t>
            </w:r>
            <w:r w:rsidR="00627697">
              <w:rPr>
                <w:rFonts w:ascii="Franklin Gothic Book" w:hAnsi="Franklin Gothic Book"/>
              </w:rPr>
              <w:t>ed</w:t>
            </w:r>
            <w:r w:rsidR="00627697" w:rsidRPr="00665C6D">
              <w:rPr>
                <w:rFonts w:ascii="Franklin Gothic Book" w:hAnsi="Franklin Gothic Book"/>
              </w:rPr>
              <w:t xml:space="preserve"> to the student journey through the academic year.  </w:t>
            </w:r>
          </w:p>
          <w:p w14:paraId="667B0AF6" w14:textId="77777777" w:rsidR="00627697" w:rsidRPr="00665C6D" w:rsidRDefault="00627697" w:rsidP="00627697">
            <w:pPr>
              <w:tabs>
                <w:tab w:val="left" w:pos="5447"/>
              </w:tabs>
              <w:jc w:val="both"/>
              <w:rPr>
                <w:rFonts w:ascii="Franklin Gothic Book" w:hAnsi="Franklin Gothic Book"/>
              </w:rPr>
            </w:pPr>
          </w:p>
          <w:p w14:paraId="19605FCD" w14:textId="2DB8207B" w:rsidR="00627697" w:rsidRPr="00665C6D" w:rsidRDefault="00627697" w:rsidP="00627697">
            <w:pPr>
              <w:tabs>
                <w:tab w:val="left" w:pos="5447"/>
              </w:tabs>
              <w:jc w:val="both"/>
              <w:rPr>
                <w:rFonts w:ascii="Franklin Gothic Book" w:hAnsi="Franklin Gothic Book"/>
              </w:rPr>
            </w:pPr>
            <w:r w:rsidRPr="00665C6D">
              <w:rPr>
                <w:rFonts w:ascii="Franklin Gothic Book" w:hAnsi="Franklin Gothic Book"/>
              </w:rPr>
              <w:t xml:space="preserve">It is proposed that each termly meeting </w:t>
            </w:r>
            <w:r>
              <w:rPr>
                <w:rFonts w:ascii="Franklin Gothic Book" w:hAnsi="Franklin Gothic Book"/>
              </w:rPr>
              <w:t>would</w:t>
            </w:r>
            <w:r w:rsidRPr="00665C6D">
              <w:rPr>
                <w:rFonts w:ascii="Franklin Gothic Book" w:hAnsi="Franklin Gothic Book"/>
              </w:rPr>
              <w:t xml:space="preserve"> focus on one aspect, as follows:</w:t>
            </w:r>
          </w:p>
          <w:p w14:paraId="21480C8C" w14:textId="77777777" w:rsidR="00627697" w:rsidRPr="00665C6D" w:rsidRDefault="00627697" w:rsidP="00627697">
            <w:pPr>
              <w:tabs>
                <w:tab w:val="left" w:pos="5447"/>
              </w:tabs>
              <w:jc w:val="both"/>
              <w:rPr>
                <w:rFonts w:ascii="Franklin Gothic Book" w:hAnsi="Franklin Gothic Book"/>
              </w:rPr>
            </w:pPr>
          </w:p>
          <w:p w14:paraId="64161EDD" w14:textId="77777777" w:rsidR="00627697" w:rsidRPr="00665C6D" w:rsidRDefault="00627697" w:rsidP="00627697">
            <w:pPr>
              <w:ind w:left="720"/>
              <w:jc w:val="both"/>
              <w:rPr>
                <w:rFonts w:ascii="Franklin Gothic Book" w:eastAsia="Calibri" w:hAnsi="Franklin Gothic Book" w:cs="Times New Roman"/>
              </w:rPr>
            </w:pPr>
            <w:r w:rsidRPr="00665C6D">
              <w:rPr>
                <w:rFonts w:ascii="Franklin Gothic Book" w:eastAsia="Calibri" w:hAnsi="Franklin Gothic Book" w:cs="Times New Roman"/>
              </w:rPr>
              <w:t>Term 1 – Induction</w:t>
            </w:r>
          </w:p>
          <w:p w14:paraId="3FAAF37B" w14:textId="77777777" w:rsidR="00627697" w:rsidRPr="00665C6D" w:rsidRDefault="00627697" w:rsidP="00627697">
            <w:pPr>
              <w:ind w:left="720"/>
              <w:jc w:val="both"/>
              <w:rPr>
                <w:rFonts w:ascii="Franklin Gothic Book" w:eastAsia="Calibri" w:hAnsi="Franklin Gothic Book" w:cs="Times New Roman"/>
              </w:rPr>
            </w:pPr>
            <w:r w:rsidRPr="00665C6D">
              <w:rPr>
                <w:rFonts w:ascii="Franklin Gothic Book" w:eastAsia="Calibri" w:hAnsi="Franklin Gothic Book" w:cs="Times New Roman"/>
              </w:rPr>
              <w:t>Term 2 – Personal Development and Work Experience</w:t>
            </w:r>
          </w:p>
          <w:p w14:paraId="1C4B7E71" w14:textId="77777777" w:rsidR="00627697" w:rsidRPr="00665C6D" w:rsidRDefault="00627697" w:rsidP="00627697">
            <w:pPr>
              <w:ind w:left="720"/>
              <w:jc w:val="both"/>
              <w:rPr>
                <w:rFonts w:ascii="Franklin Gothic Book" w:eastAsia="Calibri" w:hAnsi="Franklin Gothic Book" w:cs="Times New Roman"/>
              </w:rPr>
            </w:pPr>
            <w:r w:rsidRPr="00665C6D">
              <w:rPr>
                <w:rFonts w:ascii="Franklin Gothic Book" w:eastAsia="Calibri" w:hAnsi="Franklin Gothic Book" w:cs="Times New Roman"/>
              </w:rPr>
              <w:t xml:space="preserve">Term </w:t>
            </w:r>
            <w:proofErr w:type="gramStart"/>
            <w:r w:rsidRPr="00665C6D">
              <w:rPr>
                <w:rFonts w:ascii="Franklin Gothic Book" w:eastAsia="Calibri" w:hAnsi="Franklin Gothic Book" w:cs="Times New Roman"/>
              </w:rPr>
              <w:t>3</w:t>
            </w:r>
            <w:r>
              <w:rPr>
                <w:rFonts w:ascii="Franklin Gothic Book" w:eastAsia="Calibri" w:hAnsi="Franklin Gothic Book" w:cs="Times New Roman"/>
              </w:rPr>
              <w:t xml:space="preserve">  -</w:t>
            </w:r>
            <w:proofErr w:type="gramEnd"/>
            <w:r>
              <w:rPr>
                <w:rFonts w:ascii="Franklin Gothic Book" w:eastAsia="Calibri" w:hAnsi="Franklin Gothic Book" w:cs="Times New Roman"/>
              </w:rPr>
              <w:t xml:space="preserve"> </w:t>
            </w:r>
            <w:r w:rsidRPr="00665C6D">
              <w:rPr>
                <w:rFonts w:ascii="Franklin Gothic Book" w:eastAsia="Calibri" w:hAnsi="Franklin Gothic Book" w:cs="Times New Roman"/>
              </w:rPr>
              <w:t xml:space="preserve"> Assessment preparation, careers and destinations</w:t>
            </w:r>
          </w:p>
          <w:p w14:paraId="173E76D7" w14:textId="77777777" w:rsidR="00627697" w:rsidRPr="00665C6D" w:rsidRDefault="00627697" w:rsidP="00627697">
            <w:pPr>
              <w:tabs>
                <w:tab w:val="left" w:pos="5447"/>
              </w:tabs>
              <w:jc w:val="both"/>
              <w:rPr>
                <w:rFonts w:ascii="Franklin Gothic Book" w:hAnsi="Franklin Gothic Book"/>
              </w:rPr>
            </w:pPr>
          </w:p>
          <w:p w14:paraId="5261DC03" w14:textId="1DB29CC0" w:rsidR="00627697" w:rsidRDefault="00627697" w:rsidP="00627697">
            <w:pPr>
              <w:tabs>
                <w:tab w:val="left" w:pos="5447"/>
              </w:tabs>
              <w:jc w:val="both"/>
              <w:rPr>
                <w:rFonts w:ascii="Franklin Gothic Book" w:hAnsi="Franklin Gothic Book"/>
              </w:rPr>
            </w:pPr>
            <w:r w:rsidRPr="00665C6D">
              <w:rPr>
                <w:rFonts w:ascii="Franklin Gothic Book" w:hAnsi="Franklin Gothic Book"/>
              </w:rPr>
              <w:t>The membership ha</w:t>
            </w:r>
            <w:r>
              <w:rPr>
                <w:rFonts w:ascii="Franklin Gothic Book" w:hAnsi="Franklin Gothic Book"/>
              </w:rPr>
              <w:t>d</w:t>
            </w:r>
            <w:r w:rsidRPr="00665C6D">
              <w:rPr>
                <w:rFonts w:ascii="Franklin Gothic Book" w:hAnsi="Franklin Gothic Book"/>
              </w:rPr>
              <w:t xml:space="preserve"> also been revise</w:t>
            </w:r>
            <w:r>
              <w:rPr>
                <w:rFonts w:ascii="Franklin Gothic Book" w:hAnsi="Franklin Gothic Book"/>
              </w:rPr>
              <w:t>d to provide a more even balance between Student Union Executive Members and Student Course Representatives, together with a defined number from each group.</w:t>
            </w:r>
          </w:p>
          <w:p w14:paraId="2B4E2362" w14:textId="0F424AFD" w:rsidR="00627697" w:rsidRDefault="00627697" w:rsidP="002F04AE">
            <w:pPr>
              <w:jc w:val="both"/>
              <w:rPr>
                <w:rFonts w:ascii="Franklin Gothic Book" w:hAnsi="Franklin Gothic Book"/>
              </w:rPr>
            </w:pPr>
          </w:p>
          <w:p w14:paraId="1B596AE7" w14:textId="559C3975" w:rsidR="009B7766" w:rsidRPr="009B7766" w:rsidRDefault="009B7766" w:rsidP="002F04AE">
            <w:pPr>
              <w:jc w:val="both"/>
              <w:rPr>
                <w:rFonts w:ascii="Franklin Gothic Book" w:hAnsi="Franklin Gothic Book"/>
              </w:rPr>
            </w:pPr>
            <w:r>
              <w:rPr>
                <w:rFonts w:ascii="Franklin Gothic Book" w:hAnsi="Franklin Gothic Book"/>
                <w:b/>
                <w:bCs/>
              </w:rPr>
              <w:t xml:space="preserve">Resolved – </w:t>
            </w:r>
            <w:r>
              <w:rPr>
                <w:rFonts w:ascii="Franklin Gothic Book" w:hAnsi="Franklin Gothic Book"/>
              </w:rPr>
              <w:t>That the revised Terms of Reference be approved</w:t>
            </w:r>
          </w:p>
          <w:p w14:paraId="61BF492B" w14:textId="301F1CB7" w:rsidR="00014693" w:rsidRPr="00CB40E7" w:rsidRDefault="00014693" w:rsidP="009B7766">
            <w:pPr>
              <w:jc w:val="both"/>
              <w:rPr>
                <w:rFonts w:ascii="Franklin Gothic Book" w:hAnsi="Franklin Gothic Book"/>
              </w:rPr>
            </w:pPr>
          </w:p>
        </w:tc>
        <w:tc>
          <w:tcPr>
            <w:tcW w:w="941" w:type="dxa"/>
          </w:tcPr>
          <w:p w14:paraId="0D976D39" w14:textId="77777777" w:rsidR="009B4852" w:rsidRDefault="009B4852" w:rsidP="00B877D1">
            <w:pPr>
              <w:rPr>
                <w:rFonts w:ascii="Franklin Gothic Book" w:hAnsi="Franklin Gothic Book"/>
                <w:b/>
                <w:bCs/>
              </w:rPr>
            </w:pPr>
          </w:p>
          <w:p w14:paraId="61ED084C" w14:textId="77777777" w:rsidR="00F4455C" w:rsidRDefault="00F4455C" w:rsidP="00B877D1">
            <w:pPr>
              <w:rPr>
                <w:rFonts w:ascii="Franklin Gothic Book" w:hAnsi="Franklin Gothic Book"/>
                <w:b/>
                <w:bCs/>
              </w:rPr>
            </w:pPr>
          </w:p>
          <w:p w14:paraId="6A3C0D90" w14:textId="77777777" w:rsidR="00F4455C" w:rsidRDefault="00F4455C" w:rsidP="00B877D1">
            <w:pPr>
              <w:rPr>
                <w:rFonts w:ascii="Franklin Gothic Book" w:hAnsi="Franklin Gothic Book"/>
                <w:b/>
                <w:bCs/>
              </w:rPr>
            </w:pPr>
          </w:p>
          <w:p w14:paraId="06DB3B7F" w14:textId="77777777" w:rsidR="00F4455C" w:rsidRDefault="00F4455C" w:rsidP="00B877D1">
            <w:pPr>
              <w:rPr>
                <w:rFonts w:ascii="Franklin Gothic Book" w:hAnsi="Franklin Gothic Book"/>
                <w:b/>
                <w:bCs/>
              </w:rPr>
            </w:pPr>
          </w:p>
          <w:p w14:paraId="6CBBDF1A" w14:textId="77777777" w:rsidR="00F4455C" w:rsidRDefault="00F4455C" w:rsidP="00B877D1">
            <w:pPr>
              <w:rPr>
                <w:rFonts w:ascii="Franklin Gothic Book" w:hAnsi="Franklin Gothic Book"/>
                <w:b/>
                <w:bCs/>
              </w:rPr>
            </w:pPr>
          </w:p>
          <w:p w14:paraId="645B11D8" w14:textId="77777777" w:rsidR="00F4455C" w:rsidRDefault="00F4455C" w:rsidP="00B877D1">
            <w:pPr>
              <w:rPr>
                <w:rFonts w:ascii="Franklin Gothic Book" w:hAnsi="Franklin Gothic Book"/>
                <w:b/>
                <w:bCs/>
              </w:rPr>
            </w:pPr>
          </w:p>
          <w:p w14:paraId="6C471B4B" w14:textId="77777777" w:rsidR="00F4455C" w:rsidRDefault="00F4455C" w:rsidP="00B877D1">
            <w:pPr>
              <w:rPr>
                <w:rFonts w:ascii="Franklin Gothic Book" w:hAnsi="Franklin Gothic Book"/>
                <w:b/>
                <w:bCs/>
              </w:rPr>
            </w:pPr>
          </w:p>
          <w:p w14:paraId="30704F8C" w14:textId="77777777" w:rsidR="00F4455C" w:rsidRDefault="00F4455C" w:rsidP="00B877D1">
            <w:pPr>
              <w:rPr>
                <w:rFonts w:ascii="Franklin Gothic Book" w:hAnsi="Franklin Gothic Book"/>
                <w:b/>
                <w:bCs/>
              </w:rPr>
            </w:pPr>
          </w:p>
          <w:p w14:paraId="5E007FFE" w14:textId="77777777" w:rsidR="00F4455C" w:rsidRDefault="00F4455C" w:rsidP="00B877D1">
            <w:pPr>
              <w:rPr>
                <w:rFonts w:ascii="Franklin Gothic Book" w:hAnsi="Franklin Gothic Book"/>
                <w:b/>
                <w:bCs/>
              </w:rPr>
            </w:pPr>
          </w:p>
          <w:p w14:paraId="7B75408B" w14:textId="77777777" w:rsidR="00F4455C" w:rsidRDefault="00F4455C" w:rsidP="00B877D1">
            <w:pPr>
              <w:rPr>
                <w:rFonts w:ascii="Franklin Gothic Book" w:hAnsi="Franklin Gothic Book"/>
                <w:b/>
                <w:bCs/>
              </w:rPr>
            </w:pPr>
          </w:p>
          <w:p w14:paraId="0D91068A" w14:textId="77777777" w:rsidR="00CC5311" w:rsidRDefault="00CC5311" w:rsidP="00B877D1">
            <w:pPr>
              <w:rPr>
                <w:rFonts w:ascii="Franklin Gothic Book" w:hAnsi="Franklin Gothic Book"/>
                <w:b/>
                <w:bCs/>
              </w:rPr>
            </w:pPr>
          </w:p>
          <w:p w14:paraId="1C2A0E87" w14:textId="77777777" w:rsidR="00CC5311" w:rsidRDefault="00CC5311" w:rsidP="00B877D1">
            <w:pPr>
              <w:rPr>
                <w:rFonts w:ascii="Franklin Gothic Book" w:hAnsi="Franklin Gothic Book"/>
                <w:b/>
                <w:bCs/>
              </w:rPr>
            </w:pPr>
          </w:p>
          <w:p w14:paraId="18D2F10B" w14:textId="77777777" w:rsidR="00F4455C" w:rsidRDefault="00F4455C" w:rsidP="00B877D1">
            <w:pPr>
              <w:rPr>
                <w:rFonts w:ascii="Franklin Gothic Book" w:hAnsi="Franklin Gothic Book"/>
                <w:b/>
                <w:bCs/>
              </w:rPr>
            </w:pPr>
          </w:p>
          <w:p w14:paraId="1D19B376" w14:textId="77777777" w:rsidR="00F4455C" w:rsidRDefault="00F4455C" w:rsidP="00B877D1">
            <w:pPr>
              <w:rPr>
                <w:rFonts w:ascii="Franklin Gothic Book" w:hAnsi="Franklin Gothic Book"/>
                <w:b/>
                <w:bCs/>
              </w:rPr>
            </w:pPr>
          </w:p>
          <w:p w14:paraId="5AB2FC38" w14:textId="77777777" w:rsidR="00F4455C" w:rsidRDefault="00F4455C" w:rsidP="00B877D1">
            <w:pPr>
              <w:rPr>
                <w:rFonts w:ascii="Franklin Gothic Book" w:hAnsi="Franklin Gothic Book"/>
                <w:b/>
                <w:bCs/>
              </w:rPr>
            </w:pPr>
          </w:p>
          <w:p w14:paraId="0266DD5A" w14:textId="59E0004E" w:rsidR="00F4455C" w:rsidRDefault="00F4455C" w:rsidP="00B877D1">
            <w:pPr>
              <w:rPr>
                <w:rFonts w:ascii="Franklin Gothic Book" w:hAnsi="Franklin Gothic Book"/>
                <w:b/>
                <w:bCs/>
              </w:rPr>
            </w:pPr>
          </w:p>
        </w:tc>
      </w:tr>
      <w:tr w:rsidR="00F1662B" w14:paraId="70123687" w14:textId="77777777" w:rsidTr="00E561BF">
        <w:tc>
          <w:tcPr>
            <w:tcW w:w="844" w:type="dxa"/>
            <w:shd w:val="clear" w:color="auto" w:fill="E5B8B7" w:themeFill="accent2" w:themeFillTint="66"/>
          </w:tcPr>
          <w:p w14:paraId="4CA6FE88" w14:textId="77777777" w:rsidR="00F1662B" w:rsidRDefault="00F1662B" w:rsidP="00B877D1">
            <w:pPr>
              <w:rPr>
                <w:rFonts w:ascii="Franklin Gothic Book" w:hAnsi="Franklin Gothic Book"/>
                <w:b/>
                <w:bCs/>
              </w:rPr>
            </w:pPr>
          </w:p>
        </w:tc>
        <w:tc>
          <w:tcPr>
            <w:tcW w:w="7424" w:type="dxa"/>
            <w:shd w:val="clear" w:color="auto" w:fill="E5B8B7" w:themeFill="accent2" w:themeFillTint="66"/>
          </w:tcPr>
          <w:p w14:paraId="3D7F8957" w14:textId="0E457D27" w:rsidR="00F1662B" w:rsidRPr="003A36B6" w:rsidRDefault="003A36B6" w:rsidP="002F04AE">
            <w:pPr>
              <w:jc w:val="both"/>
              <w:rPr>
                <w:rFonts w:ascii="Franklin Gothic Book" w:hAnsi="Franklin Gothic Book"/>
                <w:b/>
                <w:bCs/>
              </w:rPr>
            </w:pPr>
            <w:r w:rsidRPr="003A36B6">
              <w:rPr>
                <w:rFonts w:ascii="Franklin Gothic Book" w:hAnsi="Franklin Gothic Book"/>
                <w:b/>
                <w:bCs/>
              </w:rPr>
              <w:t>ACCOUNTAIBILITY AGREEMENT/LOCAL NEEDS DUTY 2024/2025</w:t>
            </w:r>
          </w:p>
        </w:tc>
        <w:tc>
          <w:tcPr>
            <w:tcW w:w="941" w:type="dxa"/>
            <w:shd w:val="clear" w:color="auto" w:fill="E5B8B7" w:themeFill="accent2" w:themeFillTint="66"/>
          </w:tcPr>
          <w:p w14:paraId="60C49197" w14:textId="77777777" w:rsidR="00F1662B" w:rsidRDefault="00F1662B" w:rsidP="00B877D1">
            <w:pPr>
              <w:rPr>
                <w:rFonts w:ascii="Franklin Gothic Book" w:hAnsi="Franklin Gothic Book"/>
                <w:b/>
                <w:bCs/>
              </w:rPr>
            </w:pPr>
          </w:p>
        </w:tc>
      </w:tr>
      <w:tr w:rsidR="00F1662B" w14:paraId="390972BC" w14:textId="77777777" w:rsidTr="00E561BF">
        <w:tc>
          <w:tcPr>
            <w:tcW w:w="844" w:type="dxa"/>
            <w:shd w:val="clear" w:color="auto" w:fill="auto"/>
          </w:tcPr>
          <w:p w14:paraId="4811CDD2" w14:textId="77777777" w:rsidR="00F1662B" w:rsidRDefault="003A36B6" w:rsidP="00B877D1">
            <w:pPr>
              <w:rPr>
                <w:rFonts w:ascii="Franklin Gothic Book" w:hAnsi="Franklin Gothic Book"/>
                <w:b/>
                <w:bCs/>
              </w:rPr>
            </w:pPr>
            <w:r>
              <w:rPr>
                <w:rFonts w:ascii="Franklin Gothic Book" w:hAnsi="Franklin Gothic Book"/>
                <w:b/>
                <w:bCs/>
              </w:rPr>
              <w:t>316</w:t>
            </w:r>
          </w:p>
          <w:p w14:paraId="3D84CD52" w14:textId="77777777" w:rsidR="00935DF5" w:rsidRDefault="00935DF5" w:rsidP="00B877D1">
            <w:pPr>
              <w:rPr>
                <w:rFonts w:ascii="Franklin Gothic Book" w:hAnsi="Franklin Gothic Book"/>
                <w:b/>
                <w:bCs/>
              </w:rPr>
            </w:pPr>
          </w:p>
          <w:p w14:paraId="7B9D8C92" w14:textId="3692157F" w:rsidR="00935DF5" w:rsidRDefault="00935DF5" w:rsidP="00B877D1">
            <w:pPr>
              <w:rPr>
                <w:rFonts w:ascii="Franklin Gothic Book" w:hAnsi="Franklin Gothic Book"/>
                <w:b/>
                <w:bCs/>
              </w:rPr>
            </w:pPr>
          </w:p>
          <w:p w14:paraId="1D4F866D" w14:textId="77777777" w:rsidR="00596DB0" w:rsidRDefault="00596DB0" w:rsidP="00B877D1">
            <w:pPr>
              <w:rPr>
                <w:rFonts w:ascii="Franklin Gothic Book" w:hAnsi="Franklin Gothic Book"/>
                <w:b/>
                <w:bCs/>
              </w:rPr>
            </w:pPr>
          </w:p>
          <w:p w14:paraId="73A4AE65" w14:textId="77777777" w:rsidR="00935DF5" w:rsidRDefault="00935DF5" w:rsidP="00B877D1">
            <w:pPr>
              <w:rPr>
                <w:rFonts w:ascii="Franklin Gothic Book" w:hAnsi="Franklin Gothic Book"/>
                <w:b/>
                <w:bCs/>
              </w:rPr>
            </w:pPr>
          </w:p>
          <w:p w14:paraId="3D33752A" w14:textId="77777777" w:rsidR="00935DF5" w:rsidRDefault="00935DF5" w:rsidP="00B877D1">
            <w:pPr>
              <w:rPr>
                <w:rFonts w:ascii="Franklin Gothic Book" w:hAnsi="Franklin Gothic Book"/>
                <w:b/>
                <w:bCs/>
              </w:rPr>
            </w:pPr>
            <w:r>
              <w:rPr>
                <w:rFonts w:ascii="Franklin Gothic Book" w:hAnsi="Franklin Gothic Book"/>
                <w:b/>
                <w:bCs/>
              </w:rPr>
              <w:t>317</w:t>
            </w:r>
          </w:p>
          <w:p w14:paraId="1E92BB86" w14:textId="77777777" w:rsidR="00935DF5" w:rsidRDefault="00935DF5" w:rsidP="00B877D1">
            <w:pPr>
              <w:rPr>
                <w:rFonts w:ascii="Franklin Gothic Book" w:hAnsi="Franklin Gothic Book"/>
                <w:b/>
                <w:bCs/>
              </w:rPr>
            </w:pPr>
          </w:p>
          <w:p w14:paraId="2FAFB708" w14:textId="77777777" w:rsidR="00935DF5" w:rsidRDefault="00935DF5" w:rsidP="00B877D1">
            <w:pPr>
              <w:rPr>
                <w:rFonts w:ascii="Franklin Gothic Book" w:hAnsi="Franklin Gothic Book"/>
                <w:b/>
                <w:bCs/>
              </w:rPr>
            </w:pPr>
          </w:p>
          <w:p w14:paraId="34B6AEC1" w14:textId="77777777" w:rsidR="00935DF5" w:rsidRDefault="00935DF5" w:rsidP="00B877D1">
            <w:pPr>
              <w:rPr>
                <w:rFonts w:ascii="Franklin Gothic Book" w:hAnsi="Franklin Gothic Book"/>
                <w:b/>
                <w:bCs/>
              </w:rPr>
            </w:pPr>
          </w:p>
          <w:p w14:paraId="411061D9" w14:textId="77777777" w:rsidR="00935DF5" w:rsidRDefault="00935DF5" w:rsidP="00B877D1">
            <w:pPr>
              <w:rPr>
                <w:rFonts w:ascii="Franklin Gothic Book" w:hAnsi="Franklin Gothic Book"/>
                <w:b/>
                <w:bCs/>
              </w:rPr>
            </w:pPr>
          </w:p>
          <w:p w14:paraId="453F6DF0" w14:textId="77777777" w:rsidR="00935DF5" w:rsidRDefault="00935DF5" w:rsidP="00B877D1">
            <w:pPr>
              <w:rPr>
                <w:rFonts w:ascii="Franklin Gothic Book" w:hAnsi="Franklin Gothic Book"/>
                <w:b/>
                <w:bCs/>
              </w:rPr>
            </w:pPr>
          </w:p>
          <w:p w14:paraId="4051BD80" w14:textId="77777777" w:rsidR="00935DF5" w:rsidRDefault="00935DF5" w:rsidP="00B877D1">
            <w:pPr>
              <w:rPr>
                <w:rFonts w:ascii="Franklin Gothic Book" w:hAnsi="Franklin Gothic Book"/>
                <w:b/>
                <w:bCs/>
              </w:rPr>
            </w:pPr>
          </w:p>
          <w:p w14:paraId="01C35E97" w14:textId="149E5A2A" w:rsidR="00935DF5" w:rsidRDefault="00935DF5" w:rsidP="00B877D1">
            <w:pPr>
              <w:rPr>
                <w:rFonts w:ascii="Franklin Gothic Book" w:hAnsi="Franklin Gothic Book"/>
                <w:b/>
                <w:bCs/>
              </w:rPr>
            </w:pPr>
            <w:r>
              <w:rPr>
                <w:rFonts w:ascii="Franklin Gothic Book" w:hAnsi="Franklin Gothic Book"/>
                <w:b/>
                <w:bCs/>
              </w:rPr>
              <w:t>318</w:t>
            </w:r>
          </w:p>
        </w:tc>
        <w:tc>
          <w:tcPr>
            <w:tcW w:w="7424" w:type="dxa"/>
            <w:shd w:val="clear" w:color="auto" w:fill="auto"/>
          </w:tcPr>
          <w:p w14:paraId="6AB6E55F" w14:textId="0C0F007B" w:rsidR="00F1662B" w:rsidRDefault="003A36B6" w:rsidP="002F04AE">
            <w:pPr>
              <w:jc w:val="both"/>
              <w:rPr>
                <w:rFonts w:ascii="Franklin Gothic Book" w:hAnsi="Franklin Gothic Book"/>
              </w:rPr>
            </w:pPr>
            <w:r>
              <w:rPr>
                <w:rFonts w:ascii="Franklin Gothic Book" w:hAnsi="Franklin Gothic Book"/>
              </w:rPr>
              <w:t xml:space="preserve">Governors received </w:t>
            </w:r>
            <w:r w:rsidR="00401660">
              <w:rPr>
                <w:rFonts w:ascii="Franklin Gothic Book" w:hAnsi="Franklin Gothic Book"/>
              </w:rPr>
              <w:t xml:space="preserve">for approval </w:t>
            </w:r>
            <w:r>
              <w:rPr>
                <w:rFonts w:ascii="Franklin Gothic Book" w:hAnsi="Franklin Gothic Book"/>
              </w:rPr>
              <w:t xml:space="preserve">the updated draft of the Accountability Agreement (Local Needs Duty) for 2024/2025 which had to be </w:t>
            </w:r>
            <w:r w:rsidR="00401660">
              <w:rPr>
                <w:rFonts w:ascii="Franklin Gothic Book" w:hAnsi="Franklin Gothic Book"/>
              </w:rPr>
              <w:t xml:space="preserve">uploaded </w:t>
            </w:r>
            <w:r w:rsidR="00AF6C81">
              <w:rPr>
                <w:rFonts w:ascii="Franklin Gothic Book" w:hAnsi="Franklin Gothic Book"/>
              </w:rPr>
              <w:t>to the ESFA’s portal by 30</w:t>
            </w:r>
            <w:r w:rsidR="00AF6C81" w:rsidRPr="00AF6C81">
              <w:rPr>
                <w:rFonts w:ascii="Franklin Gothic Book" w:hAnsi="Franklin Gothic Book"/>
                <w:vertAlign w:val="superscript"/>
              </w:rPr>
              <w:t>th</w:t>
            </w:r>
            <w:r w:rsidR="00AF6C81">
              <w:rPr>
                <w:rFonts w:ascii="Franklin Gothic Book" w:hAnsi="Franklin Gothic Book"/>
              </w:rPr>
              <w:t xml:space="preserve"> June 2024.</w:t>
            </w:r>
            <w:r w:rsidR="00FB22FA">
              <w:rPr>
                <w:rFonts w:ascii="Franklin Gothic Book" w:hAnsi="Franklin Gothic Book"/>
              </w:rPr>
              <w:t xml:space="preserve">  This had been circulated well in advance and</w:t>
            </w:r>
            <w:r w:rsidR="00596DB0">
              <w:rPr>
                <w:rFonts w:ascii="Franklin Gothic Book" w:hAnsi="Franklin Gothic Book"/>
              </w:rPr>
              <w:t xml:space="preserve"> governors had been invited to comment/suggest any changes.</w:t>
            </w:r>
          </w:p>
          <w:p w14:paraId="060D832D" w14:textId="4F6E1722" w:rsidR="00015C3E" w:rsidRDefault="00015C3E" w:rsidP="002F04AE">
            <w:pPr>
              <w:jc w:val="both"/>
              <w:rPr>
                <w:rFonts w:ascii="Franklin Gothic Book" w:hAnsi="Franklin Gothic Book"/>
              </w:rPr>
            </w:pPr>
          </w:p>
          <w:p w14:paraId="4D7A5F9F" w14:textId="14CAD923" w:rsidR="00015C3E" w:rsidRDefault="00015C3E" w:rsidP="002F04AE">
            <w:pPr>
              <w:jc w:val="both"/>
              <w:rPr>
                <w:rFonts w:ascii="Franklin Gothic Book" w:hAnsi="Franklin Gothic Book"/>
              </w:rPr>
            </w:pPr>
            <w:r>
              <w:rPr>
                <w:rFonts w:ascii="Franklin Gothic Book" w:hAnsi="Franklin Gothic Book"/>
              </w:rPr>
              <w:t>A number of amendments were suggested, as follows:</w:t>
            </w:r>
          </w:p>
          <w:p w14:paraId="44F8D4C1" w14:textId="1906BD11" w:rsidR="00015C3E" w:rsidRDefault="00015C3E" w:rsidP="002F04AE">
            <w:pPr>
              <w:jc w:val="both"/>
              <w:rPr>
                <w:rFonts w:ascii="Franklin Gothic Book" w:hAnsi="Franklin Gothic Book"/>
              </w:rPr>
            </w:pPr>
          </w:p>
          <w:p w14:paraId="328FFD8F" w14:textId="25609542" w:rsidR="00015C3E" w:rsidRDefault="00044140" w:rsidP="00015C3E">
            <w:pPr>
              <w:pStyle w:val="ListParagraph"/>
              <w:numPr>
                <w:ilvl w:val="0"/>
                <w:numId w:val="7"/>
              </w:numPr>
              <w:jc w:val="both"/>
              <w:rPr>
                <w:rFonts w:ascii="Franklin Gothic Book" w:hAnsi="Franklin Gothic Book"/>
              </w:rPr>
            </w:pPr>
            <w:r>
              <w:rPr>
                <w:rFonts w:ascii="Franklin Gothic Book" w:hAnsi="Franklin Gothic Book"/>
              </w:rPr>
              <w:t>“</w:t>
            </w:r>
            <w:proofErr w:type="gramStart"/>
            <w:r>
              <w:rPr>
                <w:rFonts w:ascii="Franklin Gothic Book" w:hAnsi="Franklin Gothic Book"/>
                <w:i/>
                <w:iCs/>
              </w:rPr>
              <w:t>education</w:t>
            </w:r>
            <w:proofErr w:type="gramEnd"/>
            <w:r>
              <w:rPr>
                <w:rFonts w:ascii="Franklin Gothic Book" w:hAnsi="Franklin Gothic Book"/>
                <w:i/>
                <w:iCs/>
              </w:rPr>
              <w:t xml:space="preserve">, </w:t>
            </w:r>
            <w:r>
              <w:rPr>
                <w:rFonts w:ascii="Franklin Gothic Book" w:hAnsi="Franklin Gothic Book"/>
              </w:rPr>
              <w:t>skills and training”</w:t>
            </w:r>
          </w:p>
          <w:p w14:paraId="054ADA79" w14:textId="1DFA3361" w:rsidR="00044140" w:rsidRDefault="00044140" w:rsidP="00015C3E">
            <w:pPr>
              <w:pStyle w:val="ListParagraph"/>
              <w:numPr>
                <w:ilvl w:val="0"/>
                <w:numId w:val="7"/>
              </w:numPr>
              <w:jc w:val="both"/>
              <w:rPr>
                <w:rFonts w:ascii="Franklin Gothic Book" w:hAnsi="Franklin Gothic Book"/>
              </w:rPr>
            </w:pPr>
            <w:r>
              <w:rPr>
                <w:rFonts w:ascii="Franklin Gothic Book" w:hAnsi="Franklin Gothic Book"/>
              </w:rPr>
              <w:t>Personal development, resilience and mental health to be added</w:t>
            </w:r>
          </w:p>
          <w:p w14:paraId="2291C9B6" w14:textId="178EED67" w:rsidR="00AC45D1" w:rsidRDefault="00AC45D1" w:rsidP="00015C3E">
            <w:pPr>
              <w:pStyle w:val="ListParagraph"/>
              <w:numPr>
                <w:ilvl w:val="0"/>
                <w:numId w:val="7"/>
              </w:numPr>
              <w:jc w:val="both"/>
              <w:rPr>
                <w:rFonts w:ascii="Franklin Gothic Book" w:hAnsi="Franklin Gothic Book"/>
              </w:rPr>
            </w:pPr>
            <w:r>
              <w:rPr>
                <w:rFonts w:ascii="Franklin Gothic Book" w:hAnsi="Franklin Gothic Book"/>
              </w:rPr>
              <w:t>World Skills and the access to competitions to be included</w:t>
            </w:r>
          </w:p>
          <w:p w14:paraId="6136531F" w14:textId="6137863F" w:rsidR="00AC45D1" w:rsidRDefault="00AC45D1" w:rsidP="00015C3E">
            <w:pPr>
              <w:pStyle w:val="ListParagraph"/>
              <w:numPr>
                <w:ilvl w:val="0"/>
                <w:numId w:val="7"/>
              </w:numPr>
              <w:jc w:val="both"/>
              <w:rPr>
                <w:rFonts w:ascii="Franklin Gothic Book" w:hAnsi="Franklin Gothic Book"/>
              </w:rPr>
            </w:pPr>
            <w:r>
              <w:rPr>
                <w:rFonts w:ascii="Franklin Gothic Book" w:hAnsi="Franklin Gothic Book"/>
              </w:rPr>
              <w:t xml:space="preserve">Amendment of </w:t>
            </w:r>
            <w:r w:rsidR="00997634">
              <w:rPr>
                <w:rFonts w:ascii="Franklin Gothic Book" w:hAnsi="Franklin Gothic Book"/>
              </w:rPr>
              <w:t xml:space="preserve">RAG-rating for </w:t>
            </w:r>
            <w:r>
              <w:rPr>
                <w:rFonts w:ascii="Franklin Gothic Book" w:hAnsi="Franklin Gothic Book"/>
              </w:rPr>
              <w:t>destination data</w:t>
            </w:r>
          </w:p>
          <w:p w14:paraId="2A2600AB" w14:textId="0EF47B89" w:rsidR="00997634" w:rsidRDefault="00997634" w:rsidP="00997634">
            <w:pPr>
              <w:pStyle w:val="ListParagraph"/>
              <w:jc w:val="both"/>
              <w:rPr>
                <w:rFonts w:ascii="Franklin Gothic Book" w:hAnsi="Franklin Gothic Book"/>
              </w:rPr>
            </w:pPr>
          </w:p>
          <w:p w14:paraId="176683B4" w14:textId="77777777" w:rsidR="00935DF5" w:rsidRDefault="00997634" w:rsidP="00997634">
            <w:pPr>
              <w:pStyle w:val="ListParagraph"/>
              <w:ind w:left="0"/>
              <w:jc w:val="both"/>
              <w:rPr>
                <w:rFonts w:ascii="Franklin Gothic Book" w:hAnsi="Franklin Gothic Book"/>
              </w:rPr>
            </w:pPr>
            <w:r>
              <w:rPr>
                <w:rFonts w:ascii="Franklin Gothic Book" w:hAnsi="Franklin Gothic Book"/>
                <w:b/>
                <w:bCs/>
              </w:rPr>
              <w:t xml:space="preserve">Resolved – </w:t>
            </w:r>
            <w:proofErr w:type="gramStart"/>
            <w:r>
              <w:rPr>
                <w:rFonts w:ascii="Franklin Gothic Book" w:hAnsi="Franklin Gothic Book"/>
                <w:b/>
                <w:bCs/>
              </w:rPr>
              <w:t xml:space="preserve">1  </w:t>
            </w:r>
            <w:r>
              <w:rPr>
                <w:rFonts w:ascii="Franklin Gothic Book" w:hAnsi="Franklin Gothic Book"/>
              </w:rPr>
              <w:t>That</w:t>
            </w:r>
            <w:proofErr w:type="gramEnd"/>
            <w:r w:rsidR="00935DF5">
              <w:rPr>
                <w:rFonts w:ascii="Franklin Gothic Book" w:hAnsi="Franklin Gothic Book"/>
              </w:rPr>
              <w:t>,</w:t>
            </w:r>
            <w:r>
              <w:rPr>
                <w:rFonts w:ascii="Franklin Gothic Book" w:hAnsi="Franklin Gothic Book"/>
              </w:rPr>
              <w:t xml:space="preserve"> with the amendments above included</w:t>
            </w:r>
            <w:r w:rsidR="00935DF5">
              <w:rPr>
                <w:rFonts w:ascii="Franklin Gothic Book" w:hAnsi="Franklin Gothic Book"/>
              </w:rPr>
              <w:t xml:space="preserve"> in the final version,</w:t>
            </w:r>
          </w:p>
          <w:p w14:paraId="54340153" w14:textId="3310581C" w:rsidR="00997634" w:rsidRDefault="00935DF5" w:rsidP="00997634">
            <w:pPr>
              <w:pStyle w:val="ListParagraph"/>
              <w:ind w:left="0"/>
              <w:jc w:val="both"/>
              <w:rPr>
                <w:rFonts w:ascii="Franklin Gothic Book" w:hAnsi="Franklin Gothic Book"/>
              </w:rPr>
            </w:pPr>
            <w:r>
              <w:rPr>
                <w:rFonts w:ascii="Franklin Gothic Book" w:hAnsi="Franklin Gothic Book"/>
              </w:rPr>
              <w:t xml:space="preserve">                        the Accountability Statement/Local Needs Duty be approved</w:t>
            </w:r>
          </w:p>
          <w:p w14:paraId="151108A9" w14:textId="4985F0BE" w:rsidR="00935DF5" w:rsidRDefault="00935DF5" w:rsidP="00997634">
            <w:pPr>
              <w:pStyle w:val="ListParagraph"/>
              <w:ind w:left="0"/>
              <w:jc w:val="both"/>
              <w:rPr>
                <w:rFonts w:ascii="Franklin Gothic Book" w:hAnsi="Franklin Gothic Book"/>
              </w:rPr>
            </w:pPr>
          </w:p>
          <w:p w14:paraId="058E3775" w14:textId="77777777" w:rsidR="000802C4" w:rsidRDefault="00935DF5" w:rsidP="00997634">
            <w:pPr>
              <w:pStyle w:val="ListParagraph"/>
              <w:ind w:left="0"/>
              <w:jc w:val="both"/>
              <w:rPr>
                <w:rFonts w:ascii="Franklin Gothic Book" w:hAnsi="Franklin Gothic Book"/>
              </w:rPr>
            </w:pPr>
            <w:r>
              <w:rPr>
                <w:rFonts w:ascii="Franklin Gothic Book" w:hAnsi="Franklin Gothic Book"/>
              </w:rPr>
              <w:lastRenderedPageBreak/>
              <w:t xml:space="preserve">                    </w:t>
            </w:r>
            <w:proofErr w:type="gramStart"/>
            <w:r>
              <w:rPr>
                <w:rFonts w:ascii="Franklin Gothic Book" w:hAnsi="Franklin Gothic Book"/>
              </w:rPr>
              <w:t>2  That</w:t>
            </w:r>
            <w:proofErr w:type="gramEnd"/>
            <w:r>
              <w:rPr>
                <w:rFonts w:ascii="Franklin Gothic Book" w:hAnsi="Franklin Gothic Book"/>
              </w:rPr>
              <w:t xml:space="preserve"> the document be signed by the Chair of the Corporation</w:t>
            </w:r>
          </w:p>
          <w:p w14:paraId="576658BE" w14:textId="4DB42A27" w:rsidR="000802C4" w:rsidRDefault="000802C4" w:rsidP="00997634">
            <w:pPr>
              <w:pStyle w:val="ListParagraph"/>
              <w:ind w:left="0"/>
              <w:jc w:val="both"/>
              <w:rPr>
                <w:rFonts w:ascii="Franklin Gothic Book" w:hAnsi="Franklin Gothic Book"/>
                <w:vertAlign w:val="superscript"/>
              </w:rPr>
            </w:pPr>
            <w:r>
              <w:rPr>
                <w:rFonts w:ascii="Franklin Gothic Book" w:hAnsi="Franklin Gothic Book"/>
              </w:rPr>
              <w:t xml:space="preserve">                         </w:t>
            </w:r>
            <w:r w:rsidR="00823A46">
              <w:rPr>
                <w:rFonts w:ascii="Franklin Gothic Book" w:hAnsi="Franklin Gothic Book"/>
              </w:rPr>
              <w:t>a</w:t>
            </w:r>
            <w:r w:rsidR="00935DF5">
              <w:rPr>
                <w:rFonts w:ascii="Franklin Gothic Book" w:hAnsi="Franklin Gothic Book"/>
              </w:rPr>
              <w:t>nd</w:t>
            </w:r>
            <w:r>
              <w:rPr>
                <w:rFonts w:ascii="Franklin Gothic Book" w:hAnsi="Franklin Gothic Book"/>
              </w:rPr>
              <w:t xml:space="preserve"> th</w:t>
            </w:r>
            <w:r w:rsidR="00935DF5">
              <w:rPr>
                <w:rFonts w:ascii="Franklin Gothic Book" w:hAnsi="Franklin Gothic Book"/>
              </w:rPr>
              <w:t>e Principal/CEO and uploaded to the ESFA portal by 30</w:t>
            </w:r>
            <w:r w:rsidR="00935DF5" w:rsidRPr="00935DF5">
              <w:rPr>
                <w:rFonts w:ascii="Franklin Gothic Book" w:hAnsi="Franklin Gothic Book"/>
                <w:vertAlign w:val="superscript"/>
              </w:rPr>
              <w:t>th</w:t>
            </w:r>
          </w:p>
          <w:p w14:paraId="3F1088A5" w14:textId="13C20A7D" w:rsidR="004C623B" w:rsidRPr="003A36B6" w:rsidRDefault="000802C4" w:rsidP="00823A46">
            <w:pPr>
              <w:pStyle w:val="ListParagraph"/>
              <w:ind w:left="0"/>
              <w:jc w:val="both"/>
              <w:rPr>
                <w:rFonts w:ascii="Franklin Gothic Book" w:hAnsi="Franklin Gothic Book"/>
              </w:rPr>
            </w:pPr>
            <w:r>
              <w:rPr>
                <w:rFonts w:ascii="Franklin Gothic Book" w:hAnsi="Franklin Gothic Book"/>
                <w:vertAlign w:val="superscript"/>
              </w:rPr>
              <w:t xml:space="preserve">                                    </w:t>
            </w:r>
            <w:r w:rsidR="00935DF5">
              <w:rPr>
                <w:rFonts w:ascii="Franklin Gothic Book" w:hAnsi="Franklin Gothic Book"/>
              </w:rPr>
              <w:t xml:space="preserve"> June 2024</w:t>
            </w:r>
          </w:p>
        </w:tc>
        <w:tc>
          <w:tcPr>
            <w:tcW w:w="941" w:type="dxa"/>
            <w:shd w:val="clear" w:color="auto" w:fill="auto"/>
          </w:tcPr>
          <w:p w14:paraId="7856E7D9" w14:textId="77777777" w:rsidR="00F1662B" w:rsidRDefault="00F1662B" w:rsidP="00B877D1">
            <w:pPr>
              <w:rPr>
                <w:rFonts w:ascii="Franklin Gothic Book" w:hAnsi="Franklin Gothic Book"/>
                <w:b/>
                <w:bCs/>
              </w:rPr>
            </w:pPr>
          </w:p>
        </w:tc>
      </w:tr>
      <w:tr w:rsidR="00210181" w14:paraId="76E629B2" w14:textId="77777777" w:rsidTr="00E561BF">
        <w:tc>
          <w:tcPr>
            <w:tcW w:w="844" w:type="dxa"/>
            <w:shd w:val="clear" w:color="auto" w:fill="E5B8B7" w:themeFill="accent2" w:themeFillTint="66"/>
          </w:tcPr>
          <w:p w14:paraId="7B92C4F8" w14:textId="77777777" w:rsidR="00210181" w:rsidRDefault="00210181" w:rsidP="00B877D1">
            <w:pPr>
              <w:rPr>
                <w:rFonts w:ascii="Franklin Gothic Book" w:hAnsi="Franklin Gothic Book"/>
                <w:b/>
                <w:bCs/>
              </w:rPr>
            </w:pPr>
          </w:p>
        </w:tc>
        <w:tc>
          <w:tcPr>
            <w:tcW w:w="7424" w:type="dxa"/>
            <w:shd w:val="clear" w:color="auto" w:fill="E5B8B7" w:themeFill="accent2" w:themeFillTint="66"/>
          </w:tcPr>
          <w:p w14:paraId="489B5C0C" w14:textId="7B20286B" w:rsidR="00210181" w:rsidRPr="009769E8" w:rsidRDefault="009769E8" w:rsidP="002F04AE">
            <w:pPr>
              <w:jc w:val="both"/>
              <w:rPr>
                <w:rFonts w:ascii="Franklin Gothic Book" w:hAnsi="Franklin Gothic Book"/>
                <w:b/>
                <w:bCs/>
              </w:rPr>
            </w:pPr>
            <w:r w:rsidRPr="009769E8">
              <w:rPr>
                <w:rFonts w:ascii="Franklin Gothic Book" w:hAnsi="Franklin Gothic Book"/>
                <w:b/>
                <w:bCs/>
              </w:rPr>
              <w:t>CURRICULUM STR</w:t>
            </w:r>
            <w:r w:rsidR="00C576CD">
              <w:rPr>
                <w:rFonts w:ascii="Franklin Gothic Book" w:hAnsi="Franklin Gothic Book"/>
                <w:b/>
                <w:bCs/>
              </w:rPr>
              <w:t>ATEGY</w:t>
            </w:r>
          </w:p>
        </w:tc>
        <w:tc>
          <w:tcPr>
            <w:tcW w:w="941" w:type="dxa"/>
            <w:shd w:val="clear" w:color="auto" w:fill="E5B8B7" w:themeFill="accent2" w:themeFillTint="66"/>
          </w:tcPr>
          <w:p w14:paraId="0B271F3D" w14:textId="77777777" w:rsidR="00210181" w:rsidRDefault="00210181" w:rsidP="00B877D1">
            <w:pPr>
              <w:rPr>
                <w:rFonts w:ascii="Franklin Gothic Book" w:hAnsi="Franklin Gothic Book"/>
                <w:b/>
                <w:bCs/>
              </w:rPr>
            </w:pPr>
          </w:p>
        </w:tc>
      </w:tr>
      <w:tr w:rsidR="00D10917" w14:paraId="1E4525ED" w14:textId="77777777" w:rsidTr="00E561BF">
        <w:tc>
          <w:tcPr>
            <w:tcW w:w="844" w:type="dxa"/>
            <w:shd w:val="clear" w:color="auto" w:fill="auto"/>
          </w:tcPr>
          <w:p w14:paraId="0D4C5770" w14:textId="77777777" w:rsidR="00D10917" w:rsidRDefault="00EA714C" w:rsidP="00B877D1">
            <w:pPr>
              <w:rPr>
                <w:rFonts w:ascii="Franklin Gothic Book" w:hAnsi="Franklin Gothic Book"/>
                <w:b/>
                <w:bCs/>
              </w:rPr>
            </w:pPr>
            <w:r>
              <w:rPr>
                <w:rFonts w:ascii="Franklin Gothic Book" w:hAnsi="Franklin Gothic Book"/>
                <w:b/>
                <w:bCs/>
              </w:rPr>
              <w:t>319</w:t>
            </w:r>
          </w:p>
          <w:p w14:paraId="0B6DB728" w14:textId="77777777" w:rsidR="000F112F" w:rsidRDefault="000F112F" w:rsidP="00B877D1">
            <w:pPr>
              <w:rPr>
                <w:rFonts w:ascii="Franklin Gothic Book" w:hAnsi="Franklin Gothic Book"/>
                <w:b/>
                <w:bCs/>
              </w:rPr>
            </w:pPr>
          </w:p>
          <w:p w14:paraId="3B7D60A3" w14:textId="77777777" w:rsidR="000F112F" w:rsidRDefault="000F112F" w:rsidP="00B877D1">
            <w:pPr>
              <w:rPr>
                <w:rFonts w:ascii="Franklin Gothic Book" w:hAnsi="Franklin Gothic Book"/>
                <w:b/>
                <w:bCs/>
              </w:rPr>
            </w:pPr>
          </w:p>
          <w:p w14:paraId="65ECD053" w14:textId="77777777" w:rsidR="000F112F" w:rsidRDefault="000F112F" w:rsidP="00B877D1">
            <w:pPr>
              <w:rPr>
                <w:rFonts w:ascii="Franklin Gothic Book" w:hAnsi="Franklin Gothic Book"/>
                <w:b/>
                <w:bCs/>
              </w:rPr>
            </w:pPr>
          </w:p>
          <w:p w14:paraId="43751764" w14:textId="77777777" w:rsidR="000F112F" w:rsidRDefault="000F112F" w:rsidP="00B877D1">
            <w:pPr>
              <w:rPr>
                <w:rFonts w:ascii="Franklin Gothic Book" w:hAnsi="Franklin Gothic Book"/>
                <w:b/>
                <w:bCs/>
              </w:rPr>
            </w:pPr>
          </w:p>
          <w:p w14:paraId="26965F0A" w14:textId="77777777" w:rsidR="000F112F" w:rsidRDefault="000F112F" w:rsidP="00B877D1">
            <w:pPr>
              <w:rPr>
                <w:rFonts w:ascii="Franklin Gothic Book" w:hAnsi="Franklin Gothic Book"/>
                <w:b/>
                <w:bCs/>
              </w:rPr>
            </w:pPr>
          </w:p>
          <w:p w14:paraId="2FE807C5" w14:textId="77777777" w:rsidR="000F112F" w:rsidRDefault="000F112F" w:rsidP="00B877D1">
            <w:pPr>
              <w:rPr>
                <w:rFonts w:ascii="Franklin Gothic Book" w:hAnsi="Franklin Gothic Book"/>
                <w:b/>
                <w:bCs/>
              </w:rPr>
            </w:pPr>
            <w:r>
              <w:rPr>
                <w:rFonts w:ascii="Franklin Gothic Book" w:hAnsi="Franklin Gothic Book"/>
                <w:b/>
                <w:bCs/>
              </w:rPr>
              <w:t>320</w:t>
            </w:r>
          </w:p>
          <w:p w14:paraId="64782608" w14:textId="77777777" w:rsidR="000F112F" w:rsidRDefault="000F112F" w:rsidP="00B877D1">
            <w:pPr>
              <w:rPr>
                <w:rFonts w:ascii="Franklin Gothic Book" w:hAnsi="Franklin Gothic Book"/>
                <w:b/>
                <w:bCs/>
              </w:rPr>
            </w:pPr>
          </w:p>
          <w:p w14:paraId="79A2B2B0" w14:textId="77777777" w:rsidR="000F112F" w:rsidRDefault="000F112F" w:rsidP="00B877D1">
            <w:pPr>
              <w:rPr>
                <w:rFonts w:ascii="Franklin Gothic Book" w:hAnsi="Franklin Gothic Book"/>
                <w:b/>
                <w:bCs/>
              </w:rPr>
            </w:pPr>
          </w:p>
          <w:p w14:paraId="3BB3E53E" w14:textId="77777777" w:rsidR="000F112F" w:rsidRDefault="000F112F" w:rsidP="00B877D1">
            <w:pPr>
              <w:rPr>
                <w:rFonts w:ascii="Franklin Gothic Book" w:hAnsi="Franklin Gothic Book"/>
                <w:b/>
                <w:bCs/>
              </w:rPr>
            </w:pPr>
          </w:p>
          <w:p w14:paraId="43D6C499" w14:textId="77777777" w:rsidR="000F112F" w:rsidRDefault="000F112F" w:rsidP="00B877D1">
            <w:pPr>
              <w:rPr>
                <w:rFonts w:ascii="Franklin Gothic Book" w:hAnsi="Franklin Gothic Book"/>
                <w:b/>
                <w:bCs/>
              </w:rPr>
            </w:pPr>
          </w:p>
          <w:p w14:paraId="306C0D17" w14:textId="268F24FE" w:rsidR="000F112F" w:rsidRDefault="000F112F" w:rsidP="00B877D1">
            <w:pPr>
              <w:rPr>
                <w:rFonts w:ascii="Franklin Gothic Book" w:hAnsi="Franklin Gothic Book"/>
                <w:b/>
                <w:bCs/>
              </w:rPr>
            </w:pPr>
            <w:r>
              <w:rPr>
                <w:rFonts w:ascii="Franklin Gothic Book" w:hAnsi="Franklin Gothic Book"/>
                <w:b/>
                <w:bCs/>
              </w:rPr>
              <w:t>321</w:t>
            </w:r>
          </w:p>
        </w:tc>
        <w:tc>
          <w:tcPr>
            <w:tcW w:w="7424" w:type="dxa"/>
            <w:shd w:val="clear" w:color="auto" w:fill="auto"/>
          </w:tcPr>
          <w:p w14:paraId="2E5C1A76" w14:textId="3F945E3B" w:rsidR="00D10917" w:rsidRDefault="009769E8" w:rsidP="002F04AE">
            <w:pPr>
              <w:jc w:val="both"/>
              <w:rPr>
                <w:rFonts w:ascii="Franklin Gothic Book" w:hAnsi="Franklin Gothic Book"/>
              </w:rPr>
            </w:pPr>
            <w:r w:rsidRPr="009769E8">
              <w:rPr>
                <w:rFonts w:ascii="Franklin Gothic Book" w:hAnsi="Franklin Gothic Book"/>
              </w:rPr>
              <w:t>The AP</w:t>
            </w:r>
            <w:r>
              <w:rPr>
                <w:rFonts w:ascii="Franklin Gothic Book" w:hAnsi="Franklin Gothic Book"/>
              </w:rPr>
              <w:t>CD presented the revised draft of the Curriculum Strategy for 2024-2027</w:t>
            </w:r>
            <w:r w:rsidR="00EA714C">
              <w:rPr>
                <w:rFonts w:ascii="Franklin Gothic Book" w:hAnsi="Franklin Gothic Book"/>
              </w:rPr>
              <w:t xml:space="preserve"> on which governor comments were invited</w:t>
            </w:r>
            <w:r w:rsidR="00724659">
              <w:rPr>
                <w:rFonts w:ascii="Franklin Gothic Book" w:hAnsi="Franklin Gothic Book"/>
              </w:rPr>
              <w:t xml:space="preserve"> by 25</w:t>
            </w:r>
            <w:r w:rsidR="00724659" w:rsidRPr="00724659">
              <w:rPr>
                <w:rFonts w:ascii="Franklin Gothic Book" w:hAnsi="Franklin Gothic Book"/>
                <w:vertAlign w:val="superscript"/>
              </w:rPr>
              <w:t>th</w:t>
            </w:r>
            <w:r w:rsidR="00724659">
              <w:rPr>
                <w:rFonts w:ascii="Franklin Gothic Book" w:hAnsi="Franklin Gothic Book"/>
              </w:rPr>
              <w:t xml:space="preserve"> June 2024</w:t>
            </w:r>
            <w:r w:rsidR="00EA714C">
              <w:rPr>
                <w:rFonts w:ascii="Franklin Gothic Book" w:hAnsi="Franklin Gothic Book"/>
              </w:rPr>
              <w:t xml:space="preserve">. </w:t>
            </w:r>
            <w:r w:rsidR="00CB4135">
              <w:rPr>
                <w:rFonts w:ascii="Franklin Gothic Book" w:hAnsi="Franklin Gothic Book"/>
              </w:rPr>
              <w:t xml:space="preserve">The content addressed the </w:t>
            </w:r>
            <w:r w:rsidR="000F112F">
              <w:rPr>
                <w:rFonts w:ascii="Franklin Gothic Book" w:hAnsi="Franklin Gothic Book"/>
              </w:rPr>
              <w:t xml:space="preserve">current </w:t>
            </w:r>
            <w:r w:rsidR="00CB4135">
              <w:rPr>
                <w:rFonts w:ascii="Franklin Gothic Book" w:hAnsi="Franklin Gothic Book"/>
              </w:rPr>
              <w:t>skills priorities of the Combined Authority</w:t>
            </w:r>
            <w:r w:rsidR="000F112F">
              <w:rPr>
                <w:rFonts w:ascii="Franklin Gothic Book" w:hAnsi="Franklin Gothic Book"/>
              </w:rPr>
              <w:t xml:space="preserve">. </w:t>
            </w:r>
            <w:r w:rsidR="00EA714C">
              <w:rPr>
                <w:rFonts w:ascii="Franklin Gothic Book" w:hAnsi="Franklin Gothic Book"/>
              </w:rPr>
              <w:t xml:space="preserve"> It was agreed that a final draft would be submitted to the Learning &amp; Quality Committee meeting in July for recommendation to the Corporation.</w:t>
            </w:r>
          </w:p>
          <w:p w14:paraId="6D0B455C" w14:textId="1C0C304D" w:rsidR="00EA714C" w:rsidRDefault="00EA714C" w:rsidP="002F04AE">
            <w:pPr>
              <w:jc w:val="both"/>
              <w:rPr>
                <w:rFonts w:ascii="Franklin Gothic Book" w:hAnsi="Franklin Gothic Book"/>
              </w:rPr>
            </w:pPr>
          </w:p>
          <w:p w14:paraId="6C45A4A1" w14:textId="77777777" w:rsidR="00FD603D" w:rsidRDefault="00FD603D" w:rsidP="002F04AE">
            <w:pPr>
              <w:jc w:val="both"/>
              <w:rPr>
                <w:rFonts w:ascii="Franklin Gothic Book" w:hAnsi="Franklin Gothic Book"/>
              </w:rPr>
            </w:pPr>
            <w:r>
              <w:rPr>
                <w:rFonts w:ascii="Franklin Gothic Book" w:hAnsi="Franklin Gothic Book"/>
              </w:rPr>
              <w:t>As the timing of the preparation of this document did not completely align with the development of the Corporate Plan (final version due for approval by the Corporation in October 2024), it may be necessary</w:t>
            </w:r>
            <w:r w:rsidR="00F13E7C">
              <w:rPr>
                <w:rFonts w:ascii="Franklin Gothic Book" w:hAnsi="Franklin Gothic Book"/>
              </w:rPr>
              <w:t xml:space="preserve"> to review further in the new academic year.</w:t>
            </w:r>
          </w:p>
          <w:p w14:paraId="43B85587" w14:textId="77777777" w:rsidR="00876ED6" w:rsidRDefault="00876ED6" w:rsidP="002F04AE">
            <w:pPr>
              <w:jc w:val="both"/>
              <w:rPr>
                <w:rFonts w:ascii="Franklin Gothic Book" w:hAnsi="Franklin Gothic Book"/>
              </w:rPr>
            </w:pPr>
          </w:p>
          <w:p w14:paraId="634E67EC" w14:textId="77777777" w:rsidR="00876ED6" w:rsidRDefault="00876ED6" w:rsidP="002F04AE">
            <w:pPr>
              <w:jc w:val="both"/>
              <w:rPr>
                <w:rFonts w:ascii="Franklin Gothic Book" w:hAnsi="Franklin Gothic Book"/>
              </w:rPr>
            </w:pPr>
            <w:r>
              <w:rPr>
                <w:rFonts w:ascii="Franklin Gothic Book" w:hAnsi="Franklin Gothic Book"/>
              </w:rPr>
              <w:t xml:space="preserve">All directors of faculty had set out the provision of each of their areas within the Strategy.  A separate HE Strategy </w:t>
            </w:r>
            <w:r w:rsidR="00CB4135">
              <w:rPr>
                <w:rFonts w:ascii="Franklin Gothic Book" w:hAnsi="Franklin Gothic Book"/>
              </w:rPr>
              <w:t>was being prepared with consultation with the link governor for HE.</w:t>
            </w:r>
          </w:p>
          <w:p w14:paraId="3C3EFC6E" w14:textId="51F5C364" w:rsidR="00724659" w:rsidRPr="009769E8" w:rsidRDefault="00724659" w:rsidP="002F04AE">
            <w:pPr>
              <w:jc w:val="both"/>
              <w:rPr>
                <w:rFonts w:ascii="Franklin Gothic Book" w:hAnsi="Franklin Gothic Book"/>
              </w:rPr>
            </w:pPr>
          </w:p>
        </w:tc>
        <w:tc>
          <w:tcPr>
            <w:tcW w:w="941" w:type="dxa"/>
            <w:shd w:val="clear" w:color="auto" w:fill="auto"/>
          </w:tcPr>
          <w:p w14:paraId="01775516" w14:textId="77777777" w:rsidR="00D10917" w:rsidRDefault="00D10917" w:rsidP="00B877D1">
            <w:pPr>
              <w:rPr>
                <w:rFonts w:ascii="Franklin Gothic Book" w:hAnsi="Franklin Gothic Book"/>
                <w:b/>
                <w:bCs/>
              </w:rPr>
            </w:pPr>
          </w:p>
          <w:p w14:paraId="49311F3E" w14:textId="77777777" w:rsidR="00EA714C" w:rsidRDefault="00EA714C" w:rsidP="00B877D1">
            <w:pPr>
              <w:rPr>
                <w:rFonts w:ascii="Franklin Gothic Book" w:hAnsi="Franklin Gothic Book"/>
                <w:b/>
                <w:bCs/>
              </w:rPr>
            </w:pPr>
            <w:r>
              <w:rPr>
                <w:rFonts w:ascii="Franklin Gothic Book" w:hAnsi="Franklin Gothic Book"/>
                <w:b/>
                <w:bCs/>
              </w:rPr>
              <w:t>JN/</w:t>
            </w:r>
          </w:p>
          <w:p w14:paraId="5766CFF7" w14:textId="18AFE3ED" w:rsidR="00EA714C" w:rsidRDefault="00EA714C" w:rsidP="00B877D1">
            <w:pPr>
              <w:rPr>
                <w:rFonts w:ascii="Franklin Gothic Book" w:hAnsi="Franklin Gothic Book"/>
                <w:b/>
                <w:bCs/>
              </w:rPr>
            </w:pPr>
            <w:r>
              <w:rPr>
                <w:rFonts w:ascii="Franklin Gothic Book" w:hAnsi="Franklin Gothic Book"/>
                <w:b/>
                <w:bCs/>
              </w:rPr>
              <w:t>LV</w:t>
            </w:r>
          </w:p>
        </w:tc>
      </w:tr>
      <w:tr w:rsidR="009009FF" w14:paraId="0B5241F6" w14:textId="77777777" w:rsidTr="00E561BF">
        <w:tc>
          <w:tcPr>
            <w:tcW w:w="844" w:type="dxa"/>
            <w:shd w:val="clear" w:color="auto" w:fill="E5B8B7" w:themeFill="accent2" w:themeFillTint="66"/>
          </w:tcPr>
          <w:p w14:paraId="67B09AF2" w14:textId="77777777" w:rsidR="009009FF" w:rsidRDefault="009009FF" w:rsidP="00B877D1">
            <w:pPr>
              <w:rPr>
                <w:rFonts w:ascii="Franklin Gothic Book" w:hAnsi="Franklin Gothic Book"/>
                <w:b/>
                <w:bCs/>
              </w:rPr>
            </w:pPr>
          </w:p>
        </w:tc>
        <w:tc>
          <w:tcPr>
            <w:tcW w:w="7424" w:type="dxa"/>
            <w:shd w:val="clear" w:color="auto" w:fill="E5B8B7" w:themeFill="accent2" w:themeFillTint="66"/>
          </w:tcPr>
          <w:p w14:paraId="7D35367D" w14:textId="094A8CD3" w:rsidR="009009FF" w:rsidRPr="00C576CD" w:rsidRDefault="00C576CD" w:rsidP="002F04AE">
            <w:pPr>
              <w:jc w:val="both"/>
              <w:rPr>
                <w:rFonts w:ascii="Franklin Gothic Book" w:hAnsi="Franklin Gothic Book"/>
                <w:b/>
                <w:bCs/>
              </w:rPr>
            </w:pPr>
            <w:r w:rsidRPr="00C576CD">
              <w:rPr>
                <w:rFonts w:ascii="Franklin Gothic Book" w:hAnsi="Franklin Gothic Book"/>
                <w:b/>
                <w:bCs/>
              </w:rPr>
              <w:t>EXECUTIVE REPORT</w:t>
            </w:r>
          </w:p>
        </w:tc>
        <w:tc>
          <w:tcPr>
            <w:tcW w:w="941" w:type="dxa"/>
            <w:shd w:val="clear" w:color="auto" w:fill="E5B8B7" w:themeFill="accent2" w:themeFillTint="66"/>
          </w:tcPr>
          <w:p w14:paraId="7D784DEC" w14:textId="77777777" w:rsidR="009009FF" w:rsidRDefault="009009FF" w:rsidP="00B877D1">
            <w:pPr>
              <w:rPr>
                <w:rFonts w:ascii="Franklin Gothic Book" w:hAnsi="Franklin Gothic Book"/>
                <w:b/>
                <w:bCs/>
              </w:rPr>
            </w:pPr>
          </w:p>
        </w:tc>
      </w:tr>
      <w:tr w:rsidR="009009FF" w14:paraId="361ACDBB" w14:textId="77777777" w:rsidTr="00E561BF">
        <w:tc>
          <w:tcPr>
            <w:tcW w:w="844" w:type="dxa"/>
            <w:shd w:val="clear" w:color="auto" w:fill="auto"/>
          </w:tcPr>
          <w:p w14:paraId="5596BC1F" w14:textId="77777777" w:rsidR="009009FF" w:rsidRDefault="00C576CD" w:rsidP="00B877D1">
            <w:pPr>
              <w:rPr>
                <w:rFonts w:ascii="Franklin Gothic Book" w:hAnsi="Franklin Gothic Book"/>
                <w:b/>
                <w:bCs/>
              </w:rPr>
            </w:pPr>
            <w:r>
              <w:rPr>
                <w:rFonts w:ascii="Franklin Gothic Book" w:hAnsi="Franklin Gothic Book"/>
                <w:b/>
                <w:bCs/>
              </w:rPr>
              <w:t>322</w:t>
            </w:r>
          </w:p>
          <w:p w14:paraId="4B6B1F19" w14:textId="77777777" w:rsidR="0019653A" w:rsidRDefault="0019653A" w:rsidP="00B877D1">
            <w:pPr>
              <w:rPr>
                <w:rFonts w:ascii="Franklin Gothic Book" w:hAnsi="Franklin Gothic Book"/>
                <w:b/>
                <w:bCs/>
              </w:rPr>
            </w:pPr>
          </w:p>
          <w:p w14:paraId="24318833" w14:textId="77777777" w:rsidR="0019653A" w:rsidRDefault="0019653A" w:rsidP="00B877D1">
            <w:pPr>
              <w:rPr>
                <w:rFonts w:ascii="Franklin Gothic Book" w:hAnsi="Franklin Gothic Book"/>
                <w:b/>
                <w:bCs/>
              </w:rPr>
            </w:pPr>
            <w:r>
              <w:rPr>
                <w:rFonts w:ascii="Franklin Gothic Book" w:hAnsi="Franklin Gothic Book"/>
                <w:b/>
                <w:bCs/>
              </w:rPr>
              <w:t>323</w:t>
            </w:r>
          </w:p>
          <w:p w14:paraId="6DA3F750" w14:textId="77777777" w:rsidR="00E07B15" w:rsidRDefault="00E07B15" w:rsidP="00B877D1">
            <w:pPr>
              <w:rPr>
                <w:rFonts w:ascii="Franklin Gothic Book" w:hAnsi="Franklin Gothic Book"/>
                <w:b/>
                <w:bCs/>
              </w:rPr>
            </w:pPr>
          </w:p>
          <w:p w14:paraId="13BA0713" w14:textId="77777777" w:rsidR="00E07B15" w:rsidRDefault="00E07B15" w:rsidP="00B877D1">
            <w:pPr>
              <w:rPr>
                <w:rFonts w:ascii="Franklin Gothic Book" w:hAnsi="Franklin Gothic Book"/>
                <w:b/>
                <w:bCs/>
              </w:rPr>
            </w:pPr>
          </w:p>
          <w:p w14:paraId="4A73650A" w14:textId="77777777" w:rsidR="00E07B15" w:rsidRDefault="00E07B15" w:rsidP="00B877D1">
            <w:pPr>
              <w:rPr>
                <w:rFonts w:ascii="Franklin Gothic Book" w:hAnsi="Franklin Gothic Book"/>
                <w:b/>
                <w:bCs/>
              </w:rPr>
            </w:pPr>
          </w:p>
          <w:p w14:paraId="14E9D0C6" w14:textId="77777777" w:rsidR="00E07B15" w:rsidRDefault="00E07B15" w:rsidP="00B877D1">
            <w:pPr>
              <w:rPr>
                <w:rFonts w:ascii="Franklin Gothic Book" w:hAnsi="Franklin Gothic Book"/>
                <w:b/>
                <w:bCs/>
              </w:rPr>
            </w:pPr>
          </w:p>
          <w:p w14:paraId="7FE441C0" w14:textId="77777777" w:rsidR="00E07B15" w:rsidRDefault="00E07B15" w:rsidP="00B877D1">
            <w:pPr>
              <w:rPr>
                <w:rFonts w:ascii="Franklin Gothic Book" w:hAnsi="Franklin Gothic Book"/>
                <w:b/>
                <w:bCs/>
              </w:rPr>
            </w:pPr>
          </w:p>
          <w:p w14:paraId="16C4FF5D" w14:textId="77777777" w:rsidR="00E07B15" w:rsidRDefault="00E07B15" w:rsidP="00B877D1">
            <w:pPr>
              <w:rPr>
                <w:rFonts w:ascii="Franklin Gothic Book" w:hAnsi="Franklin Gothic Book"/>
                <w:b/>
                <w:bCs/>
              </w:rPr>
            </w:pPr>
          </w:p>
          <w:p w14:paraId="7A7AC349" w14:textId="77777777" w:rsidR="00E07B15" w:rsidRDefault="00E07B15" w:rsidP="00B877D1">
            <w:pPr>
              <w:rPr>
                <w:rFonts w:ascii="Franklin Gothic Book" w:hAnsi="Franklin Gothic Book"/>
                <w:b/>
                <w:bCs/>
              </w:rPr>
            </w:pPr>
          </w:p>
          <w:p w14:paraId="6E557B0E" w14:textId="77777777" w:rsidR="00E07B15" w:rsidRDefault="00E07B15" w:rsidP="00B877D1">
            <w:pPr>
              <w:rPr>
                <w:rFonts w:ascii="Franklin Gothic Book" w:hAnsi="Franklin Gothic Book"/>
                <w:b/>
                <w:bCs/>
              </w:rPr>
            </w:pPr>
            <w:r>
              <w:rPr>
                <w:rFonts w:ascii="Franklin Gothic Book" w:hAnsi="Franklin Gothic Book"/>
                <w:b/>
                <w:bCs/>
              </w:rPr>
              <w:t>324</w:t>
            </w:r>
          </w:p>
          <w:p w14:paraId="2BA479C2" w14:textId="77777777" w:rsidR="009722E6" w:rsidRDefault="009722E6" w:rsidP="00B877D1">
            <w:pPr>
              <w:rPr>
                <w:rFonts w:ascii="Franklin Gothic Book" w:hAnsi="Franklin Gothic Book"/>
                <w:b/>
                <w:bCs/>
              </w:rPr>
            </w:pPr>
          </w:p>
          <w:p w14:paraId="26F9BE75" w14:textId="77777777" w:rsidR="009722E6" w:rsidRDefault="009722E6" w:rsidP="00B877D1">
            <w:pPr>
              <w:rPr>
                <w:rFonts w:ascii="Franklin Gothic Book" w:hAnsi="Franklin Gothic Book"/>
                <w:b/>
                <w:bCs/>
              </w:rPr>
            </w:pPr>
          </w:p>
          <w:p w14:paraId="341774A2" w14:textId="77777777" w:rsidR="009722E6" w:rsidRDefault="009722E6" w:rsidP="00B877D1">
            <w:pPr>
              <w:rPr>
                <w:rFonts w:ascii="Franklin Gothic Book" w:hAnsi="Franklin Gothic Book"/>
                <w:b/>
                <w:bCs/>
              </w:rPr>
            </w:pPr>
          </w:p>
          <w:p w14:paraId="3E216416" w14:textId="77777777" w:rsidR="009722E6" w:rsidRDefault="009722E6" w:rsidP="00B877D1">
            <w:pPr>
              <w:rPr>
                <w:rFonts w:ascii="Franklin Gothic Book" w:hAnsi="Franklin Gothic Book"/>
                <w:b/>
                <w:bCs/>
              </w:rPr>
            </w:pPr>
          </w:p>
          <w:p w14:paraId="199B4DB0" w14:textId="77777777" w:rsidR="009722E6" w:rsidRDefault="009722E6" w:rsidP="00B877D1">
            <w:pPr>
              <w:rPr>
                <w:rFonts w:ascii="Franklin Gothic Book" w:hAnsi="Franklin Gothic Book"/>
                <w:b/>
                <w:bCs/>
              </w:rPr>
            </w:pPr>
            <w:r>
              <w:rPr>
                <w:rFonts w:ascii="Franklin Gothic Book" w:hAnsi="Franklin Gothic Book"/>
                <w:b/>
                <w:bCs/>
              </w:rPr>
              <w:t>325</w:t>
            </w:r>
          </w:p>
          <w:p w14:paraId="7DC8EF12" w14:textId="77777777" w:rsidR="009722E6" w:rsidRDefault="009722E6" w:rsidP="00B877D1">
            <w:pPr>
              <w:rPr>
                <w:rFonts w:ascii="Franklin Gothic Book" w:hAnsi="Franklin Gothic Book"/>
                <w:b/>
                <w:bCs/>
              </w:rPr>
            </w:pPr>
          </w:p>
          <w:p w14:paraId="2D943D65" w14:textId="77777777" w:rsidR="009722E6" w:rsidRDefault="009722E6" w:rsidP="00B877D1">
            <w:pPr>
              <w:rPr>
                <w:rFonts w:ascii="Franklin Gothic Book" w:hAnsi="Franklin Gothic Book"/>
                <w:b/>
                <w:bCs/>
              </w:rPr>
            </w:pPr>
          </w:p>
          <w:p w14:paraId="59B33D7B" w14:textId="77777777" w:rsidR="009722E6" w:rsidRDefault="009722E6" w:rsidP="00B877D1">
            <w:pPr>
              <w:rPr>
                <w:rFonts w:ascii="Franklin Gothic Book" w:hAnsi="Franklin Gothic Book"/>
                <w:b/>
                <w:bCs/>
              </w:rPr>
            </w:pPr>
          </w:p>
          <w:p w14:paraId="3DECBC2B" w14:textId="77777777" w:rsidR="009722E6" w:rsidRDefault="009722E6" w:rsidP="00B877D1">
            <w:pPr>
              <w:rPr>
                <w:rFonts w:ascii="Franklin Gothic Book" w:hAnsi="Franklin Gothic Book"/>
                <w:b/>
                <w:bCs/>
              </w:rPr>
            </w:pPr>
            <w:r>
              <w:rPr>
                <w:rFonts w:ascii="Franklin Gothic Book" w:hAnsi="Franklin Gothic Book"/>
                <w:b/>
                <w:bCs/>
              </w:rPr>
              <w:t>326</w:t>
            </w:r>
          </w:p>
          <w:p w14:paraId="78221935" w14:textId="77777777" w:rsidR="0032006A" w:rsidRDefault="0032006A" w:rsidP="00B877D1">
            <w:pPr>
              <w:rPr>
                <w:rFonts w:ascii="Franklin Gothic Book" w:hAnsi="Franklin Gothic Book"/>
                <w:b/>
                <w:bCs/>
              </w:rPr>
            </w:pPr>
          </w:p>
          <w:p w14:paraId="340B04A1" w14:textId="77777777" w:rsidR="0032006A" w:rsidRDefault="0032006A" w:rsidP="00B877D1">
            <w:pPr>
              <w:rPr>
                <w:rFonts w:ascii="Franklin Gothic Book" w:hAnsi="Franklin Gothic Book"/>
                <w:b/>
                <w:bCs/>
              </w:rPr>
            </w:pPr>
          </w:p>
          <w:p w14:paraId="702CF373" w14:textId="77777777" w:rsidR="0032006A" w:rsidRDefault="0032006A" w:rsidP="00B877D1">
            <w:pPr>
              <w:rPr>
                <w:rFonts w:ascii="Franklin Gothic Book" w:hAnsi="Franklin Gothic Book"/>
                <w:b/>
                <w:bCs/>
              </w:rPr>
            </w:pPr>
          </w:p>
          <w:p w14:paraId="020C0413" w14:textId="77777777" w:rsidR="0032006A" w:rsidRDefault="0032006A" w:rsidP="00B877D1">
            <w:pPr>
              <w:rPr>
                <w:rFonts w:ascii="Franklin Gothic Book" w:hAnsi="Franklin Gothic Book"/>
                <w:b/>
                <w:bCs/>
              </w:rPr>
            </w:pPr>
          </w:p>
          <w:p w14:paraId="35007A02" w14:textId="77777777" w:rsidR="0032006A" w:rsidRDefault="0032006A" w:rsidP="00B877D1">
            <w:pPr>
              <w:rPr>
                <w:rFonts w:ascii="Franklin Gothic Book" w:hAnsi="Franklin Gothic Book"/>
                <w:b/>
                <w:bCs/>
              </w:rPr>
            </w:pPr>
          </w:p>
          <w:p w14:paraId="5F0DAF36" w14:textId="77777777" w:rsidR="0032006A" w:rsidRDefault="0032006A" w:rsidP="00B877D1">
            <w:pPr>
              <w:rPr>
                <w:rFonts w:ascii="Franklin Gothic Book" w:hAnsi="Franklin Gothic Book"/>
                <w:b/>
                <w:bCs/>
              </w:rPr>
            </w:pPr>
          </w:p>
          <w:p w14:paraId="5A884D24" w14:textId="77777777" w:rsidR="0032006A" w:rsidRDefault="0032006A" w:rsidP="00B877D1">
            <w:pPr>
              <w:rPr>
                <w:rFonts w:ascii="Franklin Gothic Book" w:hAnsi="Franklin Gothic Book"/>
                <w:b/>
                <w:bCs/>
              </w:rPr>
            </w:pPr>
          </w:p>
          <w:p w14:paraId="609D08E8" w14:textId="77777777" w:rsidR="0032006A" w:rsidRDefault="0032006A" w:rsidP="00B877D1">
            <w:pPr>
              <w:rPr>
                <w:rFonts w:ascii="Franklin Gothic Book" w:hAnsi="Franklin Gothic Book"/>
                <w:b/>
                <w:bCs/>
              </w:rPr>
            </w:pPr>
            <w:r>
              <w:rPr>
                <w:rFonts w:ascii="Franklin Gothic Book" w:hAnsi="Franklin Gothic Book"/>
                <w:b/>
                <w:bCs/>
              </w:rPr>
              <w:t>327</w:t>
            </w:r>
          </w:p>
          <w:p w14:paraId="501BF863" w14:textId="77777777" w:rsidR="0032006A" w:rsidRDefault="0032006A" w:rsidP="00B877D1">
            <w:pPr>
              <w:rPr>
                <w:rFonts w:ascii="Franklin Gothic Book" w:hAnsi="Franklin Gothic Book"/>
                <w:b/>
                <w:bCs/>
              </w:rPr>
            </w:pPr>
          </w:p>
          <w:p w14:paraId="278675E0" w14:textId="77777777" w:rsidR="0032006A" w:rsidRDefault="0032006A" w:rsidP="00B877D1">
            <w:pPr>
              <w:rPr>
                <w:rFonts w:ascii="Franklin Gothic Book" w:hAnsi="Franklin Gothic Book"/>
                <w:b/>
                <w:bCs/>
              </w:rPr>
            </w:pPr>
          </w:p>
          <w:p w14:paraId="75373DA0" w14:textId="77777777" w:rsidR="0032006A" w:rsidRDefault="0032006A" w:rsidP="00B877D1">
            <w:pPr>
              <w:rPr>
                <w:rFonts w:ascii="Franklin Gothic Book" w:hAnsi="Franklin Gothic Book"/>
                <w:b/>
                <w:bCs/>
              </w:rPr>
            </w:pPr>
          </w:p>
          <w:p w14:paraId="4799246F" w14:textId="77777777" w:rsidR="0032006A" w:rsidRDefault="0032006A" w:rsidP="00B877D1">
            <w:pPr>
              <w:rPr>
                <w:rFonts w:ascii="Franklin Gothic Book" w:hAnsi="Franklin Gothic Book"/>
                <w:b/>
                <w:bCs/>
              </w:rPr>
            </w:pPr>
          </w:p>
          <w:p w14:paraId="7AB16E04" w14:textId="77777777" w:rsidR="0032006A" w:rsidRDefault="0032006A" w:rsidP="00B877D1">
            <w:pPr>
              <w:rPr>
                <w:rFonts w:ascii="Franklin Gothic Book" w:hAnsi="Franklin Gothic Book"/>
                <w:b/>
                <w:bCs/>
              </w:rPr>
            </w:pPr>
          </w:p>
          <w:p w14:paraId="5B20BCE1" w14:textId="77777777" w:rsidR="0032006A" w:rsidRDefault="0032006A" w:rsidP="00B877D1">
            <w:pPr>
              <w:rPr>
                <w:rFonts w:ascii="Franklin Gothic Book" w:hAnsi="Franklin Gothic Book"/>
                <w:b/>
                <w:bCs/>
              </w:rPr>
            </w:pPr>
          </w:p>
          <w:p w14:paraId="2C286E0C" w14:textId="77777777" w:rsidR="0032006A" w:rsidRDefault="0032006A" w:rsidP="00B877D1">
            <w:pPr>
              <w:rPr>
                <w:rFonts w:ascii="Franklin Gothic Book" w:hAnsi="Franklin Gothic Book"/>
                <w:b/>
                <w:bCs/>
              </w:rPr>
            </w:pPr>
          </w:p>
          <w:p w14:paraId="3041C1C2" w14:textId="77777777" w:rsidR="0032006A" w:rsidRDefault="0032006A" w:rsidP="00B877D1">
            <w:pPr>
              <w:rPr>
                <w:rFonts w:ascii="Franklin Gothic Book" w:hAnsi="Franklin Gothic Book"/>
                <w:b/>
                <w:bCs/>
              </w:rPr>
            </w:pPr>
          </w:p>
          <w:p w14:paraId="1BDEAF20" w14:textId="77777777" w:rsidR="0032006A" w:rsidRDefault="0032006A" w:rsidP="00B877D1">
            <w:pPr>
              <w:rPr>
                <w:rFonts w:ascii="Franklin Gothic Book" w:hAnsi="Franklin Gothic Book"/>
                <w:b/>
                <w:bCs/>
              </w:rPr>
            </w:pPr>
          </w:p>
          <w:p w14:paraId="637E3F0C" w14:textId="77777777" w:rsidR="0032006A" w:rsidRDefault="0032006A" w:rsidP="00B877D1">
            <w:pPr>
              <w:rPr>
                <w:rFonts w:ascii="Franklin Gothic Book" w:hAnsi="Franklin Gothic Book"/>
                <w:b/>
                <w:bCs/>
              </w:rPr>
            </w:pPr>
          </w:p>
          <w:p w14:paraId="5DC89468" w14:textId="77777777" w:rsidR="0032006A" w:rsidRDefault="0032006A" w:rsidP="00B877D1">
            <w:pPr>
              <w:rPr>
                <w:rFonts w:ascii="Franklin Gothic Book" w:hAnsi="Franklin Gothic Book"/>
                <w:b/>
                <w:bCs/>
              </w:rPr>
            </w:pPr>
            <w:r>
              <w:rPr>
                <w:rFonts w:ascii="Franklin Gothic Book" w:hAnsi="Franklin Gothic Book"/>
                <w:b/>
                <w:bCs/>
              </w:rPr>
              <w:t>328</w:t>
            </w:r>
          </w:p>
          <w:p w14:paraId="50BEABEA" w14:textId="77777777" w:rsidR="007C10C9" w:rsidRDefault="007C10C9" w:rsidP="00B877D1">
            <w:pPr>
              <w:rPr>
                <w:rFonts w:ascii="Franklin Gothic Book" w:hAnsi="Franklin Gothic Book"/>
                <w:b/>
                <w:bCs/>
              </w:rPr>
            </w:pPr>
          </w:p>
          <w:p w14:paraId="5A807642" w14:textId="77777777" w:rsidR="007C10C9" w:rsidRDefault="007C10C9" w:rsidP="00B877D1">
            <w:pPr>
              <w:rPr>
                <w:rFonts w:ascii="Franklin Gothic Book" w:hAnsi="Franklin Gothic Book"/>
                <w:b/>
                <w:bCs/>
              </w:rPr>
            </w:pPr>
          </w:p>
          <w:p w14:paraId="42C22F3C" w14:textId="77777777" w:rsidR="007C10C9" w:rsidRDefault="007C10C9" w:rsidP="00B877D1">
            <w:pPr>
              <w:rPr>
                <w:rFonts w:ascii="Franklin Gothic Book" w:hAnsi="Franklin Gothic Book"/>
                <w:b/>
                <w:bCs/>
              </w:rPr>
            </w:pPr>
          </w:p>
          <w:p w14:paraId="0947B3F5" w14:textId="77777777" w:rsidR="007C10C9" w:rsidRDefault="007C10C9" w:rsidP="00B877D1">
            <w:pPr>
              <w:rPr>
                <w:rFonts w:ascii="Franklin Gothic Book" w:hAnsi="Franklin Gothic Book"/>
                <w:b/>
                <w:bCs/>
              </w:rPr>
            </w:pPr>
          </w:p>
          <w:p w14:paraId="18AB7D10" w14:textId="77777777" w:rsidR="007C10C9" w:rsidRDefault="007C10C9" w:rsidP="00B877D1">
            <w:pPr>
              <w:rPr>
                <w:rFonts w:ascii="Franklin Gothic Book" w:hAnsi="Franklin Gothic Book"/>
                <w:b/>
                <w:bCs/>
              </w:rPr>
            </w:pPr>
          </w:p>
          <w:p w14:paraId="6CD3048C" w14:textId="77777777" w:rsidR="007C10C9" w:rsidRDefault="007C10C9" w:rsidP="00B877D1">
            <w:pPr>
              <w:rPr>
                <w:rFonts w:ascii="Franklin Gothic Book" w:hAnsi="Franklin Gothic Book"/>
                <w:b/>
                <w:bCs/>
              </w:rPr>
            </w:pPr>
          </w:p>
          <w:p w14:paraId="39AD462A" w14:textId="77777777" w:rsidR="007C10C9" w:rsidRDefault="007C10C9" w:rsidP="00B877D1">
            <w:pPr>
              <w:rPr>
                <w:rFonts w:ascii="Franklin Gothic Book" w:hAnsi="Franklin Gothic Book"/>
                <w:b/>
                <w:bCs/>
              </w:rPr>
            </w:pPr>
          </w:p>
          <w:p w14:paraId="3579D792" w14:textId="77777777" w:rsidR="007C10C9" w:rsidRDefault="007C10C9" w:rsidP="00B877D1">
            <w:pPr>
              <w:rPr>
                <w:rFonts w:ascii="Franklin Gothic Book" w:hAnsi="Franklin Gothic Book"/>
                <w:b/>
                <w:bCs/>
              </w:rPr>
            </w:pPr>
          </w:p>
          <w:p w14:paraId="7EB5EF8F" w14:textId="77777777" w:rsidR="007C10C9" w:rsidRDefault="007C10C9" w:rsidP="00B877D1">
            <w:pPr>
              <w:rPr>
                <w:rFonts w:ascii="Franklin Gothic Book" w:hAnsi="Franklin Gothic Book"/>
                <w:b/>
                <w:bCs/>
              </w:rPr>
            </w:pPr>
            <w:r>
              <w:rPr>
                <w:rFonts w:ascii="Franklin Gothic Book" w:hAnsi="Franklin Gothic Book"/>
                <w:b/>
                <w:bCs/>
              </w:rPr>
              <w:t>329</w:t>
            </w:r>
          </w:p>
          <w:p w14:paraId="3045DD29" w14:textId="77777777" w:rsidR="007C10C9" w:rsidRDefault="007C10C9" w:rsidP="00B877D1">
            <w:pPr>
              <w:rPr>
                <w:rFonts w:ascii="Franklin Gothic Book" w:hAnsi="Franklin Gothic Book"/>
                <w:b/>
                <w:bCs/>
              </w:rPr>
            </w:pPr>
          </w:p>
          <w:p w14:paraId="1EBE8061" w14:textId="77777777" w:rsidR="007C10C9" w:rsidRDefault="007C10C9" w:rsidP="00B877D1">
            <w:pPr>
              <w:rPr>
                <w:rFonts w:ascii="Franklin Gothic Book" w:hAnsi="Franklin Gothic Book"/>
                <w:b/>
                <w:bCs/>
              </w:rPr>
            </w:pPr>
          </w:p>
          <w:p w14:paraId="4982E493" w14:textId="77777777" w:rsidR="007C10C9" w:rsidRDefault="007C10C9" w:rsidP="00B877D1">
            <w:pPr>
              <w:rPr>
                <w:rFonts w:ascii="Franklin Gothic Book" w:hAnsi="Franklin Gothic Book"/>
                <w:b/>
                <w:bCs/>
              </w:rPr>
            </w:pPr>
          </w:p>
          <w:p w14:paraId="1A521C6C" w14:textId="77777777" w:rsidR="007C10C9" w:rsidRDefault="007C10C9" w:rsidP="00B877D1">
            <w:pPr>
              <w:rPr>
                <w:rFonts w:ascii="Franklin Gothic Book" w:hAnsi="Franklin Gothic Book"/>
                <w:b/>
                <w:bCs/>
              </w:rPr>
            </w:pPr>
          </w:p>
          <w:p w14:paraId="6D501706" w14:textId="77777777" w:rsidR="007C10C9" w:rsidRDefault="007C10C9" w:rsidP="00B877D1">
            <w:pPr>
              <w:rPr>
                <w:rFonts w:ascii="Franklin Gothic Book" w:hAnsi="Franklin Gothic Book"/>
                <w:b/>
                <w:bCs/>
              </w:rPr>
            </w:pPr>
          </w:p>
          <w:p w14:paraId="1C60764C" w14:textId="77777777" w:rsidR="007C10C9" w:rsidRDefault="007C10C9" w:rsidP="00B877D1">
            <w:pPr>
              <w:rPr>
                <w:rFonts w:ascii="Franklin Gothic Book" w:hAnsi="Franklin Gothic Book"/>
                <w:b/>
                <w:bCs/>
              </w:rPr>
            </w:pPr>
            <w:r>
              <w:rPr>
                <w:rFonts w:ascii="Franklin Gothic Book" w:hAnsi="Franklin Gothic Book"/>
                <w:b/>
                <w:bCs/>
              </w:rPr>
              <w:t>330</w:t>
            </w:r>
          </w:p>
          <w:p w14:paraId="0FE1357C" w14:textId="77777777" w:rsidR="000B6E9A" w:rsidRDefault="000B6E9A" w:rsidP="00B877D1">
            <w:pPr>
              <w:rPr>
                <w:rFonts w:ascii="Franklin Gothic Book" w:hAnsi="Franklin Gothic Book"/>
                <w:b/>
                <w:bCs/>
              </w:rPr>
            </w:pPr>
          </w:p>
          <w:p w14:paraId="6335736D" w14:textId="77777777" w:rsidR="000B6E9A" w:rsidRDefault="000B6E9A" w:rsidP="00B877D1">
            <w:pPr>
              <w:rPr>
                <w:rFonts w:ascii="Franklin Gothic Book" w:hAnsi="Franklin Gothic Book"/>
                <w:b/>
                <w:bCs/>
              </w:rPr>
            </w:pPr>
          </w:p>
          <w:p w14:paraId="723990BA" w14:textId="77777777" w:rsidR="000B6E9A" w:rsidRDefault="000B6E9A" w:rsidP="00B877D1">
            <w:pPr>
              <w:rPr>
                <w:rFonts w:ascii="Franklin Gothic Book" w:hAnsi="Franklin Gothic Book"/>
                <w:b/>
                <w:bCs/>
              </w:rPr>
            </w:pPr>
          </w:p>
          <w:p w14:paraId="269D07C1" w14:textId="77777777" w:rsidR="000B6E9A" w:rsidRDefault="000B6E9A" w:rsidP="00B877D1">
            <w:pPr>
              <w:rPr>
                <w:rFonts w:ascii="Franklin Gothic Book" w:hAnsi="Franklin Gothic Book"/>
                <w:b/>
                <w:bCs/>
              </w:rPr>
            </w:pPr>
          </w:p>
          <w:p w14:paraId="136CA0D4" w14:textId="77777777" w:rsidR="000B6E9A" w:rsidRDefault="000B6E9A" w:rsidP="00B877D1">
            <w:pPr>
              <w:rPr>
                <w:rFonts w:ascii="Franklin Gothic Book" w:hAnsi="Franklin Gothic Book"/>
                <w:b/>
                <w:bCs/>
              </w:rPr>
            </w:pPr>
            <w:r>
              <w:rPr>
                <w:rFonts w:ascii="Franklin Gothic Book" w:hAnsi="Franklin Gothic Book"/>
                <w:b/>
                <w:bCs/>
              </w:rPr>
              <w:t>331</w:t>
            </w:r>
          </w:p>
          <w:p w14:paraId="66AC2082" w14:textId="77777777" w:rsidR="000B6E9A" w:rsidRDefault="000B6E9A" w:rsidP="00B877D1">
            <w:pPr>
              <w:rPr>
                <w:rFonts w:ascii="Franklin Gothic Book" w:hAnsi="Franklin Gothic Book"/>
                <w:b/>
                <w:bCs/>
              </w:rPr>
            </w:pPr>
          </w:p>
          <w:p w14:paraId="54005589" w14:textId="77777777" w:rsidR="000B6E9A" w:rsidRDefault="000B6E9A" w:rsidP="00B877D1">
            <w:pPr>
              <w:rPr>
                <w:rFonts w:ascii="Franklin Gothic Book" w:hAnsi="Franklin Gothic Book"/>
                <w:b/>
                <w:bCs/>
              </w:rPr>
            </w:pPr>
          </w:p>
          <w:p w14:paraId="0A299B47" w14:textId="77777777" w:rsidR="000B6E9A" w:rsidRDefault="000B6E9A" w:rsidP="00B877D1">
            <w:pPr>
              <w:rPr>
                <w:rFonts w:ascii="Franklin Gothic Book" w:hAnsi="Franklin Gothic Book"/>
                <w:b/>
                <w:bCs/>
              </w:rPr>
            </w:pPr>
          </w:p>
          <w:p w14:paraId="3F7BC36A" w14:textId="77777777" w:rsidR="000B6E9A" w:rsidRDefault="000B6E9A" w:rsidP="00B877D1">
            <w:pPr>
              <w:rPr>
                <w:rFonts w:ascii="Franklin Gothic Book" w:hAnsi="Franklin Gothic Book"/>
                <w:b/>
                <w:bCs/>
              </w:rPr>
            </w:pPr>
          </w:p>
          <w:p w14:paraId="64DA4438" w14:textId="77777777" w:rsidR="00187E2F" w:rsidRDefault="00187E2F" w:rsidP="00B877D1">
            <w:pPr>
              <w:rPr>
                <w:rFonts w:ascii="Franklin Gothic Book" w:hAnsi="Franklin Gothic Book"/>
                <w:b/>
                <w:bCs/>
              </w:rPr>
            </w:pPr>
          </w:p>
          <w:p w14:paraId="2D24B21D" w14:textId="77777777" w:rsidR="00187E2F" w:rsidRDefault="00187E2F" w:rsidP="00B877D1">
            <w:pPr>
              <w:rPr>
                <w:rFonts w:ascii="Franklin Gothic Book" w:hAnsi="Franklin Gothic Book"/>
                <w:b/>
                <w:bCs/>
              </w:rPr>
            </w:pPr>
          </w:p>
          <w:p w14:paraId="50CA310B" w14:textId="77777777" w:rsidR="00187E2F" w:rsidRDefault="00187E2F" w:rsidP="00B877D1">
            <w:pPr>
              <w:rPr>
                <w:rFonts w:ascii="Franklin Gothic Book" w:hAnsi="Franklin Gothic Book"/>
                <w:b/>
                <w:bCs/>
              </w:rPr>
            </w:pPr>
          </w:p>
          <w:p w14:paraId="5BCAED4F" w14:textId="77777777" w:rsidR="00187E2F" w:rsidRDefault="00187E2F" w:rsidP="00B877D1">
            <w:pPr>
              <w:rPr>
                <w:rFonts w:ascii="Franklin Gothic Book" w:hAnsi="Franklin Gothic Book"/>
                <w:b/>
                <w:bCs/>
              </w:rPr>
            </w:pPr>
          </w:p>
          <w:p w14:paraId="69CCAF13" w14:textId="77777777" w:rsidR="000B6E9A" w:rsidRDefault="000B6E9A" w:rsidP="00B877D1">
            <w:pPr>
              <w:rPr>
                <w:rFonts w:ascii="Franklin Gothic Book" w:hAnsi="Franklin Gothic Book"/>
                <w:b/>
                <w:bCs/>
              </w:rPr>
            </w:pPr>
          </w:p>
          <w:p w14:paraId="2D12D20A" w14:textId="77777777" w:rsidR="000B6E9A" w:rsidRDefault="00187E2F" w:rsidP="00B877D1">
            <w:pPr>
              <w:rPr>
                <w:rFonts w:ascii="Franklin Gothic Book" w:hAnsi="Franklin Gothic Book"/>
                <w:b/>
                <w:bCs/>
              </w:rPr>
            </w:pPr>
            <w:r>
              <w:rPr>
                <w:rFonts w:ascii="Franklin Gothic Book" w:hAnsi="Franklin Gothic Book"/>
                <w:b/>
                <w:bCs/>
              </w:rPr>
              <w:t>332</w:t>
            </w:r>
          </w:p>
          <w:p w14:paraId="03BE9447" w14:textId="77777777" w:rsidR="00D16783" w:rsidRDefault="00D16783" w:rsidP="00B877D1">
            <w:pPr>
              <w:rPr>
                <w:rFonts w:ascii="Franklin Gothic Book" w:hAnsi="Franklin Gothic Book"/>
                <w:b/>
                <w:bCs/>
              </w:rPr>
            </w:pPr>
          </w:p>
          <w:p w14:paraId="76F513AB" w14:textId="77777777" w:rsidR="00D16783" w:rsidRDefault="00D16783" w:rsidP="00B877D1">
            <w:pPr>
              <w:rPr>
                <w:rFonts w:ascii="Franklin Gothic Book" w:hAnsi="Franklin Gothic Book"/>
                <w:b/>
                <w:bCs/>
              </w:rPr>
            </w:pPr>
          </w:p>
          <w:p w14:paraId="376E003A" w14:textId="77777777" w:rsidR="00D16783" w:rsidRDefault="00D16783" w:rsidP="00B877D1">
            <w:pPr>
              <w:rPr>
                <w:rFonts w:ascii="Franklin Gothic Book" w:hAnsi="Franklin Gothic Book"/>
                <w:b/>
                <w:bCs/>
              </w:rPr>
            </w:pPr>
          </w:p>
          <w:p w14:paraId="5DCED5FB" w14:textId="77777777" w:rsidR="00D16783" w:rsidRDefault="00D16783" w:rsidP="00B877D1">
            <w:pPr>
              <w:rPr>
                <w:rFonts w:ascii="Franklin Gothic Book" w:hAnsi="Franklin Gothic Book"/>
                <w:b/>
                <w:bCs/>
              </w:rPr>
            </w:pPr>
          </w:p>
          <w:p w14:paraId="436AA50B" w14:textId="77777777" w:rsidR="00D16783" w:rsidRDefault="00D16783" w:rsidP="00B877D1">
            <w:pPr>
              <w:rPr>
                <w:rFonts w:ascii="Franklin Gothic Book" w:hAnsi="Franklin Gothic Book"/>
                <w:b/>
                <w:bCs/>
              </w:rPr>
            </w:pPr>
          </w:p>
          <w:p w14:paraId="5E52D6D5" w14:textId="77777777" w:rsidR="00D16783" w:rsidRDefault="00D16783" w:rsidP="00B877D1">
            <w:pPr>
              <w:rPr>
                <w:rFonts w:ascii="Franklin Gothic Book" w:hAnsi="Franklin Gothic Book"/>
                <w:b/>
                <w:bCs/>
              </w:rPr>
            </w:pPr>
          </w:p>
          <w:p w14:paraId="020EBC77" w14:textId="77777777" w:rsidR="00D16783" w:rsidRDefault="00D16783" w:rsidP="00B877D1">
            <w:pPr>
              <w:rPr>
                <w:rFonts w:ascii="Franklin Gothic Book" w:hAnsi="Franklin Gothic Book"/>
                <w:b/>
                <w:bCs/>
              </w:rPr>
            </w:pPr>
          </w:p>
          <w:p w14:paraId="412BA5A7" w14:textId="77777777" w:rsidR="00D16783" w:rsidRDefault="00D16783" w:rsidP="00B877D1">
            <w:pPr>
              <w:rPr>
                <w:rFonts w:ascii="Franklin Gothic Book" w:hAnsi="Franklin Gothic Book"/>
                <w:b/>
                <w:bCs/>
              </w:rPr>
            </w:pPr>
          </w:p>
          <w:p w14:paraId="133E2029" w14:textId="77777777" w:rsidR="00D16783" w:rsidRDefault="00D16783" w:rsidP="00B877D1">
            <w:pPr>
              <w:rPr>
                <w:rFonts w:ascii="Franklin Gothic Book" w:hAnsi="Franklin Gothic Book"/>
                <w:b/>
                <w:bCs/>
              </w:rPr>
            </w:pPr>
          </w:p>
          <w:p w14:paraId="4BC184B0" w14:textId="77777777" w:rsidR="00823A46" w:rsidRDefault="00823A46" w:rsidP="00B877D1">
            <w:pPr>
              <w:rPr>
                <w:rFonts w:ascii="Franklin Gothic Book" w:hAnsi="Franklin Gothic Book"/>
                <w:b/>
                <w:bCs/>
              </w:rPr>
            </w:pPr>
          </w:p>
          <w:p w14:paraId="71F543E6" w14:textId="32DFB8CE" w:rsidR="00D16783" w:rsidRDefault="00D16783" w:rsidP="00B877D1">
            <w:pPr>
              <w:rPr>
                <w:rFonts w:ascii="Franklin Gothic Book" w:hAnsi="Franklin Gothic Book"/>
                <w:b/>
                <w:bCs/>
              </w:rPr>
            </w:pPr>
            <w:r>
              <w:rPr>
                <w:rFonts w:ascii="Franklin Gothic Book" w:hAnsi="Franklin Gothic Book"/>
                <w:b/>
                <w:bCs/>
              </w:rPr>
              <w:t>333</w:t>
            </w:r>
          </w:p>
          <w:p w14:paraId="0D68D944" w14:textId="77777777" w:rsidR="00D16783" w:rsidRDefault="00D16783" w:rsidP="00B877D1">
            <w:pPr>
              <w:rPr>
                <w:rFonts w:ascii="Franklin Gothic Book" w:hAnsi="Franklin Gothic Book"/>
                <w:b/>
                <w:bCs/>
              </w:rPr>
            </w:pPr>
          </w:p>
          <w:p w14:paraId="2E7C0E9E" w14:textId="77777777" w:rsidR="00D16783" w:rsidRDefault="00D16783" w:rsidP="00B877D1">
            <w:pPr>
              <w:rPr>
                <w:rFonts w:ascii="Franklin Gothic Book" w:hAnsi="Franklin Gothic Book"/>
                <w:b/>
                <w:bCs/>
              </w:rPr>
            </w:pPr>
          </w:p>
          <w:p w14:paraId="6941F46D" w14:textId="77777777" w:rsidR="00D16783" w:rsidRDefault="00D16783" w:rsidP="00B877D1">
            <w:pPr>
              <w:rPr>
                <w:rFonts w:ascii="Franklin Gothic Book" w:hAnsi="Franklin Gothic Book"/>
                <w:b/>
                <w:bCs/>
              </w:rPr>
            </w:pPr>
          </w:p>
          <w:p w14:paraId="30F3A3EE" w14:textId="77777777" w:rsidR="00D16783" w:rsidRDefault="00D16783" w:rsidP="00B877D1">
            <w:pPr>
              <w:rPr>
                <w:rFonts w:ascii="Franklin Gothic Book" w:hAnsi="Franklin Gothic Book"/>
                <w:b/>
                <w:bCs/>
              </w:rPr>
            </w:pPr>
          </w:p>
          <w:p w14:paraId="499D378D" w14:textId="77777777" w:rsidR="00D16783" w:rsidRDefault="00D16783" w:rsidP="00B877D1">
            <w:pPr>
              <w:rPr>
                <w:rFonts w:ascii="Franklin Gothic Book" w:hAnsi="Franklin Gothic Book"/>
                <w:b/>
                <w:bCs/>
              </w:rPr>
            </w:pPr>
          </w:p>
          <w:p w14:paraId="7EFB964D" w14:textId="77777777" w:rsidR="00D16783" w:rsidRDefault="00D16783" w:rsidP="00B877D1">
            <w:pPr>
              <w:rPr>
                <w:rFonts w:ascii="Franklin Gothic Book" w:hAnsi="Franklin Gothic Book"/>
                <w:b/>
                <w:bCs/>
              </w:rPr>
            </w:pPr>
            <w:r>
              <w:rPr>
                <w:rFonts w:ascii="Franklin Gothic Book" w:hAnsi="Franklin Gothic Book"/>
                <w:b/>
                <w:bCs/>
              </w:rPr>
              <w:t>334</w:t>
            </w:r>
          </w:p>
          <w:p w14:paraId="72C357E3" w14:textId="77777777" w:rsidR="004B53C6" w:rsidRDefault="004B53C6" w:rsidP="00B877D1">
            <w:pPr>
              <w:rPr>
                <w:rFonts w:ascii="Franklin Gothic Book" w:hAnsi="Franklin Gothic Book"/>
                <w:b/>
                <w:bCs/>
              </w:rPr>
            </w:pPr>
          </w:p>
          <w:p w14:paraId="30BDDCD5" w14:textId="77777777" w:rsidR="004B53C6" w:rsidRDefault="004B53C6" w:rsidP="00B877D1">
            <w:pPr>
              <w:rPr>
                <w:rFonts w:ascii="Franklin Gothic Book" w:hAnsi="Franklin Gothic Book"/>
                <w:b/>
                <w:bCs/>
              </w:rPr>
            </w:pPr>
          </w:p>
          <w:p w14:paraId="3387A95B" w14:textId="77777777" w:rsidR="004B53C6" w:rsidRDefault="004B53C6" w:rsidP="00B877D1">
            <w:pPr>
              <w:rPr>
                <w:rFonts w:ascii="Franklin Gothic Book" w:hAnsi="Franklin Gothic Book"/>
                <w:b/>
                <w:bCs/>
              </w:rPr>
            </w:pPr>
          </w:p>
          <w:p w14:paraId="1234F7A2" w14:textId="77777777" w:rsidR="004B53C6" w:rsidRDefault="004B53C6" w:rsidP="00B877D1">
            <w:pPr>
              <w:rPr>
                <w:rFonts w:ascii="Franklin Gothic Book" w:hAnsi="Franklin Gothic Book"/>
                <w:b/>
                <w:bCs/>
              </w:rPr>
            </w:pPr>
          </w:p>
          <w:p w14:paraId="23B7A7A3" w14:textId="77777777" w:rsidR="004B53C6" w:rsidRDefault="004B53C6" w:rsidP="00B877D1">
            <w:pPr>
              <w:rPr>
                <w:rFonts w:ascii="Franklin Gothic Book" w:hAnsi="Franklin Gothic Book"/>
                <w:b/>
                <w:bCs/>
              </w:rPr>
            </w:pPr>
          </w:p>
          <w:p w14:paraId="38E628AD" w14:textId="77777777" w:rsidR="004B53C6" w:rsidRDefault="004B53C6" w:rsidP="00B877D1">
            <w:pPr>
              <w:rPr>
                <w:rFonts w:ascii="Franklin Gothic Book" w:hAnsi="Franklin Gothic Book"/>
                <w:b/>
                <w:bCs/>
              </w:rPr>
            </w:pPr>
          </w:p>
          <w:p w14:paraId="272CA6A6" w14:textId="54E11689" w:rsidR="004B53C6" w:rsidRDefault="004B53C6" w:rsidP="00B877D1">
            <w:pPr>
              <w:rPr>
                <w:rFonts w:ascii="Franklin Gothic Book" w:hAnsi="Franklin Gothic Book"/>
                <w:b/>
                <w:bCs/>
              </w:rPr>
            </w:pPr>
          </w:p>
          <w:p w14:paraId="5A2A6BE5" w14:textId="77777777" w:rsidR="00823A46" w:rsidRDefault="00823A46" w:rsidP="00B877D1">
            <w:pPr>
              <w:rPr>
                <w:rFonts w:ascii="Franklin Gothic Book" w:hAnsi="Franklin Gothic Book"/>
                <w:b/>
                <w:bCs/>
              </w:rPr>
            </w:pPr>
          </w:p>
          <w:p w14:paraId="22B1D41E" w14:textId="77777777" w:rsidR="004B53C6" w:rsidRDefault="004B53C6" w:rsidP="00B877D1">
            <w:pPr>
              <w:rPr>
                <w:rFonts w:ascii="Franklin Gothic Book" w:hAnsi="Franklin Gothic Book"/>
                <w:b/>
                <w:bCs/>
              </w:rPr>
            </w:pPr>
          </w:p>
          <w:p w14:paraId="5689E494" w14:textId="050F14E3" w:rsidR="004B53C6" w:rsidRDefault="004B53C6" w:rsidP="00B877D1">
            <w:pPr>
              <w:rPr>
                <w:rFonts w:ascii="Franklin Gothic Book" w:hAnsi="Franklin Gothic Book"/>
                <w:b/>
                <w:bCs/>
              </w:rPr>
            </w:pPr>
            <w:r>
              <w:rPr>
                <w:rFonts w:ascii="Franklin Gothic Book" w:hAnsi="Franklin Gothic Book"/>
                <w:b/>
                <w:bCs/>
              </w:rPr>
              <w:t>335</w:t>
            </w:r>
          </w:p>
        </w:tc>
        <w:tc>
          <w:tcPr>
            <w:tcW w:w="7424" w:type="dxa"/>
            <w:shd w:val="clear" w:color="auto" w:fill="auto"/>
          </w:tcPr>
          <w:p w14:paraId="5C08A880" w14:textId="77777777" w:rsidR="00C576CD" w:rsidRPr="00E85426" w:rsidRDefault="00C576CD" w:rsidP="00C576CD">
            <w:pPr>
              <w:jc w:val="both"/>
              <w:rPr>
                <w:rFonts w:ascii="Franklin Gothic Book" w:eastAsia="Times New Roman" w:hAnsi="Franklin Gothic Book" w:cs="Times New Roman"/>
                <w:bCs/>
              </w:rPr>
            </w:pPr>
            <w:r w:rsidRPr="00E85426">
              <w:rPr>
                <w:rFonts w:ascii="Franklin Gothic Book" w:eastAsia="Times New Roman" w:hAnsi="Franklin Gothic Book" w:cs="Times New Roman"/>
                <w:bCs/>
              </w:rPr>
              <w:lastRenderedPageBreak/>
              <w:t>Governors received for information the regular Executive Report.</w:t>
            </w:r>
          </w:p>
          <w:p w14:paraId="661E9947" w14:textId="77777777" w:rsidR="009009FF" w:rsidRPr="00E85426" w:rsidRDefault="009009FF" w:rsidP="002F04AE">
            <w:pPr>
              <w:jc w:val="both"/>
              <w:rPr>
                <w:rFonts w:ascii="Franklin Gothic Book" w:hAnsi="Franklin Gothic Book"/>
                <w:b/>
                <w:bCs/>
              </w:rPr>
            </w:pPr>
          </w:p>
          <w:p w14:paraId="67B35E97" w14:textId="77777777" w:rsidR="0019653A" w:rsidRPr="00E85426" w:rsidRDefault="0019653A" w:rsidP="002F04AE">
            <w:pPr>
              <w:jc w:val="both"/>
              <w:rPr>
                <w:rFonts w:ascii="Franklin Gothic Book" w:hAnsi="Franklin Gothic Book"/>
              </w:rPr>
            </w:pPr>
            <w:r w:rsidRPr="00E85426">
              <w:rPr>
                <w:rFonts w:ascii="Franklin Gothic Book" w:hAnsi="Franklin Gothic Book"/>
              </w:rPr>
              <w:t xml:space="preserve">It was likely that there would be a change of Government following the General Election in July.  </w:t>
            </w:r>
            <w:r w:rsidR="0022633B" w:rsidRPr="00E85426">
              <w:rPr>
                <w:rFonts w:ascii="Franklin Gothic Book" w:hAnsi="Franklin Gothic Book"/>
              </w:rPr>
              <w:t>The Labour Party’s manifesto included items such as a ‘growth and skills levy’, support for in-work training and the reinstatement of traineeships.</w:t>
            </w:r>
            <w:r w:rsidR="00577508" w:rsidRPr="00E85426">
              <w:rPr>
                <w:rFonts w:ascii="Franklin Gothic Book" w:hAnsi="Franklin Gothic Book"/>
              </w:rPr>
              <w:t xml:space="preserve">  Financial constraints on the public sector would probably continue</w:t>
            </w:r>
            <w:r w:rsidR="00B729BA" w:rsidRPr="00E85426">
              <w:rPr>
                <w:rFonts w:ascii="Franklin Gothic Book" w:hAnsi="Franklin Gothic Book"/>
              </w:rPr>
              <w:t xml:space="preserve"> and this would be addressed at the College through a transformation project which </w:t>
            </w:r>
            <w:r w:rsidR="003724B6" w:rsidRPr="00E85426">
              <w:rPr>
                <w:rFonts w:ascii="Franklin Gothic Book" w:hAnsi="Franklin Gothic Book"/>
              </w:rPr>
              <w:t>centred around improving efficiency and productivity with existing or fewer resources.</w:t>
            </w:r>
          </w:p>
          <w:p w14:paraId="3724EA08" w14:textId="77777777" w:rsidR="003724B6" w:rsidRPr="00E85426" w:rsidRDefault="003724B6" w:rsidP="002F04AE">
            <w:pPr>
              <w:jc w:val="both"/>
              <w:rPr>
                <w:rFonts w:ascii="Franklin Gothic Book" w:hAnsi="Franklin Gothic Book"/>
              </w:rPr>
            </w:pPr>
          </w:p>
          <w:p w14:paraId="649FD632" w14:textId="5D90DDDD" w:rsidR="003724B6" w:rsidRPr="00E85426" w:rsidRDefault="003724B6" w:rsidP="002F04AE">
            <w:pPr>
              <w:jc w:val="both"/>
              <w:rPr>
                <w:rFonts w:ascii="Franklin Gothic Book" w:hAnsi="Franklin Gothic Book"/>
              </w:rPr>
            </w:pPr>
            <w:r w:rsidRPr="00E85426">
              <w:rPr>
                <w:rFonts w:ascii="Franklin Gothic Book" w:hAnsi="Franklin Gothic Book"/>
              </w:rPr>
              <w:t xml:space="preserve">A new mayor has recently been elected </w:t>
            </w:r>
            <w:r w:rsidR="00F8565C" w:rsidRPr="00E85426">
              <w:rPr>
                <w:rFonts w:ascii="Franklin Gothic Book" w:hAnsi="Franklin Gothic Book"/>
              </w:rPr>
              <w:t>and would be visiting the College shortly.  His agenda included development of th</w:t>
            </w:r>
            <w:r w:rsidR="0048120A" w:rsidRPr="00E85426">
              <w:rPr>
                <w:rFonts w:ascii="Franklin Gothic Book" w:hAnsi="Franklin Gothic Book"/>
              </w:rPr>
              <w:t>e</w:t>
            </w:r>
            <w:r w:rsidR="00F8565C" w:rsidRPr="00E85426">
              <w:rPr>
                <w:rFonts w:ascii="Franklin Gothic Book" w:hAnsi="Franklin Gothic Book"/>
              </w:rPr>
              <w:t xml:space="preserve"> infrastructure, </w:t>
            </w:r>
            <w:r w:rsidR="008E0264" w:rsidRPr="00E85426">
              <w:rPr>
                <w:rFonts w:ascii="Franklin Gothic Book" w:hAnsi="Franklin Gothic Book"/>
              </w:rPr>
              <w:t xml:space="preserve">up-skilling the workforce, reducing the proportion of those Not in Education, Employment or Training and </w:t>
            </w:r>
            <w:r w:rsidR="00E07B15" w:rsidRPr="00E85426">
              <w:rPr>
                <w:rFonts w:ascii="Franklin Gothic Book" w:hAnsi="Franklin Gothic Book"/>
              </w:rPr>
              <w:t>improving apprenticeship opportunities.</w:t>
            </w:r>
          </w:p>
          <w:p w14:paraId="4AEC2B63" w14:textId="77777777" w:rsidR="00804641" w:rsidRPr="00E85426" w:rsidRDefault="00804641" w:rsidP="002F04AE">
            <w:pPr>
              <w:jc w:val="both"/>
              <w:rPr>
                <w:rFonts w:ascii="Franklin Gothic Book" w:hAnsi="Franklin Gothic Book"/>
              </w:rPr>
            </w:pPr>
          </w:p>
          <w:p w14:paraId="569FECA4" w14:textId="6B4249E6" w:rsidR="00804641" w:rsidRPr="00E85426" w:rsidRDefault="00804641" w:rsidP="002F04AE">
            <w:pPr>
              <w:jc w:val="both"/>
              <w:rPr>
                <w:rFonts w:ascii="Franklin Gothic Book" w:hAnsi="Franklin Gothic Book"/>
              </w:rPr>
            </w:pPr>
            <w:r w:rsidRPr="00E85426">
              <w:rPr>
                <w:rFonts w:ascii="Franklin Gothic Book" w:hAnsi="Franklin Gothic Book"/>
              </w:rPr>
              <w:t>Projections for activity levels in 2024/2025 were highly positive</w:t>
            </w:r>
            <w:r w:rsidR="002B3941" w:rsidRPr="00E85426">
              <w:rPr>
                <w:rFonts w:ascii="Franklin Gothic Book" w:hAnsi="Franklin Gothic Book"/>
              </w:rPr>
              <w:t>.  A new Government scheme under the Levelling Up Fund offered £6k ‘golden hellos’ for teaching s</w:t>
            </w:r>
            <w:r w:rsidR="0048120A" w:rsidRPr="00E85426">
              <w:rPr>
                <w:rFonts w:ascii="Franklin Gothic Book" w:hAnsi="Franklin Gothic Book"/>
              </w:rPr>
              <w:t>taff.</w:t>
            </w:r>
          </w:p>
          <w:p w14:paraId="23D77DAD" w14:textId="77777777" w:rsidR="0048120A" w:rsidRPr="00E85426" w:rsidRDefault="0048120A" w:rsidP="002F04AE">
            <w:pPr>
              <w:jc w:val="both"/>
              <w:rPr>
                <w:rFonts w:ascii="Franklin Gothic Book" w:hAnsi="Franklin Gothic Book"/>
              </w:rPr>
            </w:pPr>
          </w:p>
          <w:p w14:paraId="34529031" w14:textId="71A2B66E" w:rsidR="0048120A" w:rsidRPr="00E85426" w:rsidRDefault="0048120A" w:rsidP="002F04AE">
            <w:pPr>
              <w:jc w:val="both"/>
              <w:rPr>
                <w:rFonts w:ascii="Franklin Gothic Book" w:hAnsi="Franklin Gothic Book"/>
              </w:rPr>
            </w:pPr>
            <w:r w:rsidRPr="00E85426">
              <w:rPr>
                <w:rFonts w:ascii="Franklin Gothic Book" w:hAnsi="Franklin Gothic Book"/>
              </w:rPr>
              <w:t xml:space="preserve">There would be a number of </w:t>
            </w:r>
            <w:r w:rsidR="0023426B" w:rsidRPr="00E85426">
              <w:rPr>
                <w:rFonts w:ascii="Franklin Gothic Book" w:hAnsi="Franklin Gothic Book"/>
              </w:rPr>
              <w:t xml:space="preserve">capital </w:t>
            </w:r>
            <w:r w:rsidRPr="00E85426">
              <w:rPr>
                <w:rFonts w:ascii="Franklin Gothic Book" w:hAnsi="Franklin Gothic Book"/>
              </w:rPr>
              <w:t xml:space="preserve">projects </w:t>
            </w:r>
            <w:r w:rsidR="00F65ADC" w:rsidRPr="00E85426">
              <w:rPr>
                <w:rFonts w:ascii="Franklin Gothic Book" w:hAnsi="Franklin Gothic Book"/>
              </w:rPr>
              <w:t>that would require approval by the Corporation</w:t>
            </w:r>
            <w:r w:rsidR="006372BE" w:rsidRPr="00E85426">
              <w:rPr>
                <w:rFonts w:ascii="Franklin Gothic Book" w:hAnsi="Franklin Gothic Book"/>
              </w:rPr>
              <w:t>, such as the E</w:t>
            </w:r>
            <w:r w:rsidR="00BF7D4F" w:rsidRPr="00E85426">
              <w:rPr>
                <w:rFonts w:ascii="Franklin Gothic Book" w:hAnsi="Franklin Gothic Book"/>
              </w:rPr>
              <w:t xml:space="preserve">lectric </w:t>
            </w:r>
            <w:r w:rsidR="006372BE" w:rsidRPr="00E85426">
              <w:rPr>
                <w:rFonts w:ascii="Franklin Gothic Book" w:hAnsi="Franklin Gothic Book"/>
              </w:rPr>
              <w:t>V</w:t>
            </w:r>
            <w:r w:rsidR="00BF7D4F" w:rsidRPr="00E85426">
              <w:rPr>
                <w:rFonts w:ascii="Franklin Gothic Book" w:hAnsi="Franklin Gothic Book"/>
              </w:rPr>
              <w:t xml:space="preserve">ehicle &amp; </w:t>
            </w:r>
            <w:r w:rsidR="006372BE" w:rsidRPr="00E85426">
              <w:rPr>
                <w:rFonts w:ascii="Franklin Gothic Book" w:hAnsi="Franklin Gothic Book"/>
              </w:rPr>
              <w:t>S</w:t>
            </w:r>
            <w:r w:rsidR="00BF7D4F" w:rsidRPr="00E85426">
              <w:rPr>
                <w:rFonts w:ascii="Franklin Gothic Book" w:hAnsi="Franklin Gothic Book"/>
              </w:rPr>
              <w:t xml:space="preserve">ustainability </w:t>
            </w:r>
            <w:r w:rsidR="00DB661F" w:rsidRPr="00E85426">
              <w:rPr>
                <w:rFonts w:ascii="Franklin Gothic Book" w:hAnsi="Franklin Gothic Book"/>
              </w:rPr>
              <w:t>C</w:t>
            </w:r>
            <w:r w:rsidR="00BF7D4F" w:rsidRPr="00E85426">
              <w:rPr>
                <w:rFonts w:ascii="Franklin Gothic Book" w:hAnsi="Franklin Gothic Book"/>
              </w:rPr>
              <w:t xml:space="preserve">entre </w:t>
            </w:r>
            <w:r w:rsidR="00DB661F" w:rsidRPr="00E85426">
              <w:rPr>
                <w:rFonts w:ascii="Franklin Gothic Book" w:hAnsi="Franklin Gothic Book"/>
              </w:rPr>
              <w:t>and the Adult Learning Centre</w:t>
            </w:r>
            <w:r w:rsidR="0070103A" w:rsidRPr="00E85426">
              <w:rPr>
                <w:rFonts w:ascii="Franklin Gothic Book" w:hAnsi="Franklin Gothic Book"/>
              </w:rPr>
              <w:t xml:space="preserve">.  The July 2024 </w:t>
            </w:r>
            <w:r w:rsidR="005D3CAD" w:rsidRPr="00E85426">
              <w:rPr>
                <w:rFonts w:ascii="Franklin Gothic Book" w:hAnsi="Franklin Gothic Book"/>
              </w:rPr>
              <w:t>Corporation agenda would feature a presentation on the current position for each of these.</w:t>
            </w:r>
            <w:r w:rsidR="00BF7D4F" w:rsidRPr="00E85426">
              <w:rPr>
                <w:rFonts w:ascii="Franklin Gothic Book" w:hAnsi="Franklin Gothic Book"/>
              </w:rPr>
              <w:t xml:space="preserve">  The most complex of the ongoing projects would be the Broadway Campus, due to the sensitivities around this provision.  A feasibility study was underway for Walsall Council on the possible relocation of the Leather Museum.</w:t>
            </w:r>
          </w:p>
          <w:p w14:paraId="0B66312A" w14:textId="77777777" w:rsidR="00BF7D4F" w:rsidRPr="00E85426" w:rsidRDefault="00BF7D4F" w:rsidP="002F04AE">
            <w:pPr>
              <w:jc w:val="both"/>
              <w:rPr>
                <w:rFonts w:ascii="Franklin Gothic Book" w:hAnsi="Franklin Gothic Book"/>
              </w:rPr>
            </w:pPr>
          </w:p>
          <w:p w14:paraId="3646C751" w14:textId="7D88514B" w:rsidR="00BF7D4F" w:rsidRPr="00E85426" w:rsidRDefault="00BF7D4F" w:rsidP="002F04AE">
            <w:pPr>
              <w:jc w:val="both"/>
              <w:rPr>
                <w:rFonts w:ascii="Franklin Gothic Book" w:hAnsi="Franklin Gothic Book"/>
              </w:rPr>
            </w:pPr>
            <w:r w:rsidRPr="00E85426">
              <w:rPr>
                <w:rFonts w:ascii="Franklin Gothic Book" w:hAnsi="Franklin Gothic Book"/>
              </w:rPr>
              <w:t xml:space="preserve">Changes to the requirements for English &amp; Maths for all </w:t>
            </w:r>
            <w:proofErr w:type="gramStart"/>
            <w:r w:rsidRPr="00E85426">
              <w:rPr>
                <w:rFonts w:ascii="Franklin Gothic Book" w:hAnsi="Franklin Gothic Book"/>
              </w:rPr>
              <w:t>16 year olds</w:t>
            </w:r>
            <w:proofErr w:type="gramEnd"/>
            <w:r w:rsidRPr="00E85426">
              <w:rPr>
                <w:rFonts w:ascii="Franklin Gothic Book" w:hAnsi="Franklin Gothic Book"/>
              </w:rPr>
              <w:t xml:space="preserve"> without a grade 4 GCSE had recently been announced by the Department for Education.  This involved an increase in Maths </w:t>
            </w:r>
            <w:r w:rsidR="0032006A" w:rsidRPr="00E85426">
              <w:rPr>
                <w:rFonts w:ascii="Franklin Gothic Book" w:hAnsi="Franklin Gothic Book"/>
              </w:rPr>
              <w:t>teaching hours from 3 hours to a</w:t>
            </w:r>
            <w:r w:rsidRPr="00E85426">
              <w:rPr>
                <w:rFonts w:ascii="Franklin Gothic Book" w:hAnsi="Franklin Gothic Book"/>
              </w:rPr>
              <w:t xml:space="preserve"> minimum of four hours per week (irrespective of whether they are studying GCSE, Functional Skills or an alternative). </w:t>
            </w:r>
            <w:r w:rsidR="0032006A" w:rsidRPr="00E85426">
              <w:rPr>
                <w:rFonts w:ascii="Franklin Gothic Book" w:hAnsi="Franklin Gothic Book"/>
              </w:rPr>
              <w:t xml:space="preserve"> The additional tuition </w:t>
            </w:r>
            <w:r w:rsidRPr="00E85426">
              <w:rPr>
                <w:rFonts w:ascii="Franklin Gothic Book" w:hAnsi="Franklin Gothic Book"/>
              </w:rPr>
              <w:t>represent</w:t>
            </w:r>
            <w:r w:rsidR="0032006A" w:rsidRPr="00E85426">
              <w:rPr>
                <w:rFonts w:ascii="Franklin Gothic Book" w:hAnsi="Franklin Gothic Book"/>
              </w:rPr>
              <w:t>ed</w:t>
            </w:r>
            <w:r w:rsidRPr="00E85426">
              <w:rPr>
                <w:rFonts w:ascii="Franklin Gothic Book" w:hAnsi="Franklin Gothic Book"/>
              </w:rPr>
              <w:t xml:space="preserve"> a significant challenge to the College </w:t>
            </w:r>
            <w:r w:rsidR="0032006A" w:rsidRPr="00E85426">
              <w:rPr>
                <w:rFonts w:ascii="Franklin Gothic Book" w:hAnsi="Franklin Gothic Book"/>
              </w:rPr>
              <w:t xml:space="preserve">in relation to staff recruitment and retention in this area.  Planning for this amendment was at an advanced stage and would deliver a </w:t>
            </w:r>
            <w:proofErr w:type="gramStart"/>
            <w:r w:rsidR="0032006A" w:rsidRPr="00E85426">
              <w:rPr>
                <w:rFonts w:ascii="Franklin Gothic Book" w:hAnsi="Franklin Gothic Book"/>
              </w:rPr>
              <w:t>2 hour</w:t>
            </w:r>
            <w:proofErr w:type="gramEnd"/>
            <w:r w:rsidR="0032006A" w:rsidRPr="00E85426">
              <w:rPr>
                <w:rFonts w:ascii="Franklin Gothic Book" w:hAnsi="Franklin Gothic Book"/>
              </w:rPr>
              <w:t xml:space="preserve"> qualification session, one hour facilitated resource-</w:t>
            </w:r>
            <w:r w:rsidR="0032006A" w:rsidRPr="00E85426">
              <w:rPr>
                <w:rFonts w:ascii="Franklin Gothic Book" w:hAnsi="Franklin Gothic Book"/>
              </w:rPr>
              <w:lastRenderedPageBreak/>
              <w:t>based tuition and a further hour of contextualised Maths.  This model had been used in other colleges with a large degree of success.</w:t>
            </w:r>
          </w:p>
          <w:p w14:paraId="2B6B3985" w14:textId="77777777" w:rsidR="0032006A" w:rsidRPr="00E85426" w:rsidRDefault="0032006A" w:rsidP="002F04AE">
            <w:pPr>
              <w:jc w:val="both"/>
              <w:rPr>
                <w:rFonts w:ascii="Franklin Gothic Book" w:hAnsi="Franklin Gothic Book"/>
              </w:rPr>
            </w:pPr>
          </w:p>
          <w:p w14:paraId="7AE3CF20" w14:textId="0C4D539E" w:rsidR="0032006A" w:rsidRPr="00E85426" w:rsidRDefault="0032006A" w:rsidP="002F04AE">
            <w:pPr>
              <w:jc w:val="both"/>
              <w:rPr>
                <w:rFonts w:ascii="Franklin Gothic Book" w:hAnsi="Franklin Gothic Book"/>
              </w:rPr>
            </w:pPr>
            <w:r w:rsidRPr="00E85426">
              <w:rPr>
                <w:rFonts w:ascii="Franklin Gothic Book" w:hAnsi="Franklin Gothic Book"/>
              </w:rPr>
              <w:t xml:space="preserve">A governor asked how the College would monitor the progress of the Maths &amp; English programmes and was advised that the relevant data would be included in the regular management reports and would evidence </w:t>
            </w:r>
            <w:r w:rsidR="007C10C9" w:rsidRPr="00E85426">
              <w:rPr>
                <w:rFonts w:ascii="Franklin Gothic Book" w:hAnsi="Franklin Gothic Book"/>
              </w:rPr>
              <w:t>performance against expectations and the impact of homework on grades.  The Board felt that the importance of Maths and English in the workplace needed to be constantly emphasised to students and was assured that sessions were based on a collaboration between the vocational staff and specialist Maths &amp; English tutors.</w:t>
            </w:r>
          </w:p>
          <w:p w14:paraId="0C34B06F" w14:textId="77777777" w:rsidR="007C10C9" w:rsidRPr="00E85426" w:rsidRDefault="007C10C9" w:rsidP="002F04AE">
            <w:pPr>
              <w:jc w:val="both"/>
              <w:rPr>
                <w:rFonts w:ascii="Franklin Gothic Book" w:hAnsi="Franklin Gothic Book"/>
              </w:rPr>
            </w:pPr>
          </w:p>
          <w:p w14:paraId="1CFBA169" w14:textId="5AEDCBB7" w:rsidR="007C10C9" w:rsidRPr="00E85426" w:rsidRDefault="007C10C9" w:rsidP="002F04AE">
            <w:pPr>
              <w:jc w:val="both"/>
              <w:rPr>
                <w:rFonts w:ascii="Franklin Gothic Book" w:hAnsi="Franklin Gothic Book"/>
              </w:rPr>
            </w:pPr>
            <w:r w:rsidRPr="00E85426">
              <w:rPr>
                <w:rFonts w:ascii="Franklin Gothic Book" w:hAnsi="Franklin Gothic Book"/>
              </w:rPr>
              <w:t>In response to questions over resourcing the APCurr reported that a review of IT requirements was being undertaken to ensure that staff had all the relevant tools available.  Obtaining additional staffing resources had proven difficult due to national shortages in these areas and a high level of competition with other institutions, including schools where levels of pay were much higher.</w:t>
            </w:r>
          </w:p>
          <w:p w14:paraId="2F11C3D2" w14:textId="77777777" w:rsidR="0032006A" w:rsidRPr="00E85426" w:rsidRDefault="0032006A" w:rsidP="002F04AE">
            <w:pPr>
              <w:jc w:val="both"/>
              <w:rPr>
                <w:rFonts w:ascii="Franklin Gothic Book" w:hAnsi="Franklin Gothic Book"/>
              </w:rPr>
            </w:pPr>
          </w:p>
          <w:p w14:paraId="1A18A2E8" w14:textId="108DE834" w:rsidR="0032006A" w:rsidRPr="00E85426" w:rsidRDefault="0032006A" w:rsidP="002F04AE">
            <w:pPr>
              <w:jc w:val="both"/>
              <w:rPr>
                <w:rFonts w:ascii="Franklin Gothic Book" w:hAnsi="Franklin Gothic Book"/>
              </w:rPr>
            </w:pPr>
            <w:r w:rsidRPr="00E85426">
              <w:rPr>
                <w:rFonts w:ascii="Franklin Gothic Book" w:hAnsi="Franklin Gothic Book"/>
              </w:rPr>
              <w:t>In the GCSE English or Maths examinations for 2023/24 the current best attendance for Maths was 93% compared with 91% last year). For English the equivalent figure was 91%, which was in line with 2022/2023.  Both examinations involved a much larger cohort than the previous academic year.</w:t>
            </w:r>
          </w:p>
          <w:p w14:paraId="5EF3681E" w14:textId="77777777" w:rsidR="0032006A" w:rsidRPr="00E85426" w:rsidRDefault="0032006A" w:rsidP="002F04AE">
            <w:pPr>
              <w:jc w:val="both"/>
              <w:rPr>
                <w:rFonts w:ascii="Franklin Gothic Book" w:hAnsi="Franklin Gothic Book"/>
              </w:rPr>
            </w:pPr>
          </w:p>
          <w:p w14:paraId="31C2D414" w14:textId="75194238" w:rsidR="00E07B15" w:rsidRPr="00E85426" w:rsidRDefault="007C10C9" w:rsidP="007C10C9">
            <w:pPr>
              <w:jc w:val="both"/>
              <w:rPr>
                <w:rFonts w:ascii="Franklin Gothic Book" w:hAnsi="Franklin Gothic Book"/>
              </w:rPr>
            </w:pPr>
            <w:r w:rsidRPr="00E85426">
              <w:rPr>
                <w:rFonts w:ascii="Franklin Gothic Book" w:hAnsi="Franklin Gothic Book"/>
              </w:rPr>
              <w:t>The Corporation was reminded of previous discussions on proposals for the expansion of the College’s A Level offer to a full suite of programmes within a dedicated sixth form centre.   These had been based on current enrolments and future growth opportunities and, together with T Levels provision would represent 10 to 15% of the 16-18 cohort in 2024/2025.</w:t>
            </w:r>
            <w:r w:rsidR="00187E2F" w:rsidRPr="00E85426">
              <w:rPr>
                <w:rFonts w:ascii="Franklin Gothic Book" w:hAnsi="Franklin Gothic Book"/>
              </w:rPr>
              <w:t xml:space="preserve">  </w:t>
            </w:r>
            <w:r w:rsidRPr="00E85426">
              <w:rPr>
                <w:rFonts w:ascii="Franklin Gothic Book" w:hAnsi="Franklin Gothic Book"/>
              </w:rPr>
              <w:t xml:space="preserve">A Levels were currently offered in study programme groups but the plan was for this to widen to a free choice model over the next few years. </w:t>
            </w:r>
            <w:r w:rsidR="00187E2F" w:rsidRPr="00E85426">
              <w:rPr>
                <w:rFonts w:ascii="Franklin Gothic Book" w:hAnsi="Franklin Gothic Book"/>
              </w:rPr>
              <w:t>Further reports on this development would be made to the Learning &amp; Quality Committee with final proposals submitted to the Corporation for approval.</w:t>
            </w:r>
          </w:p>
          <w:p w14:paraId="705FB46F" w14:textId="77777777" w:rsidR="00187E2F" w:rsidRPr="00E85426" w:rsidRDefault="00187E2F" w:rsidP="007C10C9">
            <w:pPr>
              <w:jc w:val="both"/>
              <w:rPr>
                <w:rFonts w:ascii="Franklin Gothic Book" w:hAnsi="Franklin Gothic Book"/>
              </w:rPr>
            </w:pPr>
          </w:p>
          <w:p w14:paraId="06758359" w14:textId="6B154D21" w:rsidR="00187E2F" w:rsidRPr="00E85426" w:rsidRDefault="00187E2F" w:rsidP="007C10C9">
            <w:pPr>
              <w:jc w:val="both"/>
              <w:rPr>
                <w:rFonts w:ascii="Franklin Gothic Book" w:hAnsi="Franklin Gothic Book"/>
              </w:rPr>
            </w:pPr>
            <w:r w:rsidRPr="00E85426">
              <w:rPr>
                <w:rFonts w:ascii="Franklin Gothic Book" w:hAnsi="Franklin Gothic Book"/>
              </w:rPr>
              <w:t>In the R09 accounting period there were 171 apprentices out of a total of 1170 who were classified as ‘Out of Funding’ as they had continued beyond the expected end date of their qualification.  A further 50 apprentices had completed their courses but had not yet been processed.  This represented is 14.6%, which reduced to 10.3% when the cohort of 50 were included, against an internal target of 12% by the end of this academic year. The APCD reported that under the DfE’s Accountability Framework measures the overall percentage was 2.7% for apprentices who were 180 to 365 days over their end dates and 4.1% over 365 days, which was considered to be low risk for the College.</w:t>
            </w:r>
          </w:p>
          <w:p w14:paraId="61CC988D" w14:textId="77777777" w:rsidR="00187E2F" w:rsidRDefault="00187E2F" w:rsidP="007C10C9">
            <w:pPr>
              <w:jc w:val="both"/>
              <w:rPr>
                <w:rFonts w:ascii="Franklin Gothic Book" w:hAnsi="Franklin Gothic Book"/>
              </w:rPr>
            </w:pPr>
          </w:p>
          <w:p w14:paraId="7FDD6269" w14:textId="6CA65019" w:rsidR="007C10C9" w:rsidRDefault="00E85426" w:rsidP="007C10C9">
            <w:pPr>
              <w:jc w:val="both"/>
              <w:rPr>
                <w:rFonts w:ascii="Franklin Gothic Book" w:hAnsi="Franklin Gothic Book"/>
              </w:rPr>
            </w:pPr>
            <w:r w:rsidRPr="00E85426">
              <w:rPr>
                <w:rFonts w:ascii="Franklin Gothic Book" w:hAnsi="Franklin Gothic Book"/>
              </w:rPr>
              <w:t xml:space="preserve">Applications for 16-18 programmes had increased by 442 compared to 2023/2024.  </w:t>
            </w:r>
            <w:r>
              <w:rPr>
                <w:rFonts w:ascii="Franklin Gothic Book" w:hAnsi="Franklin Gothic Book"/>
              </w:rPr>
              <w:t xml:space="preserve">There were </w:t>
            </w:r>
            <w:r w:rsidRPr="00E85426">
              <w:rPr>
                <w:rFonts w:ascii="Franklin Gothic Book" w:hAnsi="Franklin Gothic Book"/>
              </w:rPr>
              <w:t xml:space="preserve">currently 2,098 students </w:t>
            </w:r>
            <w:r>
              <w:rPr>
                <w:rFonts w:ascii="Franklin Gothic Book" w:hAnsi="Franklin Gothic Book"/>
              </w:rPr>
              <w:t xml:space="preserve">who had </w:t>
            </w:r>
            <w:r w:rsidRPr="00E85426">
              <w:rPr>
                <w:rFonts w:ascii="Franklin Gothic Book" w:hAnsi="Franklin Gothic Book"/>
              </w:rPr>
              <w:t xml:space="preserve">accepted their offer and 383 </w:t>
            </w:r>
            <w:r>
              <w:rPr>
                <w:rFonts w:ascii="Franklin Gothic Book" w:hAnsi="Franklin Gothic Book"/>
              </w:rPr>
              <w:t>pending</w:t>
            </w:r>
            <w:r w:rsidRPr="00E85426">
              <w:rPr>
                <w:rFonts w:ascii="Franklin Gothic Book" w:hAnsi="Franklin Gothic Book"/>
              </w:rPr>
              <w:t xml:space="preserve">. Students </w:t>
            </w:r>
            <w:r w:rsidR="004B53C6">
              <w:rPr>
                <w:rFonts w:ascii="Franklin Gothic Book" w:hAnsi="Franklin Gothic Book"/>
              </w:rPr>
              <w:t>we</w:t>
            </w:r>
            <w:r w:rsidRPr="00E85426">
              <w:rPr>
                <w:rFonts w:ascii="Franklin Gothic Book" w:hAnsi="Franklin Gothic Book"/>
              </w:rPr>
              <w:t>re given three opportunities to accept their offer before being withdrawn</w:t>
            </w:r>
            <w:r>
              <w:rPr>
                <w:rFonts w:ascii="Franklin Gothic Book" w:hAnsi="Franklin Gothic Book"/>
              </w:rPr>
              <w:t xml:space="preserve"> from the system, which should provide a </w:t>
            </w:r>
            <w:r w:rsidRPr="00E85426">
              <w:rPr>
                <w:rFonts w:ascii="Franklin Gothic Book" w:hAnsi="Franklin Gothic Book"/>
              </w:rPr>
              <w:t xml:space="preserve">more accurate </w:t>
            </w:r>
            <w:r>
              <w:rPr>
                <w:rFonts w:ascii="Franklin Gothic Book" w:hAnsi="Franklin Gothic Book"/>
              </w:rPr>
              <w:t>picture.</w:t>
            </w:r>
          </w:p>
          <w:p w14:paraId="67CE9FD4" w14:textId="77777777" w:rsidR="00E85426" w:rsidRDefault="00E85426" w:rsidP="007C10C9">
            <w:pPr>
              <w:jc w:val="both"/>
              <w:rPr>
                <w:rFonts w:ascii="Franklin Gothic Book" w:hAnsi="Franklin Gothic Book"/>
              </w:rPr>
            </w:pPr>
          </w:p>
          <w:p w14:paraId="377FCAA1" w14:textId="5A0C2336" w:rsidR="00D16783" w:rsidRDefault="00D16783" w:rsidP="007C10C9">
            <w:pPr>
              <w:jc w:val="both"/>
              <w:rPr>
                <w:rFonts w:ascii="Franklin Gothic Book" w:hAnsi="Franklin Gothic Book"/>
              </w:rPr>
            </w:pPr>
            <w:r>
              <w:rPr>
                <w:rFonts w:ascii="Franklin Gothic Book" w:hAnsi="Franklin Gothic Book"/>
              </w:rPr>
              <w:t xml:space="preserve">Referrals through The Link continued to increase and were currently 1045.  </w:t>
            </w:r>
            <w:r w:rsidR="004B53C6">
              <w:rPr>
                <w:rFonts w:ascii="Franklin Gothic Book" w:hAnsi="Franklin Gothic Book"/>
              </w:rPr>
              <w:t xml:space="preserve">The College was working with the Department for Work &amp; Pensions to ensure that the appropriate individuals were invited in to discuss relevant opportunities.  Management felt that the community learning model should be used in future.  Funding for a further year’s costs had been received from the </w:t>
            </w:r>
            <w:r w:rsidR="004B53C6">
              <w:rPr>
                <w:rFonts w:ascii="Franklin Gothic Book" w:hAnsi="Franklin Gothic Book"/>
              </w:rPr>
              <w:lastRenderedPageBreak/>
              <w:t>Combined Authority and it was reported that the CA was interested in expanding this delivery model to other parts of the region.  Information on the performance of The Link would be circulated to governors to enable them to publicise the facility.</w:t>
            </w:r>
          </w:p>
          <w:p w14:paraId="1EAFAF34" w14:textId="77777777" w:rsidR="00823A46" w:rsidRDefault="00823A46" w:rsidP="007C10C9">
            <w:pPr>
              <w:jc w:val="both"/>
              <w:rPr>
                <w:rFonts w:ascii="Franklin Gothic Book" w:hAnsi="Franklin Gothic Book"/>
              </w:rPr>
            </w:pPr>
          </w:p>
          <w:p w14:paraId="70B780AD" w14:textId="77777777" w:rsidR="004B53C6" w:rsidRDefault="004B53C6" w:rsidP="007C10C9">
            <w:pPr>
              <w:jc w:val="both"/>
              <w:rPr>
                <w:rFonts w:ascii="Franklin Gothic Book" w:hAnsi="Franklin Gothic Book"/>
              </w:rPr>
            </w:pPr>
            <w:r>
              <w:rPr>
                <w:rFonts w:ascii="Franklin Gothic Book" w:hAnsi="Franklin Gothic Book"/>
              </w:rPr>
              <w:t>Work continued on the review of the Corporate Strategy, which involved a high level of consultation with various groups within the College.  Governors were thanked for their input to the initial stage of the process.  A progress report would be made to the July Corporation meeting, with a final draft of the Strategy to be submitted for approval in October.</w:t>
            </w:r>
          </w:p>
          <w:p w14:paraId="0312F4DC" w14:textId="1F3B9321" w:rsidR="004B53C6" w:rsidRPr="00E85426" w:rsidRDefault="004B53C6" w:rsidP="007C10C9">
            <w:pPr>
              <w:jc w:val="both"/>
              <w:rPr>
                <w:rFonts w:ascii="Franklin Gothic Book" w:hAnsi="Franklin Gothic Book"/>
              </w:rPr>
            </w:pPr>
          </w:p>
        </w:tc>
        <w:tc>
          <w:tcPr>
            <w:tcW w:w="941" w:type="dxa"/>
            <w:shd w:val="clear" w:color="auto" w:fill="auto"/>
          </w:tcPr>
          <w:p w14:paraId="7478FB3B" w14:textId="77777777" w:rsidR="009009FF" w:rsidRDefault="009009FF" w:rsidP="00B877D1">
            <w:pPr>
              <w:rPr>
                <w:rFonts w:ascii="Franklin Gothic Book" w:hAnsi="Franklin Gothic Book"/>
                <w:b/>
                <w:bCs/>
              </w:rPr>
            </w:pPr>
          </w:p>
          <w:p w14:paraId="38C352F7" w14:textId="77777777" w:rsidR="00BF7D4F" w:rsidRDefault="00BF7D4F" w:rsidP="00B877D1">
            <w:pPr>
              <w:rPr>
                <w:rFonts w:ascii="Franklin Gothic Book" w:hAnsi="Franklin Gothic Book"/>
                <w:b/>
                <w:bCs/>
              </w:rPr>
            </w:pPr>
          </w:p>
          <w:p w14:paraId="5629FB41" w14:textId="77777777" w:rsidR="00BF7D4F" w:rsidRDefault="00BF7D4F" w:rsidP="00B877D1">
            <w:pPr>
              <w:rPr>
                <w:rFonts w:ascii="Franklin Gothic Book" w:hAnsi="Franklin Gothic Book"/>
                <w:b/>
                <w:bCs/>
              </w:rPr>
            </w:pPr>
          </w:p>
          <w:p w14:paraId="36B4854E" w14:textId="77777777" w:rsidR="00BF7D4F" w:rsidRDefault="00BF7D4F" w:rsidP="00B877D1">
            <w:pPr>
              <w:rPr>
                <w:rFonts w:ascii="Franklin Gothic Book" w:hAnsi="Franklin Gothic Book"/>
                <w:b/>
                <w:bCs/>
              </w:rPr>
            </w:pPr>
          </w:p>
          <w:p w14:paraId="0BC34665" w14:textId="77777777" w:rsidR="00BF7D4F" w:rsidRDefault="00BF7D4F" w:rsidP="00B877D1">
            <w:pPr>
              <w:rPr>
                <w:rFonts w:ascii="Franklin Gothic Book" w:hAnsi="Franklin Gothic Book"/>
                <w:b/>
                <w:bCs/>
              </w:rPr>
            </w:pPr>
          </w:p>
          <w:p w14:paraId="3797CFEC" w14:textId="77777777" w:rsidR="00BF7D4F" w:rsidRDefault="00BF7D4F" w:rsidP="00B877D1">
            <w:pPr>
              <w:rPr>
                <w:rFonts w:ascii="Franklin Gothic Book" w:hAnsi="Franklin Gothic Book"/>
                <w:b/>
                <w:bCs/>
              </w:rPr>
            </w:pPr>
          </w:p>
          <w:p w14:paraId="4E0F03FF" w14:textId="77777777" w:rsidR="00BF7D4F" w:rsidRDefault="00BF7D4F" w:rsidP="00B877D1">
            <w:pPr>
              <w:rPr>
                <w:rFonts w:ascii="Franklin Gothic Book" w:hAnsi="Franklin Gothic Book"/>
                <w:b/>
                <w:bCs/>
              </w:rPr>
            </w:pPr>
          </w:p>
          <w:p w14:paraId="2F598A7B" w14:textId="77777777" w:rsidR="00BF7D4F" w:rsidRDefault="00BF7D4F" w:rsidP="00B877D1">
            <w:pPr>
              <w:rPr>
                <w:rFonts w:ascii="Franklin Gothic Book" w:hAnsi="Franklin Gothic Book"/>
                <w:b/>
                <w:bCs/>
              </w:rPr>
            </w:pPr>
          </w:p>
          <w:p w14:paraId="582C8A8D" w14:textId="77777777" w:rsidR="00BF7D4F" w:rsidRDefault="00BF7D4F" w:rsidP="00B877D1">
            <w:pPr>
              <w:rPr>
                <w:rFonts w:ascii="Franklin Gothic Book" w:hAnsi="Franklin Gothic Book"/>
                <w:b/>
                <w:bCs/>
              </w:rPr>
            </w:pPr>
          </w:p>
          <w:p w14:paraId="1372ACC6" w14:textId="77777777" w:rsidR="00BF7D4F" w:rsidRDefault="00BF7D4F" w:rsidP="00B877D1">
            <w:pPr>
              <w:rPr>
                <w:rFonts w:ascii="Franklin Gothic Book" w:hAnsi="Franklin Gothic Book"/>
                <w:b/>
                <w:bCs/>
              </w:rPr>
            </w:pPr>
          </w:p>
          <w:p w14:paraId="06BC89A7" w14:textId="77777777" w:rsidR="00BF7D4F" w:rsidRDefault="00BF7D4F" w:rsidP="00B877D1">
            <w:pPr>
              <w:rPr>
                <w:rFonts w:ascii="Franklin Gothic Book" w:hAnsi="Franklin Gothic Book"/>
                <w:b/>
                <w:bCs/>
              </w:rPr>
            </w:pPr>
          </w:p>
          <w:p w14:paraId="4597C8B5" w14:textId="77777777" w:rsidR="00BF7D4F" w:rsidRDefault="00BF7D4F" w:rsidP="00B877D1">
            <w:pPr>
              <w:rPr>
                <w:rFonts w:ascii="Franklin Gothic Book" w:hAnsi="Franklin Gothic Book"/>
                <w:b/>
                <w:bCs/>
              </w:rPr>
            </w:pPr>
          </w:p>
          <w:p w14:paraId="4FD55406" w14:textId="77777777" w:rsidR="00BF7D4F" w:rsidRDefault="00BF7D4F" w:rsidP="00B877D1">
            <w:pPr>
              <w:rPr>
                <w:rFonts w:ascii="Franklin Gothic Book" w:hAnsi="Franklin Gothic Book"/>
                <w:b/>
                <w:bCs/>
              </w:rPr>
            </w:pPr>
          </w:p>
          <w:p w14:paraId="532C0432" w14:textId="77777777" w:rsidR="00BF7D4F" w:rsidRDefault="00BF7D4F" w:rsidP="00B877D1">
            <w:pPr>
              <w:rPr>
                <w:rFonts w:ascii="Franklin Gothic Book" w:hAnsi="Franklin Gothic Book"/>
                <w:b/>
                <w:bCs/>
              </w:rPr>
            </w:pPr>
          </w:p>
          <w:p w14:paraId="3E8599BA" w14:textId="77777777" w:rsidR="00BF7D4F" w:rsidRDefault="00BF7D4F" w:rsidP="00B877D1">
            <w:pPr>
              <w:rPr>
                <w:rFonts w:ascii="Franklin Gothic Book" w:hAnsi="Franklin Gothic Book"/>
                <w:b/>
                <w:bCs/>
              </w:rPr>
            </w:pPr>
          </w:p>
          <w:p w14:paraId="629436B2" w14:textId="77777777" w:rsidR="00BF7D4F" w:rsidRDefault="00BF7D4F" w:rsidP="00B877D1">
            <w:pPr>
              <w:rPr>
                <w:rFonts w:ascii="Franklin Gothic Book" w:hAnsi="Franklin Gothic Book"/>
                <w:b/>
                <w:bCs/>
              </w:rPr>
            </w:pPr>
          </w:p>
          <w:p w14:paraId="76790E0B" w14:textId="77777777" w:rsidR="00BF7D4F" w:rsidRDefault="00BF7D4F" w:rsidP="00B877D1">
            <w:pPr>
              <w:rPr>
                <w:rFonts w:ascii="Franklin Gothic Book" w:hAnsi="Franklin Gothic Book"/>
                <w:b/>
                <w:bCs/>
              </w:rPr>
            </w:pPr>
          </w:p>
          <w:p w14:paraId="72A63FAF" w14:textId="77777777" w:rsidR="00BF7D4F" w:rsidRDefault="00BF7D4F" w:rsidP="00B877D1">
            <w:pPr>
              <w:rPr>
                <w:rFonts w:ascii="Franklin Gothic Book" w:hAnsi="Franklin Gothic Book"/>
                <w:b/>
                <w:bCs/>
              </w:rPr>
            </w:pPr>
          </w:p>
          <w:p w14:paraId="0D0A6EB2" w14:textId="77777777" w:rsidR="00BF7D4F" w:rsidRDefault="00BF7D4F" w:rsidP="00B877D1">
            <w:pPr>
              <w:rPr>
                <w:rFonts w:ascii="Franklin Gothic Book" w:hAnsi="Franklin Gothic Book"/>
                <w:b/>
                <w:bCs/>
              </w:rPr>
            </w:pPr>
          </w:p>
          <w:p w14:paraId="5403695E" w14:textId="77777777" w:rsidR="00BF7D4F" w:rsidRDefault="00BF7D4F" w:rsidP="00B877D1">
            <w:pPr>
              <w:rPr>
                <w:rFonts w:ascii="Franklin Gothic Book" w:hAnsi="Franklin Gothic Book"/>
                <w:b/>
                <w:bCs/>
              </w:rPr>
            </w:pPr>
          </w:p>
          <w:p w14:paraId="48BB9C26" w14:textId="77777777" w:rsidR="00BF7D4F" w:rsidRDefault="00BF7D4F" w:rsidP="00B877D1">
            <w:pPr>
              <w:rPr>
                <w:rFonts w:ascii="Franklin Gothic Book" w:hAnsi="Franklin Gothic Book"/>
                <w:b/>
                <w:bCs/>
              </w:rPr>
            </w:pPr>
          </w:p>
          <w:p w14:paraId="2CC74F46" w14:textId="77777777" w:rsidR="00BF7D4F" w:rsidRDefault="00BF7D4F" w:rsidP="00B877D1">
            <w:pPr>
              <w:rPr>
                <w:rFonts w:ascii="Franklin Gothic Book" w:hAnsi="Franklin Gothic Book"/>
                <w:b/>
                <w:bCs/>
              </w:rPr>
            </w:pPr>
            <w:r>
              <w:rPr>
                <w:rFonts w:ascii="Franklin Gothic Book" w:hAnsi="Franklin Gothic Book"/>
                <w:b/>
                <w:bCs/>
              </w:rPr>
              <w:t>DR/</w:t>
            </w:r>
          </w:p>
          <w:p w14:paraId="4B157E52" w14:textId="77777777" w:rsidR="00BF7D4F" w:rsidRDefault="00BF7D4F" w:rsidP="00B877D1">
            <w:pPr>
              <w:rPr>
                <w:rFonts w:ascii="Franklin Gothic Book" w:hAnsi="Franklin Gothic Book"/>
                <w:b/>
                <w:bCs/>
              </w:rPr>
            </w:pPr>
            <w:r>
              <w:rPr>
                <w:rFonts w:ascii="Franklin Gothic Book" w:hAnsi="Franklin Gothic Book"/>
                <w:b/>
                <w:bCs/>
              </w:rPr>
              <w:t>LV</w:t>
            </w:r>
          </w:p>
          <w:p w14:paraId="0452C0A9" w14:textId="77777777" w:rsidR="00187E2F" w:rsidRDefault="00187E2F" w:rsidP="00B877D1">
            <w:pPr>
              <w:rPr>
                <w:rFonts w:ascii="Franklin Gothic Book" w:hAnsi="Franklin Gothic Book"/>
                <w:b/>
                <w:bCs/>
              </w:rPr>
            </w:pPr>
          </w:p>
          <w:p w14:paraId="5B501706" w14:textId="77777777" w:rsidR="00187E2F" w:rsidRDefault="00187E2F" w:rsidP="00B877D1">
            <w:pPr>
              <w:rPr>
                <w:rFonts w:ascii="Franklin Gothic Book" w:hAnsi="Franklin Gothic Book"/>
                <w:b/>
                <w:bCs/>
              </w:rPr>
            </w:pPr>
          </w:p>
          <w:p w14:paraId="793AB484" w14:textId="77777777" w:rsidR="00187E2F" w:rsidRDefault="00187E2F" w:rsidP="00B877D1">
            <w:pPr>
              <w:rPr>
                <w:rFonts w:ascii="Franklin Gothic Book" w:hAnsi="Franklin Gothic Book"/>
                <w:b/>
                <w:bCs/>
              </w:rPr>
            </w:pPr>
          </w:p>
          <w:p w14:paraId="22932FB7" w14:textId="77777777" w:rsidR="00187E2F" w:rsidRDefault="00187E2F" w:rsidP="00B877D1">
            <w:pPr>
              <w:rPr>
                <w:rFonts w:ascii="Franklin Gothic Book" w:hAnsi="Franklin Gothic Book"/>
                <w:b/>
                <w:bCs/>
              </w:rPr>
            </w:pPr>
          </w:p>
          <w:p w14:paraId="5119EAB7" w14:textId="77777777" w:rsidR="00187E2F" w:rsidRDefault="00187E2F" w:rsidP="00B877D1">
            <w:pPr>
              <w:rPr>
                <w:rFonts w:ascii="Franklin Gothic Book" w:hAnsi="Franklin Gothic Book"/>
                <w:b/>
                <w:bCs/>
              </w:rPr>
            </w:pPr>
          </w:p>
          <w:p w14:paraId="570B710A" w14:textId="77777777" w:rsidR="00187E2F" w:rsidRDefault="00187E2F" w:rsidP="00B877D1">
            <w:pPr>
              <w:rPr>
                <w:rFonts w:ascii="Franklin Gothic Book" w:hAnsi="Franklin Gothic Book"/>
                <w:b/>
                <w:bCs/>
              </w:rPr>
            </w:pPr>
          </w:p>
          <w:p w14:paraId="2B7DCFEA" w14:textId="77777777" w:rsidR="00187E2F" w:rsidRDefault="00187E2F" w:rsidP="00B877D1">
            <w:pPr>
              <w:rPr>
                <w:rFonts w:ascii="Franklin Gothic Book" w:hAnsi="Franklin Gothic Book"/>
                <w:b/>
                <w:bCs/>
              </w:rPr>
            </w:pPr>
          </w:p>
          <w:p w14:paraId="0CBE8F9E" w14:textId="77777777" w:rsidR="00187E2F" w:rsidRDefault="00187E2F" w:rsidP="00B877D1">
            <w:pPr>
              <w:rPr>
                <w:rFonts w:ascii="Franklin Gothic Book" w:hAnsi="Franklin Gothic Book"/>
                <w:b/>
                <w:bCs/>
              </w:rPr>
            </w:pPr>
          </w:p>
          <w:p w14:paraId="3F8BCD69" w14:textId="77777777" w:rsidR="00187E2F" w:rsidRDefault="00187E2F" w:rsidP="00B877D1">
            <w:pPr>
              <w:rPr>
                <w:rFonts w:ascii="Franklin Gothic Book" w:hAnsi="Franklin Gothic Book"/>
                <w:b/>
                <w:bCs/>
              </w:rPr>
            </w:pPr>
          </w:p>
          <w:p w14:paraId="3F8DB9B4" w14:textId="77777777" w:rsidR="00187E2F" w:rsidRDefault="00187E2F" w:rsidP="00B877D1">
            <w:pPr>
              <w:rPr>
                <w:rFonts w:ascii="Franklin Gothic Book" w:hAnsi="Franklin Gothic Book"/>
                <w:b/>
                <w:bCs/>
              </w:rPr>
            </w:pPr>
          </w:p>
          <w:p w14:paraId="70DD0F8D" w14:textId="77777777" w:rsidR="00187E2F" w:rsidRDefault="00187E2F" w:rsidP="00B877D1">
            <w:pPr>
              <w:rPr>
                <w:rFonts w:ascii="Franklin Gothic Book" w:hAnsi="Franklin Gothic Book"/>
                <w:b/>
                <w:bCs/>
              </w:rPr>
            </w:pPr>
          </w:p>
          <w:p w14:paraId="08523F44" w14:textId="77777777" w:rsidR="00187E2F" w:rsidRDefault="00187E2F" w:rsidP="00B877D1">
            <w:pPr>
              <w:rPr>
                <w:rFonts w:ascii="Franklin Gothic Book" w:hAnsi="Franklin Gothic Book"/>
                <w:b/>
                <w:bCs/>
              </w:rPr>
            </w:pPr>
          </w:p>
          <w:p w14:paraId="18AF5444" w14:textId="77777777" w:rsidR="00187E2F" w:rsidRDefault="00187E2F" w:rsidP="00B877D1">
            <w:pPr>
              <w:rPr>
                <w:rFonts w:ascii="Franklin Gothic Book" w:hAnsi="Franklin Gothic Book"/>
                <w:b/>
                <w:bCs/>
              </w:rPr>
            </w:pPr>
          </w:p>
          <w:p w14:paraId="5AC651E5" w14:textId="77777777" w:rsidR="00187E2F" w:rsidRDefault="00187E2F" w:rsidP="00B877D1">
            <w:pPr>
              <w:rPr>
                <w:rFonts w:ascii="Franklin Gothic Book" w:hAnsi="Franklin Gothic Book"/>
                <w:b/>
                <w:bCs/>
              </w:rPr>
            </w:pPr>
          </w:p>
          <w:p w14:paraId="1A48FA41" w14:textId="77777777" w:rsidR="00187E2F" w:rsidRDefault="00187E2F" w:rsidP="00B877D1">
            <w:pPr>
              <w:rPr>
                <w:rFonts w:ascii="Franklin Gothic Book" w:hAnsi="Franklin Gothic Book"/>
                <w:b/>
                <w:bCs/>
              </w:rPr>
            </w:pPr>
          </w:p>
          <w:p w14:paraId="512C1768" w14:textId="77777777" w:rsidR="00187E2F" w:rsidRDefault="00187E2F" w:rsidP="00B877D1">
            <w:pPr>
              <w:rPr>
                <w:rFonts w:ascii="Franklin Gothic Book" w:hAnsi="Franklin Gothic Book"/>
                <w:b/>
                <w:bCs/>
              </w:rPr>
            </w:pPr>
          </w:p>
          <w:p w14:paraId="1E750878" w14:textId="77777777" w:rsidR="00187E2F" w:rsidRDefault="00187E2F" w:rsidP="00B877D1">
            <w:pPr>
              <w:rPr>
                <w:rFonts w:ascii="Franklin Gothic Book" w:hAnsi="Franklin Gothic Book"/>
                <w:b/>
                <w:bCs/>
              </w:rPr>
            </w:pPr>
          </w:p>
          <w:p w14:paraId="50D9E715" w14:textId="77777777" w:rsidR="00187E2F" w:rsidRDefault="00187E2F" w:rsidP="00B877D1">
            <w:pPr>
              <w:rPr>
                <w:rFonts w:ascii="Franklin Gothic Book" w:hAnsi="Franklin Gothic Book"/>
                <w:b/>
                <w:bCs/>
              </w:rPr>
            </w:pPr>
          </w:p>
          <w:p w14:paraId="058636F5" w14:textId="77777777" w:rsidR="00187E2F" w:rsidRDefault="00187E2F" w:rsidP="00B877D1">
            <w:pPr>
              <w:rPr>
                <w:rFonts w:ascii="Franklin Gothic Book" w:hAnsi="Franklin Gothic Book"/>
                <w:b/>
                <w:bCs/>
              </w:rPr>
            </w:pPr>
          </w:p>
          <w:p w14:paraId="06DC7611" w14:textId="77777777" w:rsidR="00187E2F" w:rsidRDefault="00187E2F" w:rsidP="00B877D1">
            <w:pPr>
              <w:rPr>
                <w:rFonts w:ascii="Franklin Gothic Book" w:hAnsi="Franklin Gothic Book"/>
                <w:b/>
                <w:bCs/>
              </w:rPr>
            </w:pPr>
          </w:p>
          <w:p w14:paraId="65684882" w14:textId="77777777" w:rsidR="00187E2F" w:rsidRDefault="00187E2F" w:rsidP="00B877D1">
            <w:pPr>
              <w:rPr>
                <w:rFonts w:ascii="Franklin Gothic Book" w:hAnsi="Franklin Gothic Book"/>
                <w:b/>
                <w:bCs/>
              </w:rPr>
            </w:pPr>
          </w:p>
          <w:p w14:paraId="188B6ECC" w14:textId="77777777" w:rsidR="00187E2F" w:rsidRDefault="00187E2F" w:rsidP="00B877D1">
            <w:pPr>
              <w:rPr>
                <w:rFonts w:ascii="Franklin Gothic Book" w:hAnsi="Franklin Gothic Book"/>
                <w:b/>
                <w:bCs/>
              </w:rPr>
            </w:pPr>
          </w:p>
          <w:p w14:paraId="2DD43AA6" w14:textId="77777777" w:rsidR="00187E2F" w:rsidRDefault="00187E2F" w:rsidP="00B877D1">
            <w:pPr>
              <w:rPr>
                <w:rFonts w:ascii="Franklin Gothic Book" w:hAnsi="Franklin Gothic Book"/>
                <w:b/>
                <w:bCs/>
              </w:rPr>
            </w:pPr>
          </w:p>
          <w:p w14:paraId="7F4CD656" w14:textId="77777777" w:rsidR="00187E2F" w:rsidRDefault="00187E2F" w:rsidP="00B877D1">
            <w:pPr>
              <w:rPr>
                <w:rFonts w:ascii="Franklin Gothic Book" w:hAnsi="Franklin Gothic Book"/>
                <w:b/>
                <w:bCs/>
              </w:rPr>
            </w:pPr>
          </w:p>
          <w:p w14:paraId="24105293" w14:textId="77777777" w:rsidR="00187E2F" w:rsidRDefault="00187E2F" w:rsidP="00B877D1">
            <w:pPr>
              <w:rPr>
                <w:rFonts w:ascii="Franklin Gothic Book" w:hAnsi="Franklin Gothic Book"/>
                <w:b/>
                <w:bCs/>
              </w:rPr>
            </w:pPr>
          </w:p>
          <w:p w14:paraId="2CFB784C" w14:textId="77777777" w:rsidR="00187E2F" w:rsidRDefault="00187E2F" w:rsidP="00B877D1">
            <w:pPr>
              <w:rPr>
                <w:rFonts w:ascii="Franklin Gothic Book" w:hAnsi="Franklin Gothic Book"/>
                <w:b/>
                <w:bCs/>
              </w:rPr>
            </w:pPr>
          </w:p>
          <w:p w14:paraId="082C8631" w14:textId="77777777" w:rsidR="00187E2F" w:rsidRDefault="00187E2F" w:rsidP="00B877D1">
            <w:pPr>
              <w:rPr>
                <w:rFonts w:ascii="Franklin Gothic Book" w:hAnsi="Franklin Gothic Book"/>
                <w:b/>
                <w:bCs/>
              </w:rPr>
            </w:pPr>
          </w:p>
          <w:p w14:paraId="308B3775" w14:textId="77777777" w:rsidR="00187E2F" w:rsidRDefault="00187E2F" w:rsidP="00B877D1">
            <w:pPr>
              <w:rPr>
                <w:rFonts w:ascii="Franklin Gothic Book" w:hAnsi="Franklin Gothic Book"/>
                <w:b/>
                <w:bCs/>
              </w:rPr>
            </w:pPr>
          </w:p>
          <w:p w14:paraId="60FB5FCB" w14:textId="77777777" w:rsidR="00187E2F" w:rsidRDefault="00187E2F" w:rsidP="00B877D1">
            <w:pPr>
              <w:rPr>
                <w:rFonts w:ascii="Franklin Gothic Book" w:hAnsi="Franklin Gothic Book"/>
                <w:b/>
                <w:bCs/>
              </w:rPr>
            </w:pPr>
          </w:p>
          <w:p w14:paraId="02660AFC" w14:textId="77777777" w:rsidR="00187E2F" w:rsidRDefault="00187E2F" w:rsidP="00B877D1">
            <w:pPr>
              <w:rPr>
                <w:rFonts w:ascii="Franklin Gothic Book" w:hAnsi="Franklin Gothic Book"/>
                <w:b/>
                <w:bCs/>
              </w:rPr>
            </w:pPr>
          </w:p>
          <w:p w14:paraId="29A094EE" w14:textId="77777777" w:rsidR="00187E2F" w:rsidRDefault="00187E2F" w:rsidP="00B877D1">
            <w:pPr>
              <w:rPr>
                <w:rFonts w:ascii="Franklin Gothic Book" w:hAnsi="Franklin Gothic Book"/>
                <w:b/>
                <w:bCs/>
              </w:rPr>
            </w:pPr>
          </w:p>
          <w:p w14:paraId="5604D686" w14:textId="77777777" w:rsidR="00187E2F" w:rsidRDefault="00187E2F" w:rsidP="00B877D1">
            <w:pPr>
              <w:rPr>
                <w:rFonts w:ascii="Franklin Gothic Book" w:hAnsi="Franklin Gothic Book"/>
                <w:b/>
                <w:bCs/>
              </w:rPr>
            </w:pPr>
          </w:p>
          <w:p w14:paraId="23120F81" w14:textId="77777777" w:rsidR="00187E2F" w:rsidRDefault="00187E2F" w:rsidP="00B877D1">
            <w:pPr>
              <w:rPr>
                <w:rFonts w:ascii="Franklin Gothic Book" w:hAnsi="Franklin Gothic Book"/>
                <w:b/>
                <w:bCs/>
              </w:rPr>
            </w:pPr>
          </w:p>
          <w:p w14:paraId="466147F3" w14:textId="77777777" w:rsidR="00187E2F" w:rsidRDefault="00187E2F" w:rsidP="00B877D1">
            <w:pPr>
              <w:rPr>
                <w:rFonts w:ascii="Franklin Gothic Book" w:hAnsi="Franklin Gothic Book"/>
                <w:b/>
                <w:bCs/>
              </w:rPr>
            </w:pPr>
          </w:p>
          <w:p w14:paraId="592B3FF3" w14:textId="77777777" w:rsidR="00187E2F" w:rsidRDefault="00187E2F" w:rsidP="00B877D1">
            <w:pPr>
              <w:rPr>
                <w:rFonts w:ascii="Franklin Gothic Book" w:hAnsi="Franklin Gothic Book"/>
                <w:b/>
                <w:bCs/>
              </w:rPr>
            </w:pPr>
          </w:p>
          <w:p w14:paraId="3D69BCDD" w14:textId="77777777" w:rsidR="00187E2F" w:rsidRDefault="00187E2F" w:rsidP="00B877D1">
            <w:pPr>
              <w:rPr>
                <w:rFonts w:ascii="Franklin Gothic Book" w:hAnsi="Franklin Gothic Book"/>
                <w:b/>
                <w:bCs/>
              </w:rPr>
            </w:pPr>
          </w:p>
          <w:p w14:paraId="59C14D28" w14:textId="77777777" w:rsidR="00187E2F" w:rsidRDefault="00187E2F" w:rsidP="00B877D1">
            <w:pPr>
              <w:rPr>
                <w:rFonts w:ascii="Franklin Gothic Book" w:hAnsi="Franklin Gothic Book"/>
                <w:b/>
                <w:bCs/>
              </w:rPr>
            </w:pPr>
          </w:p>
          <w:p w14:paraId="61CC96B6" w14:textId="77777777" w:rsidR="00187E2F" w:rsidRDefault="00187E2F" w:rsidP="00B877D1">
            <w:pPr>
              <w:rPr>
                <w:rFonts w:ascii="Franklin Gothic Book" w:hAnsi="Franklin Gothic Book"/>
                <w:b/>
                <w:bCs/>
              </w:rPr>
            </w:pPr>
          </w:p>
          <w:p w14:paraId="2FBDE3A3" w14:textId="77777777" w:rsidR="00187E2F" w:rsidRDefault="00187E2F" w:rsidP="00B877D1">
            <w:pPr>
              <w:rPr>
                <w:rFonts w:ascii="Franklin Gothic Book" w:hAnsi="Franklin Gothic Book"/>
                <w:b/>
                <w:bCs/>
              </w:rPr>
            </w:pPr>
          </w:p>
          <w:p w14:paraId="085C4D13" w14:textId="77777777" w:rsidR="00187E2F" w:rsidRDefault="00187E2F" w:rsidP="00B877D1">
            <w:pPr>
              <w:rPr>
                <w:rFonts w:ascii="Franklin Gothic Book" w:hAnsi="Franklin Gothic Book"/>
                <w:b/>
                <w:bCs/>
              </w:rPr>
            </w:pPr>
          </w:p>
          <w:p w14:paraId="68C7A5BB" w14:textId="77777777" w:rsidR="00187E2F" w:rsidRDefault="00187E2F" w:rsidP="00B877D1">
            <w:pPr>
              <w:rPr>
                <w:rFonts w:ascii="Franklin Gothic Book" w:hAnsi="Franklin Gothic Book"/>
                <w:b/>
                <w:bCs/>
              </w:rPr>
            </w:pPr>
          </w:p>
          <w:p w14:paraId="4F0DE955" w14:textId="77777777" w:rsidR="00187E2F" w:rsidRDefault="00187E2F" w:rsidP="00B877D1">
            <w:pPr>
              <w:rPr>
                <w:rFonts w:ascii="Franklin Gothic Book" w:hAnsi="Franklin Gothic Book"/>
                <w:b/>
                <w:bCs/>
              </w:rPr>
            </w:pPr>
          </w:p>
          <w:p w14:paraId="3E7275F8" w14:textId="77777777" w:rsidR="00187E2F" w:rsidRDefault="00187E2F" w:rsidP="00B877D1">
            <w:pPr>
              <w:rPr>
                <w:rFonts w:ascii="Franklin Gothic Book" w:hAnsi="Franklin Gothic Book"/>
                <w:b/>
                <w:bCs/>
              </w:rPr>
            </w:pPr>
            <w:r>
              <w:rPr>
                <w:rFonts w:ascii="Franklin Gothic Book" w:hAnsi="Franklin Gothic Book"/>
                <w:b/>
                <w:bCs/>
              </w:rPr>
              <w:t>RB</w:t>
            </w:r>
          </w:p>
          <w:p w14:paraId="3D76C634" w14:textId="77777777" w:rsidR="004B53C6" w:rsidRDefault="004B53C6" w:rsidP="00B877D1">
            <w:pPr>
              <w:rPr>
                <w:rFonts w:ascii="Franklin Gothic Book" w:hAnsi="Franklin Gothic Book"/>
                <w:b/>
                <w:bCs/>
              </w:rPr>
            </w:pPr>
          </w:p>
          <w:p w14:paraId="2B4B05D1" w14:textId="77777777" w:rsidR="004B53C6" w:rsidRDefault="004B53C6" w:rsidP="00B877D1">
            <w:pPr>
              <w:rPr>
                <w:rFonts w:ascii="Franklin Gothic Book" w:hAnsi="Franklin Gothic Book"/>
                <w:b/>
                <w:bCs/>
              </w:rPr>
            </w:pPr>
          </w:p>
          <w:p w14:paraId="2491787B" w14:textId="77777777" w:rsidR="004B53C6" w:rsidRDefault="004B53C6" w:rsidP="00B877D1">
            <w:pPr>
              <w:rPr>
                <w:rFonts w:ascii="Franklin Gothic Book" w:hAnsi="Franklin Gothic Book"/>
                <w:b/>
                <w:bCs/>
              </w:rPr>
            </w:pPr>
          </w:p>
          <w:p w14:paraId="3A2BF253" w14:textId="77777777" w:rsidR="004B53C6" w:rsidRDefault="004B53C6" w:rsidP="00B877D1">
            <w:pPr>
              <w:rPr>
                <w:rFonts w:ascii="Franklin Gothic Book" w:hAnsi="Franklin Gothic Book"/>
                <w:b/>
                <w:bCs/>
              </w:rPr>
            </w:pPr>
          </w:p>
          <w:p w14:paraId="5D9A8904" w14:textId="77777777" w:rsidR="004B53C6" w:rsidRDefault="004B53C6" w:rsidP="00B877D1">
            <w:pPr>
              <w:rPr>
                <w:rFonts w:ascii="Franklin Gothic Book" w:hAnsi="Franklin Gothic Book"/>
                <w:b/>
                <w:bCs/>
              </w:rPr>
            </w:pPr>
          </w:p>
          <w:p w14:paraId="3E24FD47" w14:textId="77777777" w:rsidR="004B53C6" w:rsidRDefault="004B53C6" w:rsidP="00B877D1">
            <w:pPr>
              <w:rPr>
                <w:rFonts w:ascii="Franklin Gothic Book" w:hAnsi="Franklin Gothic Book"/>
                <w:b/>
                <w:bCs/>
              </w:rPr>
            </w:pPr>
          </w:p>
          <w:p w14:paraId="4899CE5B" w14:textId="77777777" w:rsidR="004B53C6" w:rsidRDefault="004B53C6" w:rsidP="00B877D1">
            <w:pPr>
              <w:rPr>
                <w:rFonts w:ascii="Franklin Gothic Book" w:hAnsi="Franklin Gothic Book"/>
                <w:b/>
                <w:bCs/>
              </w:rPr>
            </w:pPr>
          </w:p>
          <w:p w14:paraId="227C4E50" w14:textId="77777777" w:rsidR="004B53C6" w:rsidRDefault="004B53C6" w:rsidP="00B877D1">
            <w:pPr>
              <w:rPr>
                <w:rFonts w:ascii="Franklin Gothic Book" w:hAnsi="Franklin Gothic Book"/>
                <w:b/>
                <w:bCs/>
              </w:rPr>
            </w:pPr>
          </w:p>
          <w:p w14:paraId="2D9E71CD" w14:textId="77777777" w:rsidR="004B53C6" w:rsidRDefault="004B53C6" w:rsidP="00B877D1">
            <w:pPr>
              <w:rPr>
                <w:rFonts w:ascii="Franklin Gothic Book" w:hAnsi="Franklin Gothic Book"/>
                <w:b/>
                <w:bCs/>
              </w:rPr>
            </w:pPr>
          </w:p>
          <w:p w14:paraId="06818A62" w14:textId="77777777" w:rsidR="004B53C6" w:rsidRDefault="004B53C6" w:rsidP="00B877D1">
            <w:pPr>
              <w:rPr>
                <w:rFonts w:ascii="Franklin Gothic Book" w:hAnsi="Franklin Gothic Book"/>
                <w:b/>
                <w:bCs/>
              </w:rPr>
            </w:pPr>
          </w:p>
          <w:p w14:paraId="39859F5A" w14:textId="77777777" w:rsidR="004B53C6" w:rsidRDefault="004B53C6" w:rsidP="00B877D1">
            <w:pPr>
              <w:rPr>
                <w:rFonts w:ascii="Franklin Gothic Book" w:hAnsi="Franklin Gothic Book"/>
                <w:b/>
                <w:bCs/>
              </w:rPr>
            </w:pPr>
          </w:p>
          <w:p w14:paraId="4CD7B90C" w14:textId="77777777" w:rsidR="004B53C6" w:rsidRDefault="004B53C6" w:rsidP="00B877D1">
            <w:pPr>
              <w:rPr>
                <w:rFonts w:ascii="Franklin Gothic Book" w:hAnsi="Franklin Gothic Book"/>
                <w:b/>
                <w:bCs/>
              </w:rPr>
            </w:pPr>
          </w:p>
          <w:p w14:paraId="3AD512A6" w14:textId="77777777" w:rsidR="004B53C6" w:rsidRDefault="004B53C6" w:rsidP="00B877D1">
            <w:pPr>
              <w:rPr>
                <w:rFonts w:ascii="Franklin Gothic Book" w:hAnsi="Franklin Gothic Book"/>
                <w:b/>
                <w:bCs/>
              </w:rPr>
            </w:pPr>
          </w:p>
          <w:p w14:paraId="7FE3C681" w14:textId="77777777" w:rsidR="004B53C6" w:rsidRDefault="004B53C6" w:rsidP="00B877D1">
            <w:pPr>
              <w:rPr>
                <w:rFonts w:ascii="Franklin Gothic Book" w:hAnsi="Franklin Gothic Book"/>
                <w:b/>
                <w:bCs/>
              </w:rPr>
            </w:pPr>
          </w:p>
          <w:p w14:paraId="10792907" w14:textId="77777777" w:rsidR="004B53C6" w:rsidRDefault="004B53C6" w:rsidP="00B877D1">
            <w:pPr>
              <w:rPr>
                <w:rFonts w:ascii="Franklin Gothic Book" w:hAnsi="Franklin Gothic Book"/>
                <w:b/>
                <w:bCs/>
              </w:rPr>
            </w:pPr>
          </w:p>
          <w:p w14:paraId="74990F79" w14:textId="77777777" w:rsidR="004B53C6" w:rsidRDefault="004B53C6" w:rsidP="00B877D1">
            <w:pPr>
              <w:rPr>
                <w:rFonts w:ascii="Franklin Gothic Book" w:hAnsi="Franklin Gothic Book"/>
                <w:b/>
                <w:bCs/>
              </w:rPr>
            </w:pPr>
          </w:p>
          <w:p w14:paraId="52D06A81" w14:textId="77777777" w:rsidR="004B53C6" w:rsidRDefault="004B53C6" w:rsidP="00B877D1">
            <w:pPr>
              <w:rPr>
                <w:rFonts w:ascii="Franklin Gothic Book" w:hAnsi="Franklin Gothic Book"/>
                <w:b/>
                <w:bCs/>
              </w:rPr>
            </w:pPr>
          </w:p>
          <w:p w14:paraId="375DD1E2" w14:textId="77777777" w:rsidR="004B53C6" w:rsidRDefault="004B53C6" w:rsidP="00B877D1">
            <w:pPr>
              <w:rPr>
                <w:rFonts w:ascii="Franklin Gothic Book" w:hAnsi="Franklin Gothic Book"/>
                <w:b/>
                <w:bCs/>
              </w:rPr>
            </w:pPr>
          </w:p>
          <w:p w14:paraId="119D8D84" w14:textId="77777777" w:rsidR="004B53C6" w:rsidRDefault="004B53C6" w:rsidP="00B877D1">
            <w:pPr>
              <w:rPr>
                <w:rFonts w:ascii="Franklin Gothic Book" w:hAnsi="Franklin Gothic Book"/>
                <w:b/>
                <w:bCs/>
              </w:rPr>
            </w:pPr>
          </w:p>
          <w:p w14:paraId="21A24A01" w14:textId="77777777" w:rsidR="004B53C6" w:rsidRDefault="004B53C6" w:rsidP="00B877D1">
            <w:pPr>
              <w:rPr>
                <w:rFonts w:ascii="Franklin Gothic Book" w:hAnsi="Franklin Gothic Book"/>
                <w:b/>
                <w:bCs/>
              </w:rPr>
            </w:pPr>
          </w:p>
          <w:p w14:paraId="49D92DB6" w14:textId="77777777" w:rsidR="004B53C6" w:rsidRDefault="004B53C6" w:rsidP="00B877D1">
            <w:pPr>
              <w:rPr>
                <w:rFonts w:ascii="Franklin Gothic Book" w:hAnsi="Franklin Gothic Book"/>
                <w:b/>
                <w:bCs/>
              </w:rPr>
            </w:pPr>
          </w:p>
          <w:p w14:paraId="32EA03C0" w14:textId="77777777" w:rsidR="004B53C6" w:rsidRDefault="004B53C6" w:rsidP="00B877D1">
            <w:pPr>
              <w:rPr>
                <w:rFonts w:ascii="Franklin Gothic Book" w:hAnsi="Franklin Gothic Book"/>
                <w:b/>
                <w:bCs/>
              </w:rPr>
            </w:pPr>
          </w:p>
          <w:p w14:paraId="22F7A335" w14:textId="77777777" w:rsidR="004B53C6" w:rsidRDefault="004B53C6" w:rsidP="00B877D1">
            <w:pPr>
              <w:rPr>
                <w:rFonts w:ascii="Franklin Gothic Book" w:hAnsi="Franklin Gothic Book"/>
                <w:b/>
                <w:bCs/>
              </w:rPr>
            </w:pPr>
          </w:p>
          <w:p w14:paraId="6C16096F" w14:textId="77777777" w:rsidR="004B53C6" w:rsidRDefault="004B53C6" w:rsidP="00B877D1">
            <w:pPr>
              <w:rPr>
                <w:rFonts w:ascii="Franklin Gothic Book" w:hAnsi="Franklin Gothic Book"/>
                <w:b/>
                <w:bCs/>
              </w:rPr>
            </w:pPr>
          </w:p>
          <w:p w14:paraId="2F28CE50" w14:textId="77777777" w:rsidR="004B53C6" w:rsidRDefault="004B53C6" w:rsidP="00B877D1">
            <w:pPr>
              <w:rPr>
                <w:rFonts w:ascii="Franklin Gothic Book" w:hAnsi="Franklin Gothic Book"/>
                <w:b/>
                <w:bCs/>
              </w:rPr>
            </w:pPr>
          </w:p>
          <w:p w14:paraId="79A927A6" w14:textId="1975181D" w:rsidR="004B53C6" w:rsidRDefault="004B53C6" w:rsidP="00B877D1">
            <w:pPr>
              <w:rPr>
                <w:rFonts w:ascii="Franklin Gothic Book" w:hAnsi="Franklin Gothic Book"/>
                <w:b/>
                <w:bCs/>
              </w:rPr>
            </w:pPr>
            <w:r>
              <w:rPr>
                <w:rFonts w:ascii="Franklin Gothic Book" w:hAnsi="Franklin Gothic Book"/>
                <w:b/>
                <w:bCs/>
              </w:rPr>
              <w:t>JN</w:t>
            </w:r>
          </w:p>
          <w:p w14:paraId="52DBF429" w14:textId="77777777" w:rsidR="004B53C6" w:rsidRDefault="004B53C6" w:rsidP="00B877D1">
            <w:pPr>
              <w:rPr>
                <w:rFonts w:ascii="Franklin Gothic Book" w:hAnsi="Franklin Gothic Book"/>
                <w:b/>
                <w:bCs/>
              </w:rPr>
            </w:pPr>
          </w:p>
          <w:p w14:paraId="43FB110B" w14:textId="77777777" w:rsidR="004B53C6" w:rsidRDefault="004B53C6" w:rsidP="00B877D1">
            <w:pPr>
              <w:rPr>
                <w:rFonts w:ascii="Franklin Gothic Book" w:hAnsi="Franklin Gothic Book"/>
                <w:b/>
                <w:bCs/>
              </w:rPr>
            </w:pPr>
          </w:p>
          <w:p w14:paraId="09484F67" w14:textId="70355628" w:rsidR="004B53C6" w:rsidRDefault="004B53C6" w:rsidP="00B877D1">
            <w:pPr>
              <w:rPr>
                <w:rFonts w:ascii="Franklin Gothic Book" w:hAnsi="Franklin Gothic Book"/>
                <w:b/>
                <w:bCs/>
              </w:rPr>
            </w:pPr>
          </w:p>
        </w:tc>
      </w:tr>
      <w:tr w:rsidR="009B4852" w14:paraId="24AA1037" w14:textId="77777777" w:rsidTr="00E561BF">
        <w:tc>
          <w:tcPr>
            <w:tcW w:w="844" w:type="dxa"/>
            <w:shd w:val="clear" w:color="auto" w:fill="E5B8B7" w:themeFill="accent2" w:themeFillTint="66"/>
          </w:tcPr>
          <w:p w14:paraId="20FB8A97" w14:textId="6FA3F392" w:rsidR="009B4852" w:rsidRDefault="009B4852" w:rsidP="00B877D1">
            <w:pPr>
              <w:rPr>
                <w:rFonts w:ascii="Franklin Gothic Book" w:hAnsi="Franklin Gothic Book"/>
                <w:b/>
                <w:bCs/>
              </w:rPr>
            </w:pPr>
          </w:p>
        </w:tc>
        <w:tc>
          <w:tcPr>
            <w:tcW w:w="7424" w:type="dxa"/>
            <w:shd w:val="clear" w:color="auto" w:fill="E5B8B7" w:themeFill="accent2" w:themeFillTint="66"/>
          </w:tcPr>
          <w:p w14:paraId="6D008C95" w14:textId="49BFA097" w:rsidR="009B4852" w:rsidRPr="001F46D8" w:rsidRDefault="001F46D8" w:rsidP="002F04AE">
            <w:pPr>
              <w:jc w:val="both"/>
              <w:rPr>
                <w:rFonts w:ascii="Franklin Gothic Book" w:hAnsi="Franklin Gothic Book"/>
              </w:rPr>
            </w:pPr>
            <w:r w:rsidRPr="00E561BF">
              <w:rPr>
                <w:rFonts w:ascii="Franklin Gothic Book" w:hAnsi="Franklin Gothic Book"/>
                <w:b/>
                <w:bCs/>
              </w:rPr>
              <w:t>FINANCE REPORT</w:t>
            </w:r>
          </w:p>
        </w:tc>
        <w:tc>
          <w:tcPr>
            <w:tcW w:w="941" w:type="dxa"/>
            <w:shd w:val="clear" w:color="auto" w:fill="E5B8B7" w:themeFill="accent2" w:themeFillTint="66"/>
          </w:tcPr>
          <w:p w14:paraId="491E2624" w14:textId="77777777" w:rsidR="009B4852" w:rsidRDefault="009B4852" w:rsidP="00B877D1">
            <w:pPr>
              <w:rPr>
                <w:rFonts w:ascii="Franklin Gothic Book" w:hAnsi="Franklin Gothic Book"/>
                <w:b/>
                <w:bCs/>
              </w:rPr>
            </w:pPr>
          </w:p>
        </w:tc>
      </w:tr>
      <w:tr w:rsidR="009B4852" w14:paraId="47F25057" w14:textId="77777777" w:rsidTr="00E561BF">
        <w:tc>
          <w:tcPr>
            <w:tcW w:w="844" w:type="dxa"/>
          </w:tcPr>
          <w:p w14:paraId="6F7A0328" w14:textId="0EB1DB59" w:rsidR="009B4852" w:rsidRDefault="004F2AB6" w:rsidP="00B877D1">
            <w:pPr>
              <w:rPr>
                <w:rFonts w:ascii="Franklin Gothic Book" w:hAnsi="Franklin Gothic Book"/>
                <w:b/>
                <w:bCs/>
              </w:rPr>
            </w:pPr>
            <w:r>
              <w:rPr>
                <w:rFonts w:ascii="Franklin Gothic Book" w:hAnsi="Franklin Gothic Book"/>
                <w:b/>
                <w:bCs/>
              </w:rPr>
              <w:t>336</w:t>
            </w:r>
          </w:p>
          <w:p w14:paraId="1B229AE8" w14:textId="77777777" w:rsidR="00981D0D" w:rsidRDefault="00981D0D" w:rsidP="00B877D1">
            <w:pPr>
              <w:rPr>
                <w:rFonts w:ascii="Franklin Gothic Book" w:hAnsi="Franklin Gothic Book"/>
                <w:b/>
                <w:bCs/>
              </w:rPr>
            </w:pPr>
          </w:p>
          <w:p w14:paraId="4B24F8A7" w14:textId="77777777" w:rsidR="00981D0D" w:rsidRDefault="00981D0D" w:rsidP="00B877D1">
            <w:pPr>
              <w:rPr>
                <w:rFonts w:ascii="Franklin Gothic Book" w:hAnsi="Franklin Gothic Book"/>
                <w:b/>
                <w:bCs/>
              </w:rPr>
            </w:pPr>
          </w:p>
          <w:p w14:paraId="7F8F6148" w14:textId="77777777" w:rsidR="0088290B" w:rsidRDefault="0088290B" w:rsidP="00B877D1">
            <w:pPr>
              <w:rPr>
                <w:rFonts w:ascii="Franklin Gothic Book" w:hAnsi="Franklin Gothic Book"/>
                <w:b/>
                <w:bCs/>
              </w:rPr>
            </w:pPr>
          </w:p>
          <w:p w14:paraId="5B588CB0" w14:textId="77777777" w:rsidR="0088290B" w:rsidRDefault="0088290B" w:rsidP="00B877D1">
            <w:pPr>
              <w:rPr>
                <w:rFonts w:ascii="Franklin Gothic Book" w:hAnsi="Franklin Gothic Book"/>
                <w:b/>
                <w:bCs/>
              </w:rPr>
            </w:pPr>
          </w:p>
          <w:p w14:paraId="674F761C" w14:textId="55A5E4F9" w:rsidR="00981D0D" w:rsidRDefault="004F2AB6" w:rsidP="00B877D1">
            <w:pPr>
              <w:rPr>
                <w:rFonts w:ascii="Franklin Gothic Book" w:hAnsi="Franklin Gothic Book"/>
                <w:b/>
                <w:bCs/>
              </w:rPr>
            </w:pPr>
            <w:r>
              <w:rPr>
                <w:rFonts w:ascii="Franklin Gothic Book" w:hAnsi="Franklin Gothic Book"/>
                <w:b/>
                <w:bCs/>
              </w:rPr>
              <w:t>337</w:t>
            </w:r>
          </w:p>
          <w:p w14:paraId="4DCC959E" w14:textId="77777777" w:rsidR="00981D0D" w:rsidRDefault="00981D0D" w:rsidP="00B877D1">
            <w:pPr>
              <w:rPr>
                <w:rFonts w:ascii="Franklin Gothic Book" w:hAnsi="Franklin Gothic Book"/>
                <w:b/>
                <w:bCs/>
              </w:rPr>
            </w:pPr>
          </w:p>
          <w:p w14:paraId="2F03F274" w14:textId="77777777" w:rsidR="00981D0D" w:rsidRDefault="00981D0D" w:rsidP="00B877D1">
            <w:pPr>
              <w:rPr>
                <w:rFonts w:ascii="Franklin Gothic Book" w:hAnsi="Franklin Gothic Book"/>
                <w:b/>
                <w:bCs/>
              </w:rPr>
            </w:pPr>
          </w:p>
          <w:p w14:paraId="5106BEA2" w14:textId="77777777" w:rsidR="00981D0D" w:rsidRDefault="00981D0D" w:rsidP="00B877D1">
            <w:pPr>
              <w:rPr>
                <w:rFonts w:ascii="Franklin Gothic Book" w:hAnsi="Franklin Gothic Book"/>
                <w:b/>
                <w:bCs/>
              </w:rPr>
            </w:pPr>
          </w:p>
          <w:p w14:paraId="0BB3D560" w14:textId="77777777" w:rsidR="0006605E" w:rsidRDefault="0006605E" w:rsidP="00B877D1">
            <w:pPr>
              <w:rPr>
                <w:rFonts w:ascii="Franklin Gothic Book" w:hAnsi="Franklin Gothic Book"/>
                <w:b/>
                <w:bCs/>
              </w:rPr>
            </w:pPr>
          </w:p>
          <w:p w14:paraId="5B74492A" w14:textId="77777777" w:rsidR="0006605E" w:rsidRDefault="0006605E" w:rsidP="00B877D1">
            <w:pPr>
              <w:rPr>
                <w:rFonts w:ascii="Franklin Gothic Book" w:hAnsi="Franklin Gothic Book"/>
                <w:b/>
                <w:bCs/>
              </w:rPr>
            </w:pPr>
          </w:p>
          <w:p w14:paraId="6F199AF8" w14:textId="77777777" w:rsidR="004F2AB6" w:rsidRDefault="004F2AB6" w:rsidP="00B877D1">
            <w:pPr>
              <w:rPr>
                <w:rFonts w:ascii="Franklin Gothic Book" w:hAnsi="Franklin Gothic Book"/>
                <w:b/>
                <w:bCs/>
              </w:rPr>
            </w:pPr>
          </w:p>
          <w:p w14:paraId="35A008FF" w14:textId="40BEE00E" w:rsidR="00981D0D" w:rsidRDefault="004F2AB6" w:rsidP="00B877D1">
            <w:pPr>
              <w:rPr>
                <w:rFonts w:ascii="Franklin Gothic Book" w:hAnsi="Franklin Gothic Book"/>
                <w:b/>
                <w:bCs/>
              </w:rPr>
            </w:pPr>
            <w:r>
              <w:rPr>
                <w:rFonts w:ascii="Franklin Gothic Book" w:hAnsi="Franklin Gothic Book"/>
                <w:b/>
                <w:bCs/>
              </w:rPr>
              <w:t>338</w:t>
            </w:r>
          </w:p>
          <w:p w14:paraId="4A2CCB65" w14:textId="77777777" w:rsidR="00981D0D" w:rsidRDefault="00981D0D" w:rsidP="00B877D1">
            <w:pPr>
              <w:rPr>
                <w:rFonts w:ascii="Franklin Gothic Book" w:hAnsi="Franklin Gothic Book"/>
                <w:b/>
                <w:bCs/>
              </w:rPr>
            </w:pPr>
          </w:p>
          <w:p w14:paraId="3802B999" w14:textId="77777777" w:rsidR="007C0366" w:rsidRDefault="007C0366" w:rsidP="00B877D1">
            <w:pPr>
              <w:rPr>
                <w:rFonts w:ascii="Franklin Gothic Book" w:hAnsi="Franklin Gothic Book"/>
                <w:b/>
                <w:bCs/>
              </w:rPr>
            </w:pPr>
          </w:p>
          <w:p w14:paraId="62AC6052" w14:textId="77777777" w:rsidR="00981D0D" w:rsidRDefault="00981D0D" w:rsidP="00B877D1">
            <w:pPr>
              <w:rPr>
                <w:rFonts w:ascii="Franklin Gothic Book" w:hAnsi="Franklin Gothic Book"/>
                <w:b/>
                <w:bCs/>
              </w:rPr>
            </w:pPr>
          </w:p>
          <w:p w14:paraId="7B1CBE2F" w14:textId="38AE1617" w:rsidR="00981D0D" w:rsidRDefault="006478DE" w:rsidP="00B877D1">
            <w:pPr>
              <w:rPr>
                <w:rFonts w:ascii="Franklin Gothic Book" w:hAnsi="Franklin Gothic Book"/>
                <w:b/>
                <w:bCs/>
              </w:rPr>
            </w:pPr>
            <w:r>
              <w:rPr>
                <w:rFonts w:ascii="Franklin Gothic Book" w:hAnsi="Franklin Gothic Book"/>
                <w:b/>
                <w:bCs/>
              </w:rPr>
              <w:t>339</w:t>
            </w:r>
          </w:p>
          <w:p w14:paraId="4BFE944B" w14:textId="77777777" w:rsidR="006478DE" w:rsidRDefault="006478DE" w:rsidP="00B877D1">
            <w:pPr>
              <w:rPr>
                <w:rFonts w:ascii="Franklin Gothic Book" w:hAnsi="Franklin Gothic Book"/>
                <w:b/>
                <w:bCs/>
              </w:rPr>
            </w:pPr>
          </w:p>
          <w:p w14:paraId="108BCABA" w14:textId="77777777" w:rsidR="006478DE" w:rsidRDefault="006478DE" w:rsidP="00B877D1">
            <w:pPr>
              <w:rPr>
                <w:rFonts w:ascii="Franklin Gothic Book" w:hAnsi="Franklin Gothic Book"/>
                <w:b/>
                <w:bCs/>
              </w:rPr>
            </w:pPr>
          </w:p>
          <w:p w14:paraId="68AC7192" w14:textId="5D87DBC8" w:rsidR="006478DE" w:rsidRDefault="006478DE" w:rsidP="00B877D1">
            <w:pPr>
              <w:rPr>
                <w:rFonts w:ascii="Franklin Gothic Book" w:hAnsi="Franklin Gothic Book"/>
                <w:b/>
                <w:bCs/>
              </w:rPr>
            </w:pPr>
            <w:r>
              <w:rPr>
                <w:rFonts w:ascii="Franklin Gothic Book" w:hAnsi="Franklin Gothic Book"/>
                <w:b/>
                <w:bCs/>
              </w:rPr>
              <w:t>340</w:t>
            </w:r>
          </w:p>
          <w:p w14:paraId="10C70C4D" w14:textId="77777777" w:rsidR="00981D0D" w:rsidRDefault="00981D0D" w:rsidP="00B877D1">
            <w:pPr>
              <w:rPr>
                <w:rFonts w:ascii="Franklin Gothic Book" w:hAnsi="Franklin Gothic Book"/>
                <w:b/>
                <w:bCs/>
              </w:rPr>
            </w:pPr>
          </w:p>
          <w:p w14:paraId="1E5B56C1" w14:textId="77777777" w:rsidR="00981D0D" w:rsidRDefault="00981D0D" w:rsidP="00B877D1">
            <w:pPr>
              <w:rPr>
                <w:rFonts w:ascii="Franklin Gothic Book" w:hAnsi="Franklin Gothic Book"/>
                <w:b/>
                <w:bCs/>
              </w:rPr>
            </w:pPr>
          </w:p>
          <w:p w14:paraId="19F8E304" w14:textId="77777777" w:rsidR="00981D0D" w:rsidRDefault="00981D0D" w:rsidP="00B877D1">
            <w:pPr>
              <w:rPr>
                <w:rFonts w:ascii="Franklin Gothic Book" w:hAnsi="Franklin Gothic Book"/>
                <w:b/>
                <w:bCs/>
              </w:rPr>
            </w:pPr>
          </w:p>
          <w:p w14:paraId="69907028" w14:textId="77777777" w:rsidR="00981D0D" w:rsidRDefault="00981D0D" w:rsidP="00B877D1">
            <w:pPr>
              <w:rPr>
                <w:rFonts w:ascii="Franklin Gothic Book" w:hAnsi="Franklin Gothic Book"/>
                <w:b/>
                <w:bCs/>
              </w:rPr>
            </w:pPr>
          </w:p>
          <w:p w14:paraId="551813C8" w14:textId="77777777" w:rsidR="00981D0D" w:rsidRDefault="00981D0D" w:rsidP="00B877D1">
            <w:pPr>
              <w:rPr>
                <w:rFonts w:ascii="Franklin Gothic Book" w:hAnsi="Franklin Gothic Book"/>
                <w:b/>
                <w:bCs/>
              </w:rPr>
            </w:pPr>
          </w:p>
          <w:p w14:paraId="12F4E2B2" w14:textId="77777777" w:rsidR="00E153E3" w:rsidRDefault="00E153E3" w:rsidP="00B877D1">
            <w:pPr>
              <w:rPr>
                <w:rFonts w:ascii="Franklin Gothic Book" w:hAnsi="Franklin Gothic Book"/>
                <w:b/>
                <w:bCs/>
              </w:rPr>
            </w:pPr>
          </w:p>
          <w:p w14:paraId="0D515D39" w14:textId="6D41B662" w:rsidR="006478DE" w:rsidRDefault="006478DE" w:rsidP="00B877D1">
            <w:pPr>
              <w:rPr>
                <w:rFonts w:ascii="Franklin Gothic Book" w:hAnsi="Franklin Gothic Book"/>
                <w:b/>
                <w:bCs/>
              </w:rPr>
            </w:pPr>
            <w:r>
              <w:rPr>
                <w:rFonts w:ascii="Franklin Gothic Book" w:hAnsi="Franklin Gothic Book"/>
                <w:b/>
                <w:bCs/>
              </w:rPr>
              <w:t>341</w:t>
            </w:r>
          </w:p>
          <w:p w14:paraId="126ECA01" w14:textId="77777777" w:rsidR="007C1D4F" w:rsidRDefault="007C1D4F" w:rsidP="00B877D1">
            <w:pPr>
              <w:rPr>
                <w:rFonts w:ascii="Franklin Gothic Book" w:hAnsi="Franklin Gothic Book"/>
                <w:b/>
                <w:bCs/>
              </w:rPr>
            </w:pPr>
          </w:p>
          <w:p w14:paraId="6465390A" w14:textId="77777777" w:rsidR="007C0366" w:rsidRDefault="007C0366" w:rsidP="00B877D1">
            <w:pPr>
              <w:rPr>
                <w:rFonts w:ascii="Franklin Gothic Book" w:hAnsi="Franklin Gothic Book"/>
                <w:b/>
                <w:bCs/>
              </w:rPr>
            </w:pPr>
          </w:p>
          <w:p w14:paraId="26F47FCD" w14:textId="77777777" w:rsidR="007C0366" w:rsidRDefault="007C0366" w:rsidP="00B877D1">
            <w:pPr>
              <w:rPr>
                <w:rFonts w:ascii="Franklin Gothic Book" w:hAnsi="Franklin Gothic Book"/>
                <w:b/>
                <w:bCs/>
              </w:rPr>
            </w:pPr>
          </w:p>
          <w:p w14:paraId="4950DB60" w14:textId="77777777" w:rsidR="007C0366" w:rsidRDefault="007C0366" w:rsidP="00B877D1">
            <w:pPr>
              <w:rPr>
                <w:rFonts w:ascii="Franklin Gothic Book" w:hAnsi="Franklin Gothic Book"/>
                <w:b/>
                <w:bCs/>
              </w:rPr>
            </w:pPr>
          </w:p>
          <w:p w14:paraId="5CCB329B" w14:textId="64B0706D" w:rsidR="00981D0D" w:rsidRDefault="00981D0D" w:rsidP="00B877D1">
            <w:pPr>
              <w:rPr>
                <w:rFonts w:ascii="Franklin Gothic Book" w:hAnsi="Franklin Gothic Book"/>
                <w:b/>
                <w:bCs/>
              </w:rPr>
            </w:pPr>
          </w:p>
          <w:p w14:paraId="2F19CD1F" w14:textId="392F95C5" w:rsidR="007C0366" w:rsidRDefault="007C0366" w:rsidP="00B877D1">
            <w:pPr>
              <w:rPr>
                <w:rFonts w:ascii="Franklin Gothic Book" w:hAnsi="Franklin Gothic Book"/>
                <w:b/>
                <w:bCs/>
              </w:rPr>
            </w:pPr>
            <w:r>
              <w:rPr>
                <w:rFonts w:ascii="Franklin Gothic Book" w:hAnsi="Franklin Gothic Book"/>
                <w:b/>
                <w:bCs/>
              </w:rPr>
              <w:t>342</w:t>
            </w:r>
          </w:p>
          <w:p w14:paraId="04097666" w14:textId="77777777" w:rsidR="00981D0D" w:rsidRDefault="00981D0D" w:rsidP="00B877D1">
            <w:pPr>
              <w:rPr>
                <w:rFonts w:ascii="Franklin Gothic Book" w:hAnsi="Franklin Gothic Book"/>
                <w:b/>
                <w:bCs/>
              </w:rPr>
            </w:pPr>
          </w:p>
          <w:p w14:paraId="4AB5C24E" w14:textId="77777777" w:rsidR="00981D0D" w:rsidRDefault="00981D0D" w:rsidP="00B877D1">
            <w:pPr>
              <w:rPr>
                <w:rFonts w:ascii="Franklin Gothic Book" w:hAnsi="Franklin Gothic Book"/>
                <w:b/>
                <w:bCs/>
              </w:rPr>
            </w:pPr>
          </w:p>
          <w:p w14:paraId="2FEFF26F" w14:textId="77777777" w:rsidR="00981D0D" w:rsidRDefault="00981D0D" w:rsidP="00B877D1">
            <w:pPr>
              <w:rPr>
                <w:rFonts w:ascii="Franklin Gothic Book" w:hAnsi="Franklin Gothic Book"/>
                <w:b/>
                <w:bCs/>
              </w:rPr>
            </w:pPr>
          </w:p>
          <w:p w14:paraId="28AE140F" w14:textId="77777777" w:rsidR="00981D0D" w:rsidRDefault="00981D0D" w:rsidP="00B877D1">
            <w:pPr>
              <w:rPr>
                <w:rFonts w:ascii="Franklin Gothic Book" w:hAnsi="Franklin Gothic Book"/>
                <w:b/>
                <w:bCs/>
              </w:rPr>
            </w:pPr>
          </w:p>
          <w:p w14:paraId="5333A9AC" w14:textId="20F782EC" w:rsidR="0055169F" w:rsidRDefault="0055169F" w:rsidP="00B877D1">
            <w:pPr>
              <w:rPr>
                <w:rFonts w:ascii="Franklin Gothic Book" w:hAnsi="Franklin Gothic Book"/>
                <w:b/>
                <w:bCs/>
              </w:rPr>
            </w:pPr>
          </w:p>
          <w:p w14:paraId="526663B6" w14:textId="3D0C1E00" w:rsidR="00823A46" w:rsidRDefault="00823A46" w:rsidP="00B877D1">
            <w:pPr>
              <w:rPr>
                <w:rFonts w:ascii="Franklin Gothic Book" w:hAnsi="Franklin Gothic Book"/>
                <w:b/>
                <w:bCs/>
              </w:rPr>
            </w:pPr>
          </w:p>
          <w:p w14:paraId="14E7BA86" w14:textId="18EB55F6" w:rsidR="00823A46" w:rsidRDefault="00823A46" w:rsidP="00B877D1">
            <w:pPr>
              <w:rPr>
                <w:rFonts w:ascii="Franklin Gothic Book" w:hAnsi="Franklin Gothic Book"/>
                <w:b/>
                <w:bCs/>
              </w:rPr>
            </w:pPr>
          </w:p>
          <w:p w14:paraId="174D8973" w14:textId="149EB468" w:rsidR="00823A46" w:rsidRDefault="00823A46" w:rsidP="00B877D1">
            <w:pPr>
              <w:rPr>
                <w:rFonts w:ascii="Franklin Gothic Book" w:hAnsi="Franklin Gothic Book"/>
                <w:b/>
                <w:bCs/>
              </w:rPr>
            </w:pPr>
          </w:p>
          <w:p w14:paraId="277BB307" w14:textId="77777777" w:rsidR="00823A46" w:rsidRDefault="00823A46" w:rsidP="00B877D1">
            <w:pPr>
              <w:rPr>
                <w:rFonts w:ascii="Franklin Gothic Book" w:hAnsi="Franklin Gothic Book"/>
                <w:b/>
                <w:bCs/>
              </w:rPr>
            </w:pPr>
          </w:p>
          <w:p w14:paraId="5D091D78" w14:textId="77777777" w:rsidR="00823A46" w:rsidRDefault="00823A46" w:rsidP="00B877D1">
            <w:pPr>
              <w:rPr>
                <w:rFonts w:ascii="Franklin Gothic Book" w:hAnsi="Franklin Gothic Book"/>
                <w:b/>
                <w:bCs/>
              </w:rPr>
            </w:pPr>
          </w:p>
          <w:p w14:paraId="1B6A45A4" w14:textId="4AD4535E" w:rsidR="00981D0D" w:rsidRDefault="007C0366" w:rsidP="00B877D1">
            <w:pPr>
              <w:rPr>
                <w:rFonts w:ascii="Franklin Gothic Book" w:hAnsi="Franklin Gothic Book"/>
                <w:b/>
                <w:bCs/>
              </w:rPr>
            </w:pPr>
            <w:r>
              <w:rPr>
                <w:rFonts w:ascii="Franklin Gothic Book" w:hAnsi="Franklin Gothic Book"/>
                <w:b/>
                <w:bCs/>
              </w:rPr>
              <w:lastRenderedPageBreak/>
              <w:t>343</w:t>
            </w:r>
          </w:p>
          <w:p w14:paraId="0389538D" w14:textId="77777777" w:rsidR="00057FD6" w:rsidRDefault="00057FD6" w:rsidP="00B877D1">
            <w:pPr>
              <w:rPr>
                <w:rFonts w:ascii="Franklin Gothic Book" w:hAnsi="Franklin Gothic Book"/>
                <w:b/>
                <w:bCs/>
              </w:rPr>
            </w:pPr>
          </w:p>
          <w:p w14:paraId="1175FA0A" w14:textId="77777777" w:rsidR="00057FD6" w:rsidRDefault="00057FD6" w:rsidP="00B877D1">
            <w:pPr>
              <w:rPr>
                <w:rFonts w:ascii="Franklin Gothic Book" w:hAnsi="Franklin Gothic Book"/>
                <w:b/>
                <w:bCs/>
              </w:rPr>
            </w:pPr>
          </w:p>
          <w:p w14:paraId="6171A429" w14:textId="77777777" w:rsidR="00057FD6" w:rsidRDefault="00057FD6" w:rsidP="00B877D1">
            <w:pPr>
              <w:rPr>
                <w:rFonts w:ascii="Franklin Gothic Book" w:hAnsi="Franklin Gothic Book"/>
                <w:b/>
                <w:bCs/>
              </w:rPr>
            </w:pPr>
          </w:p>
          <w:p w14:paraId="0C9541FF" w14:textId="5C9D3B41" w:rsidR="00981D0D" w:rsidRDefault="00981D0D" w:rsidP="00B877D1">
            <w:pPr>
              <w:rPr>
                <w:rFonts w:ascii="Franklin Gothic Book" w:hAnsi="Franklin Gothic Book"/>
                <w:b/>
                <w:bCs/>
              </w:rPr>
            </w:pPr>
          </w:p>
        </w:tc>
        <w:tc>
          <w:tcPr>
            <w:tcW w:w="7424" w:type="dxa"/>
          </w:tcPr>
          <w:p w14:paraId="52EECAC3" w14:textId="0559276F" w:rsidR="007030E6" w:rsidRDefault="001F46D8" w:rsidP="002F04AE">
            <w:pPr>
              <w:jc w:val="both"/>
              <w:rPr>
                <w:rFonts w:ascii="Franklin Gothic Book" w:eastAsia="Times New Roman" w:hAnsi="Franklin Gothic Book" w:cs="Times New Roman"/>
                <w:bCs/>
              </w:rPr>
            </w:pPr>
            <w:r>
              <w:rPr>
                <w:rFonts w:ascii="Franklin Gothic Book" w:eastAsia="Times New Roman" w:hAnsi="Franklin Gothic Book" w:cs="Times New Roman"/>
                <w:bCs/>
              </w:rPr>
              <w:lastRenderedPageBreak/>
              <w:t xml:space="preserve">The Director of Finance &amp; MIS presented </w:t>
            </w:r>
            <w:r w:rsidR="007030E6">
              <w:rPr>
                <w:rFonts w:ascii="Franklin Gothic Book" w:eastAsia="Times New Roman" w:hAnsi="Franklin Gothic Book" w:cs="Times New Roman"/>
                <w:bCs/>
              </w:rPr>
              <w:t>a verbal report on the Finance &amp; Resources Committee meeting held on 1</w:t>
            </w:r>
            <w:r w:rsidR="004F2AB6">
              <w:rPr>
                <w:rFonts w:ascii="Franklin Gothic Book" w:eastAsia="Times New Roman" w:hAnsi="Franklin Gothic Book" w:cs="Times New Roman"/>
                <w:bCs/>
              </w:rPr>
              <w:t>7</w:t>
            </w:r>
            <w:r w:rsidR="004F2AB6" w:rsidRPr="004F2AB6">
              <w:rPr>
                <w:rFonts w:ascii="Franklin Gothic Book" w:eastAsia="Times New Roman" w:hAnsi="Franklin Gothic Book" w:cs="Times New Roman"/>
                <w:bCs/>
                <w:vertAlign w:val="superscript"/>
              </w:rPr>
              <w:t>th</w:t>
            </w:r>
            <w:r w:rsidR="004F2AB6">
              <w:rPr>
                <w:rFonts w:ascii="Franklin Gothic Book" w:eastAsia="Times New Roman" w:hAnsi="Franklin Gothic Book" w:cs="Times New Roman"/>
                <w:bCs/>
              </w:rPr>
              <w:t xml:space="preserve"> May</w:t>
            </w:r>
            <w:r w:rsidR="007030E6">
              <w:rPr>
                <w:rFonts w:ascii="Franklin Gothic Book" w:eastAsia="Times New Roman" w:hAnsi="Franklin Gothic Book" w:cs="Times New Roman"/>
                <w:bCs/>
              </w:rPr>
              <w:t xml:space="preserve"> 2024.  Detailed discussion had taken place on the management accounts for </w:t>
            </w:r>
            <w:r w:rsidR="004F2AB6">
              <w:rPr>
                <w:rFonts w:ascii="Franklin Gothic Book" w:eastAsia="Times New Roman" w:hAnsi="Franklin Gothic Book" w:cs="Times New Roman"/>
                <w:bCs/>
              </w:rPr>
              <w:t xml:space="preserve">March </w:t>
            </w:r>
            <w:r w:rsidR="007030E6">
              <w:rPr>
                <w:rFonts w:ascii="Franklin Gothic Book" w:eastAsia="Times New Roman" w:hAnsi="Franklin Gothic Book" w:cs="Times New Roman"/>
                <w:bCs/>
              </w:rPr>
              <w:t>2024</w:t>
            </w:r>
            <w:r w:rsidR="0088290B">
              <w:rPr>
                <w:rFonts w:ascii="Franklin Gothic Book" w:eastAsia="Times New Roman" w:hAnsi="Franklin Gothic Book" w:cs="Times New Roman"/>
                <w:bCs/>
              </w:rPr>
              <w:t>, particularly in relation to apprenticeships/work-based learning and strategic projects.</w:t>
            </w:r>
          </w:p>
          <w:p w14:paraId="0F3AA9AA" w14:textId="77777777" w:rsidR="0088290B" w:rsidRDefault="0088290B" w:rsidP="002F04AE">
            <w:pPr>
              <w:jc w:val="both"/>
              <w:rPr>
                <w:rFonts w:ascii="Franklin Gothic Book" w:eastAsia="Times New Roman" w:hAnsi="Franklin Gothic Book" w:cs="Times New Roman"/>
                <w:bCs/>
              </w:rPr>
            </w:pPr>
          </w:p>
          <w:p w14:paraId="44F60633" w14:textId="67817008" w:rsidR="004F2AB6" w:rsidRDefault="004F2AB6" w:rsidP="002F04AE">
            <w:pPr>
              <w:jc w:val="both"/>
              <w:rPr>
                <w:rFonts w:ascii="Franklin Gothic Book" w:eastAsia="Times New Roman" w:hAnsi="Franklin Gothic Book" w:cs="Times New Roman"/>
                <w:bCs/>
              </w:rPr>
            </w:pPr>
            <w:r>
              <w:rPr>
                <w:rFonts w:ascii="Franklin Gothic Book" w:eastAsia="Times New Roman" w:hAnsi="Franklin Gothic Book" w:cs="Times New Roman"/>
                <w:bCs/>
              </w:rPr>
              <w:t xml:space="preserve">The accounts indicated a slight under-performance against the budget for 2023/2024.  This was due to additional costs related to teaching the increase cohort of </w:t>
            </w:r>
            <w:proofErr w:type="gramStart"/>
            <w:r>
              <w:rPr>
                <w:rFonts w:ascii="Franklin Gothic Book" w:eastAsia="Times New Roman" w:hAnsi="Franklin Gothic Book" w:cs="Times New Roman"/>
                <w:bCs/>
              </w:rPr>
              <w:t>16-18 year olds</w:t>
            </w:r>
            <w:proofErr w:type="gramEnd"/>
            <w:r>
              <w:rPr>
                <w:rFonts w:ascii="Franklin Gothic Book" w:eastAsia="Times New Roman" w:hAnsi="Franklin Gothic Book" w:cs="Times New Roman"/>
                <w:bCs/>
              </w:rPr>
              <w:t xml:space="preserve"> for which the College would not receive funding until 2024/2025, the level of wrap-around services required for students, particularly those with high needs and performance against apprenticeship targets (although this was improving).</w:t>
            </w:r>
          </w:p>
          <w:p w14:paraId="2B9F8F98" w14:textId="77777777" w:rsidR="006478DE" w:rsidRDefault="006478DE" w:rsidP="002F04AE">
            <w:pPr>
              <w:jc w:val="both"/>
              <w:rPr>
                <w:rFonts w:ascii="Franklin Gothic Book" w:eastAsia="Times New Roman" w:hAnsi="Franklin Gothic Book" w:cs="Times New Roman"/>
                <w:bCs/>
              </w:rPr>
            </w:pPr>
          </w:p>
          <w:p w14:paraId="7F257097" w14:textId="5257DF58" w:rsidR="006478DE" w:rsidRDefault="006478DE" w:rsidP="002F04AE">
            <w:pPr>
              <w:jc w:val="both"/>
              <w:rPr>
                <w:rFonts w:ascii="Franklin Gothic Book" w:eastAsia="Times New Roman" w:hAnsi="Franklin Gothic Book" w:cs="Times New Roman"/>
                <w:bCs/>
              </w:rPr>
            </w:pPr>
            <w:r>
              <w:rPr>
                <w:rFonts w:ascii="Franklin Gothic Book" w:eastAsia="Times New Roman" w:hAnsi="Franklin Gothic Book" w:cs="Times New Roman"/>
                <w:bCs/>
              </w:rPr>
              <w:t>Adult enrolments were on track but had a slightly different profile to the skills priorities of the Combined Authority.</w:t>
            </w:r>
            <w:r w:rsidR="007C0366">
              <w:rPr>
                <w:rFonts w:ascii="Franklin Gothic Book" w:eastAsia="Times New Roman" w:hAnsi="Franklin Gothic Book" w:cs="Times New Roman"/>
                <w:bCs/>
              </w:rPr>
              <w:t xml:space="preserve">  Income and enrolment levels for HE provision were fairly static and this area was under review.</w:t>
            </w:r>
          </w:p>
          <w:p w14:paraId="3624A54E" w14:textId="77777777" w:rsidR="006478DE" w:rsidRDefault="006478DE" w:rsidP="002F04AE">
            <w:pPr>
              <w:jc w:val="both"/>
              <w:rPr>
                <w:rFonts w:ascii="Franklin Gothic Book" w:eastAsia="Times New Roman" w:hAnsi="Franklin Gothic Book" w:cs="Times New Roman"/>
                <w:bCs/>
              </w:rPr>
            </w:pPr>
          </w:p>
          <w:p w14:paraId="44523089" w14:textId="3F9C69BF" w:rsidR="006478DE" w:rsidRDefault="006478DE" w:rsidP="002F04AE">
            <w:pPr>
              <w:jc w:val="both"/>
              <w:rPr>
                <w:rFonts w:ascii="Franklin Gothic Book" w:eastAsia="Times New Roman" w:hAnsi="Franklin Gothic Book" w:cs="Times New Roman"/>
                <w:bCs/>
              </w:rPr>
            </w:pPr>
            <w:r>
              <w:rPr>
                <w:rFonts w:ascii="Franklin Gothic Book" w:eastAsia="Times New Roman" w:hAnsi="Franklin Gothic Book" w:cs="Times New Roman"/>
                <w:bCs/>
              </w:rPr>
              <w:t>SLT had recently reviewed and prioritised a series of capital bids, some of which had been included in the draft budget for 2024/2025.</w:t>
            </w:r>
          </w:p>
          <w:p w14:paraId="6427E077" w14:textId="77777777" w:rsidR="006478DE" w:rsidRDefault="006478DE" w:rsidP="002F04AE">
            <w:pPr>
              <w:jc w:val="both"/>
              <w:rPr>
                <w:rFonts w:ascii="Franklin Gothic Book" w:eastAsia="Times New Roman" w:hAnsi="Franklin Gothic Book" w:cs="Times New Roman"/>
                <w:bCs/>
              </w:rPr>
            </w:pPr>
          </w:p>
          <w:p w14:paraId="378A6F74" w14:textId="6C8D9CE4" w:rsidR="006478DE" w:rsidRDefault="006478DE" w:rsidP="002F04AE">
            <w:pPr>
              <w:jc w:val="both"/>
              <w:rPr>
                <w:rFonts w:ascii="Franklin Gothic Book" w:eastAsia="Times New Roman" w:hAnsi="Franklin Gothic Book" w:cs="Times New Roman"/>
                <w:bCs/>
              </w:rPr>
            </w:pPr>
            <w:r>
              <w:rPr>
                <w:rFonts w:ascii="Franklin Gothic Book" w:eastAsia="Times New Roman" w:hAnsi="Franklin Gothic Book" w:cs="Times New Roman"/>
                <w:bCs/>
              </w:rPr>
              <w:t xml:space="preserve">The College’s financial health continued to be graded as ‘Good’.  However, the EBITDA was currently ‘amber’ due to performance on apprenticeship programmes.  The staff costs to income ration </w:t>
            </w:r>
            <w:proofErr w:type="gramStart"/>
            <w:r>
              <w:rPr>
                <w:rFonts w:ascii="Franklin Gothic Book" w:eastAsia="Times New Roman" w:hAnsi="Franklin Gothic Book" w:cs="Times New Roman"/>
                <w:bCs/>
              </w:rPr>
              <w:t>was</w:t>
            </w:r>
            <w:proofErr w:type="gramEnd"/>
            <w:r>
              <w:rPr>
                <w:rFonts w:ascii="Franklin Gothic Book" w:eastAsia="Times New Roman" w:hAnsi="Franklin Gothic Book" w:cs="Times New Roman"/>
                <w:bCs/>
              </w:rPr>
              <w:t xml:space="preserve"> relatively high and the Corporation was reminded of previous concerns raised about this.  Management felt that there were some efficiency opportunities such as increased staff utilisation or larger class sizes.</w:t>
            </w:r>
          </w:p>
          <w:p w14:paraId="18E38A05" w14:textId="77777777" w:rsidR="006478DE" w:rsidRDefault="006478DE" w:rsidP="002F04AE">
            <w:pPr>
              <w:jc w:val="both"/>
              <w:rPr>
                <w:rFonts w:ascii="Franklin Gothic Book" w:eastAsia="Times New Roman" w:hAnsi="Franklin Gothic Book" w:cs="Times New Roman"/>
                <w:bCs/>
              </w:rPr>
            </w:pPr>
          </w:p>
          <w:p w14:paraId="262A4083" w14:textId="4CCD3014" w:rsidR="006478DE" w:rsidRDefault="007C0366" w:rsidP="002F04AE">
            <w:pPr>
              <w:jc w:val="both"/>
              <w:rPr>
                <w:rFonts w:ascii="Franklin Gothic Book" w:eastAsia="Times New Roman" w:hAnsi="Franklin Gothic Book" w:cs="Times New Roman"/>
                <w:bCs/>
              </w:rPr>
            </w:pPr>
            <w:r>
              <w:rPr>
                <w:rFonts w:ascii="Franklin Gothic Book" w:eastAsia="Times New Roman" w:hAnsi="Franklin Gothic Book" w:cs="Times New Roman"/>
                <w:bCs/>
              </w:rPr>
              <w:t>The proposed budget for 2024/2025 was cash positive, unlike the previous 2 to 3 years when there had been a deficit.  It was likely than any increase in the funding rate for 16-18 provision would be below the rate of inflation, but this would be partly offset by additional income from the Combined Authority adult contracts.</w:t>
            </w:r>
          </w:p>
          <w:p w14:paraId="2F2B2D0F" w14:textId="77777777" w:rsidR="006478DE" w:rsidRDefault="006478DE" w:rsidP="002F04AE">
            <w:pPr>
              <w:jc w:val="both"/>
              <w:rPr>
                <w:rFonts w:ascii="Franklin Gothic Book" w:eastAsia="Times New Roman" w:hAnsi="Franklin Gothic Book" w:cs="Times New Roman"/>
                <w:bCs/>
              </w:rPr>
            </w:pPr>
          </w:p>
          <w:p w14:paraId="77ACD3CB" w14:textId="2F85DB59" w:rsidR="007C0366" w:rsidRDefault="007C0366" w:rsidP="002F04AE">
            <w:pPr>
              <w:jc w:val="both"/>
              <w:rPr>
                <w:rFonts w:ascii="Franklin Gothic Book" w:eastAsia="Times New Roman" w:hAnsi="Franklin Gothic Book" w:cs="Times New Roman"/>
                <w:bCs/>
              </w:rPr>
            </w:pPr>
            <w:r>
              <w:rPr>
                <w:rFonts w:ascii="Franklin Gothic Book" w:eastAsia="Times New Roman" w:hAnsi="Franklin Gothic Book" w:cs="Times New Roman"/>
                <w:bCs/>
              </w:rPr>
              <w:t>Governors asked about the projected outturn at the year end of £400k below the approved budget.  The D</w:t>
            </w:r>
            <w:r w:rsidR="00823A46">
              <w:rPr>
                <w:rFonts w:ascii="Franklin Gothic Book" w:eastAsia="Times New Roman" w:hAnsi="Franklin Gothic Book" w:cs="Times New Roman"/>
                <w:bCs/>
              </w:rPr>
              <w:t xml:space="preserve">irector </w:t>
            </w:r>
            <w:r>
              <w:rPr>
                <w:rFonts w:ascii="Franklin Gothic Book" w:eastAsia="Times New Roman" w:hAnsi="Franklin Gothic Book" w:cs="Times New Roman"/>
                <w:bCs/>
              </w:rPr>
              <w:t>o</w:t>
            </w:r>
            <w:r w:rsidR="00823A46">
              <w:rPr>
                <w:rFonts w:ascii="Franklin Gothic Book" w:eastAsia="Times New Roman" w:hAnsi="Franklin Gothic Book" w:cs="Times New Roman"/>
                <w:bCs/>
              </w:rPr>
              <w:t xml:space="preserve">f </w:t>
            </w:r>
            <w:r>
              <w:rPr>
                <w:rFonts w:ascii="Franklin Gothic Book" w:eastAsia="Times New Roman" w:hAnsi="Franklin Gothic Book" w:cs="Times New Roman"/>
                <w:bCs/>
              </w:rPr>
              <w:t>F</w:t>
            </w:r>
            <w:r w:rsidR="00823A46">
              <w:rPr>
                <w:rFonts w:ascii="Franklin Gothic Book" w:eastAsia="Times New Roman" w:hAnsi="Franklin Gothic Book" w:cs="Times New Roman"/>
                <w:bCs/>
              </w:rPr>
              <w:t>inance &amp; MIS</w:t>
            </w:r>
            <w:r>
              <w:rPr>
                <w:rFonts w:ascii="Franklin Gothic Book" w:eastAsia="Times New Roman" w:hAnsi="Franklin Gothic Book" w:cs="Times New Roman"/>
                <w:bCs/>
              </w:rPr>
              <w:t xml:space="preserve"> reported that additional depreciation for the expenditure at the Green Lane Campus needed to be factored in, so the overall figure was likely to be £500K and it was noted that this was due to a previous decision about the accounting treatment for capital grants.</w:t>
            </w:r>
          </w:p>
          <w:p w14:paraId="09B8E895" w14:textId="59D6BD9D" w:rsidR="007C0366" w:rsidRDefault="007C0366" w:rsidP="002F04AE">
            <w:pPr>
              <w:jc w:val="both"/>
              <w:rPr>
                <w:rFonts w:ascii="Franklin Gothic Book" w:eastAsia="Times New Roman" w:hAnsi="Franklin Gothic Book" w:cs="Times New Roman"/>
                <w:bCs/>
              </w:rPr>
            </w:pPr>
          </w:p>
          <w:p w14:paraId="1E3513C4" w14:textId="754416F9" w:rsidR="00823A46" w:rsidRDefault="00823A46" w:rsidP="002F04AE">
            <w:pPr>
              <w:jc w:val="both"/>
              <w:rPr>
                <w:rFonts w:ascii="Franklin Gothic Book" w:eastAsia="Times New Roman" w:hAnsi="Franklin Gothic Book" w:cs="Times New Roman"/>
                <w:bCs/>
              </w:rPr>
            </w:pPr>
          </w:p>
          <w:p w14:paraId="50324751" w14:textId="33E6C7D1" w:rsidR="00823A46" w:rsidRDefault="00823A46" w:rsidP="002F04AE">
            <w:pPr>
              <w:jc w:val="both"/>
              <w:rPr>
                <w:rFonts w:ascii="Franklin Gothic Book" w:eastAsia="Times New Roman" w:hAnsi="Franklin Gothic Book" w:cs="Times New Roman"/>
                <w:bCs/>
              </w:rPr>
            </w:pPr>
          </w:p>
          <w:p w14:paraId="378C6B27" w14:textId="77777777" w:rsidR="00823A46" w:rsidRDefault="00823A46" w:rsidP="002F04AE">
            <w:pPr>
              <w:jc w:val="both"/>
              <w:rPr>
                <w:rFonts w:ascii="Franklin Gothic Book" w:eastAsia="Times New Roman" w:hAnsi="Franklin Gothic Book" w:cs="Times New Roman"/>
                <w:bCs/>
              </w:rPr>
            </w:pPr>
          </w:p>
          <w:p w14:paraId="6B6DF1BA" w14:textId="6F7350F4" w:rsidR="006478DE" w:rsidRDefault="006478DE" w:rsidP="002F04AE">
            <w:pPr>
              <w:jc w:val="both"/>
              <w:rPr>
                <w:rFonts w:ascii="Franklin Gothic Book" w:eastAsia="Times New Roman" w:hAnsi="Franklin Gothic Book" w:cs="Times New Roman"/>
                <w:bCs/>
              </w:rPr>
            </w:pPr>
            <w:r>
              <w:rPr>
                <w:rFonts w:ascii="Franklin Gothic Book" w:eastAsia="Times New Roman" w:hAnsi="Franklin Gothic Book" w:cs="Times New Roman"/>
                <w:bCs/>
              </w:rPr>
              <w:lastRenderedPageBreak/>
              <w:t>Following the publication of the DfE’s new Financial Handbook for FE Colleges (which reflected the contents of HM Treasury’s “Managing Public Money”), the College’s Financial Regulations were currently under review to ensure that all requirements had been met.  Proposals for any amendments would be submitted for approval at the October Corporation meeting on the recommendation of the Finance &amp; Resources Committee.</w:t>
            </w:r>
          </w:p>
          <w:p w14:paraId="55117A4C" w14:textId="5DA9615D" w:rsidR="00981D0D" w:rsidRDefault="00981D0D" w:rsidP="007C0366">
            <w:pPr>
              <w:jc w:val="both"/>
              <w:rPr>
                <w:rFonts w:ascii="Franklin Gothic Book" w:hAnsi="Franklin Gothic Book"/>
                <w:b/>
                <w:bCs/>
              </w:rPr>
            </w:pPr>
          </w:p>
        </w:tc>
        <w:tc>
          <w:tcPr>
            <w:tcW w:w="941" w:type="dxa"/>
          </w:tcPr>
          <w:p w14:paraId="2A031D69" w14:textId="77777777" w:rsidR="009B4852" w:rsidRDefault="009B4852" w:rsidP="00B877D1">
            <w:pPr>
              <w:rPr>
                <w:rFonts w:ascii="Franklin Gothic Book" w:hAnsi="Franklin Gothic Book"/>
                <w:b/>
                <w:bCs/>
              </w:rPr>
            </w:pPr>
          </w:p>
          <w:p w14:paraId="19889508" w14:textId="77777777" w:rsidR="006478DE" w:rsidRDefault="006478DE" w:rsidP="00B877D1">
            <w:pPr>
              <w:rPr>
                <w:rFonts w:ascii="Franklin Gothic Book" w:hAnsi="Franklin Gothic Book"/>
                <w:b/>
                <w:bCs/>
              </w:rPr>
            </w:pPr>
          </w:p>
          <w:p w14:paraId="0C92ABE4" w14:textId="77777777" w:rsidR="006478DE" w:rsidRDefault="006478DE" w:rsidP="00B877D1">
            <w:pPr>
              <w:rPr>
                <w:rFonts w:ascii="Franklin Gothic Book" w:hAnsi="Franklin Gothic Book"/>
                <w:b/>
                <w:bCs/>
              </w:rPr>
            </w:pPr>
          </w:p>
          <w:p w14:paraId="2A8EE120" w14:textId="77777777" w:rsidR="006478DE" w:rsidRDefault="006478DE" w:rsidP="00B877D1">
            <w:pPr>
              <w:rPr>
                <w:rFonts w:ascii="Franklin Gothic Book" w:hAnsi="Franklin Gothic Book"/>
                <w:b/>
                <w:bCs/>
              </w:rPr>
            </w:pPr>
          </w:p>
          <w:p w14:paraId="50A26B52" w14:textId="77777777" w:rsidR="006478DE" w:rsidRDefault="006478DE" w:rsidP="00B877D1">
            <w:pPr>
              <w:rPr>
                <w:rFonts w:ascii="Franklin Gothic Book" w:hAnsi="Franklin Gothic Book"/>
                <w:b/>
                <w:bCs/>
              </w:rPr>
            </w:pPr>
          </w:p>
          <w:p w14:paraId="3D455D6B" w14:textId="77777777" w:rsidR="006478DE" w:rsidRDefault="006478DE" w:rsidP="00B877D1">
            <w:pPr>
              <w:rPr>
                <w:rFonts w:ascii="Franklin Gothic Book" w:hAnsi="Franklin Gothic Book"/>
                <w:b/>
                <w:bCs/>
              </w:rPr>
            </w:pPr>
          </w:p>
          <w:p w14:paraId="70D5DEDC" w14:textId="77777777" w:rsidR="006478DE" w:rsidRDefault="006478DE" w:rsidP="00B877D1">
            <w:pPr>
              <w:rPr>
                <w:rFonts w:ascii="Franklin Gothic Book" w:hAnsi="Franklin Gothic Book"/>
                <w:b/>
                <w:bCs/>
              </w:rPr>
            </w:pPr>
          </w:p>
          <w:p w14:paraId="6C0167D2" w14:textId="77777777" w:rsidR="006478DE" w:rsidRDefault="006478DE" w:rsidP="00B877D1">
            <w:pPr>
              <w:rPr>
                <w:rFonts w:ascii="Franklin Gothic Book" w:hAnsi="Franklin Gothic Book"/>
                <w:b/>
                <w:bCs/>
              </w:rPr>
            </w:pPr>
          </w:p>
          <w:p w14:paraId="41C95B47" w14:textId="77777777" w:rsidR="006478DE" w:rsidRDefault="006478DE" w:rsidP="00B877D1">
            <w:pPr>
              <w:rPr>
                <w:rFonts w:ascii="Franklin Gothic Book" w:hAnsi="Franklin Gothic Book"/>
                <w:b/>
                <w:bCs/>
              </w:rPr>
            </w:pPr>
          </w:p>
          <w:p w14:paraId="24B686B0" w14:textId="77777777" w:rsidR="006478DE" w:rsidRDefault="006478DE" w:rsidP="00B877D1">
            <w:pPr>
              <w:rPr>
                <w:rFonts w:ascii="Franklin Gothic Book" w:hAnsi="Franklin Gothic Book"/>
                <w:b/>
                <w:bCs/>
              </w:rPr>
            </w:pPr>
          </w:p>
          <w:p w14:paraId="56351076" w14:textId="77777777" w:rsidR="006478DE" w:rsidRDefault="006478DE" w:rsidP="00B877D1">
            <w:pPr>
              <w:rPr>
                <w:rFonts w:ascii="Franklin Gothic Book" w:hAnsi="Franklin Gothic Book"/>
                <w:b/>
                <w:bCs/>
              </w:rPr>
            </w:pPr>
          </w:p>
          <w:p w14:paraId="48D215F8" w14:textId="77777777" w:rsidR="006478DE" w:rsidRDefault="006478DE" w:rsidP="00B877D1">
            <w:pPr>
              <w:rPr>
                <w:rFonts w:ascii="Franklin Gothic Book" w:hAnsi="Franklin Gothic Book"/>
                <w:b/>
                <w:bCs/>
              </w:rPr>
            </w:pPr>
          </w:p>
          <w:p w14:paraId="5C99FB77" w14:textId="77777777" w:rsidR="006478DE" w:rsidRDefault="006478DE" w:rsidP="00B877D1">
            <w:pPr>
              <w:rPr>
                <w:rFonts w:ascii="Franklin Gothic Book" w:hAnsi="Franklin Gothic Book"/>
                <w:b/>
                <w:bCs/>
              </w:rPr>
            </w:pPr>
          </w:p>
          <w:p w14:paraId="2E7AA6A6" w14:textId="77777777" w:rsidR="006478DE" w:rsidRDefault="006478DE" w:rsidP="00B877D1">
            <w:pPr>
              <w:rPr>
                <w:rFonts w:ascii="Franklin Gothic Book" w:hAnsi="Franklin Gothic Book"/>
                <w:b/>
                <w:bCs/>
              </w:rPr>
            </w:pPr>
          </w:p>
          <w:p w14:paraId="730FC9B6" w14:textId="77777777" w:rsidR="006478DE" w:rsidRDefault="006478DE" w:rsidP="00B877D1">
            <w:pPr>
              <w:rPr>
                <w:rFonts w:ascii="Franklin Gothic Book" w:hAnsi="Franklin Gothic Book"/>
                <w:b/>
                <w:bCs/>
              </w:rPr>
            </w:pPr>
          </w:p>
          <w:p w14:paraId="6564A316" w14:textId="77777777" w:rsidR="006478DE" w:rsidRDefault="006478DE" w:rsidP="00B877D1">
            <w:pPr>
              <w:rPr>
                <w:rFonts w:ascii="Franklin Gothic Book" w:hAnsi="Franklin Gothic Book"/>
                <w:b/>
                <w:bCs/>
              </w:rPr>
            </w:pPr>
          </w:p>
          <w:p w14:paraId="607D8884" w14:textId="77777777" w:rsidR="006478DE" w:rsidRDefault="006478DE" w:rsidP="00B877D1">
            <w:pPr>
              <w:rPr>
                <w:rFonts w:ascii="Franklin Gothic Book" w:hAnsi="Franklin Gothic Book"/>
                <w:b/>
                <w:bCs/>
              </w:rPr>
            </w:pPr>
          </w:p>
          <w:p w14:paraId="3819C8F1" w14:textId="77777777" w:rsidR="006478DE" w:rsidRDefault="006478DE" w:rsidP="00B877D1">
            <w:pPr>
              <w:rPr>
                <w:rFonts w:ascii="Franklin Gothic Book" w:hAnsi="Franklin Gothic Book"/>
                <w:b/>
                <w:bCs/>
              </w:rPr>
            </w:pPr>
          </w:p>
          <w:p w14:paraId="0C75BC83" w14:textId="77777777" w:rsidR="006478DE" w:rsidRDefault="006478DE" w:rsidP="00B877D1">
            <w:pPr>
              <w:rPr>
                <w:rFonts w:ascii="Franklin Gothic Book" w:hAnsi="Franklin Gothic Book"/>
                <w:b/>
                <w:bCs/>
              </w:rPr>
            </w:pPr>
          </w:p>
          <w:p w14:paraId="53C7B306" w14:textId="77777777" w:rsidR="006478DE" w:rsidRDefault="006478DE" w:rsidP="00B877D1">
            <w:pPr>
              <w:rPr>
                <w:rFonts w:ascii="Franklin Gothic Book" w:hAnsi="Franklin Gothic Book"/>
                <w:b/>
                <w:bCs/>
              </w:rPr>
            </w:pPr>
          </w:p>
          <w:p w14:paraId="3C84C7BD" w14:textId="77777777" w:rsidR="006478DE" w:rsidRDefault="006478DE" w:rsidP="00B877D1">
            <w:pPr>
              <w:rPr>
                <w:rFonts w:ascii="Franklin Gothic Book" w:hAnsi="Franklin Gothic Book"/>
                <w:b/>
                <w:bCs/>
              </w:rPr>
            </w:pPr>
          </w:p>
          <w:p w14:paraId="1BB3C50F" w14:textId="77777777" w:rsidR="006478DE" w:rsidRDefault="006478DE" w:rsidP="00B877D1">
            <w:pPr>
              <w:rPr>
                <w:rFonts w:ascii="Franklin Gothic Book" w:hAnsi="Franklin Gothic Book"/>
                <w:b/>
                <w:bCs/>
              </w:rPr>
            </w:pPr>
          </w:p>
          <w:p w14:paraId="75931E0C" w14:textId="77777777" w:rsidR="006478DE" w:rsidRDefault="006478DE" w:rsidP="00B877D1">
            <w:pPr>
              <w:rPr>
                <w:rFonts w:ascii="Franklin Gothic Book" w:hAnsi="Franklin Gothic Book"/>
                <w:b/>
                <w:bCs/>
              </w:rPr>
            </w:pPr>
          </w:p>
          <w:p w14:paraId="7178CFCC" w14:textId="77777777" w:rsidR="006478DE" w:rsidRDefault="006478DE" w:rsidP="00B877D1">
            <w:pPr>
              <w:rPr>
                <w:rFonts w:ascii="Franklin Gothic Book" w:hAnsi="Franklin Gothic Book"/>
                <w:b/>
                <w:bCs/>
              </w:rPr>
            </w:pPr>
          </w:p>
          <w:p w14:paraId="2B0442B6" w14:textId="77777777" w:rsidR="006478DE" w:rsidRDefault="006478DE" w:rsidP="00B877D1">
            <w:pPr>
              <w:rPr>
                <w:rFonts w:ascii="Franklin Gothic Book" w:hAnsi="Franklin Gothic Book"/>
                <w:b/>
                <w:bCs/>
              </w:rPr>
            </w:pPr>
          </w:p>
          <w:p w14:paraId="13546181" w14:textId="77777777" w:rsidR="006478DE" w:rsidRDefault="006478DE" w:rsidP="00B877D1">
            <w:pPr>
              <w:rPr>
                <w:rFonts w:ascii="Franklin Gothic Book" w:hAnsi="Franklin Gothic Book"/>
                <w:b/>
                <w:bCs/>
              </w:rPr>
            </w:pPr>
          </w:p>
          <w:p w14:paraId="1EB023C7" w14:textId="77777777" w:rsidR="006478DE" w:rsidRDefault="006478DE" w:rsidP="00B877D1">
            <w:pPr>
              <w:rPr>
                <w:rFonts w:ascii="Franklin Gothic Book" w:hAnsi="Franklin Gothic Book"/>
                <w:b/>
                <w:bCs/>
              </w:rPr>
            </w:pPr>
          </w:p>
          <w:p w14:paraId="081E4782" w14:textId="77777777" w:rsidR="006478DE" w:rsidRDefault="006478DE" w:rsidP="00B877D1">
            <w:pPr>
              <w:rPr>
                <w:rFonts w:ascii="Franklin Gothic Book" w:hAnsi="Franklin Gothic Book"/>
                <w:b/>
                <w:bCs/>
              </w:rPr>
            </w:pPr>
          </w:p>
          <w:p w14:paraId="163BD76F" w14:textId="77777777" w:rsidR="007C0366" w:rsidRDefault="007C0366" w:rsidP="00B877D1">
            <w:pPr>
              <w:rPr>
                <w:rFonts w:ascii="Franklin Gothic Book" w:hAnsi="Franklin Gothic Book"/>
                <w:b/>
                <w:bCs/>
              </w:rPr>
            </w:pPr>
          </w:p>
          <w:p w14:paraId="5C9549B8" w14:textId="77777777" w:rsidR="007C0366" w:rsidRDefault="007C0366" w:rsidP="00B877D1">
            <w:pPr>
              <w:rPr>
                <w:rFonts w:ascii="Franklin Gothic Book" w:hAnsi="Franklin Gothic Book"/>
                <w:b/>
                <w:bCs/>
              </w:rPr>
            </w:pPr>
          </w:p>
          <w:p w14:paraId="59F6615B" w14:textId="77777777" w:rsidR="007C0366" w:rsidRDefault="007C0366" w:rsidP="00B877D1">
            <w:pPr>
              <w:rPr>
                <w:rFonts w:ascii="Franklin Gothic Book" w:hAnsi="Franklin Gothic Book"/>
                <w:b/>
                <w:bCs/>
              </w:rPr>
            </w:pPr>
          </w:p>
          <w:p w14:paraId="49201FE8" w14:textId="77777777" w:rsidR="007C0366" w:rsidRDefault="007C0366" w:rsidP="00B877D1">
            <w:pPr>
              <w:rPr>
                <w:rFonts w:ascii="Franklin Gothic Book" w:hAnsi="Franklin Gothic Book"/>
                <w:b/>
                <w:bCs/>
              </w:rPr>
            </w:pPr>
          </w:p>
          <w:p w14:paraId="51237A75" w14:textId="77777777" w:rsidR="007C0366" w:rsidRDefault="007C0366" w:rsidP="00B877D1">
            <w:pPr>
              <w:rPr>
                <w:rFonts w:ascii="Franklin Gothic Book" w:hAnsi="Franklin Gothic Book"/>
                <w:b/>
                <w:bCs/>
              </w:rPr>
            </w:pPr>
          </w:p>
          <w:p w14:paraId="629F7105" w14:textId="77777777" w:rsidR="007C0366" w:rsidRDefault="007C0366" w:rsidP="00B877D1">
            <w:pPr>
              <w:rPr>
                <w:rFonts w:ascii="Franklin Gothic Book" w:hAnsi="Franklin Gothic Book"/>
                <w:b/>
                <w:bCs/>
              </w:rPr>
            </w:pPr>
          </w:p>
          <w:p w14:paraId="6AF2EF79" w14:textId="77777777" w:rsidR="007C0366" w:rsidRDefault="007C0366" w:rsidP="00B877D1">
            <w:pPr>
              <w:rPr>
                <w:rFonts w:ascii="Franklin Gothic Book" w:hAnsi="Franklin Gothic Book"/>
                <w:b/>
                <w:bCs/>
              </w:rPr>
            </w:pPr>
          </w:p>
          <w:p w14:paraId="36F58AC8" w14:textId="77777777" w:rsidR="007C0366" w:rsidRDefault="007C0366" w:rsidP="00B877D1">
            <w:pPr>
              <w:rPr>
                <w:rFonts w:ascii="Franklin Gothic Book" w:hAnsi="Franklin Gothic Book"/>
                <w:b/>
                <w:bCs/>
              </w:rPr>
            </w:pPr>
          </w:p>
          <w:p w14:paraId="684F341D" w14:textId="77777777" w:rsidR="007C0366" w:rsidRDefault="007C0366" w:rsidP="00B877D1">
            <w:pPr>
              <w:rPr>
                <w:rFonts w:ascii="Franklin Gothic Book" w:hAnsi="Franklin Gothic Book"/>
                <w:b/>
                <w:bCs/>
              </w:rPr>
            </w:pPr>
          </w:p>
          <w:p w14:paraId="2EE632A9" w14:textId="77777777" w:rsidR="007C0366" w:rsidRDefault="007C0366" w:rsidP="00B877D1">
            <w:pPr>
              <w:rPr>
                <w:rFonts w:ascii="Franklin Gothic Book" w:hAnsi="Franklin Gothic Book"/>
                <w:b/>
                <w:bCs/>
              </w:rPr>
            </w:pPr>
          </w:p>
          <w:p w14:paraId="38EA1948" w14:textId="77777777" w:rsidR="007C0366" w:rsidRDefault="007C0366" w:rsidP="00B877D1">
            <w:pPr>
              <w:rPr>
                <w:rFonts w:ascii="Franklin Gothic Book" w:hAnsi="Franklin Gothic Book"/>
                <w:b/>
                <w:bCs/>
              </w:rPr>
            </w:pPr>
          </w:p>
          <w:p w14:paraId="64D31E2A" w14:textId="77777777" w:rsidR="007C0366" w:rsidRDefault="007C0366" w:rsidP="00B877D1">
            <w:pPr>
              <w:rPr>
                <w:rFonts w:ascii="Franklin Gothic Book" w:hAnsi="Franklin Gothic Book"/>
                <w:b/>
                <w:bCs/>
              </w:rPr>
            </w:pPr>
          </w:p>
          <w:p w14:paraId="32A7C187" w14:textId="41BC5CA2" w:rsidR="007C0366" w:rsidRDefault="007C0366" w:rsidP="00B877D1">
            <w:pPr>
              <w:rPr>
                <w:rFonts w:ascii="Franklin Gothic Book" w:hAnsi="Franklin Gothic Book"/>
                <w:b/>
                <w:bCs/>
              </w:rPr>
            </w:pPr>
          </w:p>
          <w:p w14:paraId="723A9D19" w14:textId="4DA9B7A6" w:rsidR="00823A46" w:rsidRDefault="00823A46" w:rsidP="00B877D1">
            <w:pPr>
              <w:rPr>
                <w:rFonts w:ascii="Franklin Gothic Book" w:hAnsi="Franklin Gothic Book"/>
                <w:b/>
                <w:bCs/>
              </w:rPr>
            </w:pPr>
          </w:p>
          <w:p w14:paraId="02F746FB" w14:textId="77777777" w:rsidR="00823A46" w:rsidRDefault="00823A46" w:rsidP="00B877D1">
            <w:pPr>
              <w:rPr>
                <w:rFonts w:ascii="Franklin Gothic Book" w:hAnsi="Franklin Gothic Book"/>
                <w:b/>
                <w:bCs/>
              </w:rPr>
            </w:pPr>
          </w:p>
          <w:p w14:paraId="7E5B7164" w14:textId="7F3EC479" w:rsidR="007C0366" w:rsidRDefault="007C0366" w:rsidP="00B877D1">
            <w:pPr>
              <w:rPr>
                <w:rFonts w:ascii="Franklin Gothic Book" w:hAnsi="Franklin Gothic Book"/>
                <w:b/>
                <w:bCs/>
              </w:rPr>
            </w:pPr>
          </w:p>
          <w:p w14:paraId="26044B26" w14:textId="0DC3A795" w:rsidR="00613BD8" w:rsidRDefault="00613BD8" w:rsidP="00B877D1">
            <w:pPr>
              <w:rPr>
                <w:rFonts w:ascii="Franklin Gothic Book" w:hAnsi="Franklin Gothic Book"/>
                <w:b/>
                <w:bCs/>
              </w:rPr>
            </w:pPr>
          </w:p>
          <w:p w14:paraId="2600AA24" w14:textId="77777777" w:rsidR="00613BD8" w:rsidRDefault="00613BD8" w:rsidP="00B877D1">
            <w:pPr>
              <w:rPr>
                <w:rFonts w:ascii="Franklin Gothic Book" w:hAnsi="Franklin Gothic Book"/>
                <w:b/>
                <w:bCs/>
              </w:rPr>
            </w:pPr>
          </w:p>
          <w:p w14:paraId="182F0B44" w14:textId="77777777" w:rsidR="006478DE" w:rsidRDefault="006478DE" w:rsidP="00B877D1">
            <w:pPr>
              <w:rPr>
                <w:rFonts w:ascii="Franklin Gothic Book" w:hAnsi="Franklin Gothic Book"/>
                <w:b/>
                <w:bCs/>
              </w:rPr>
            </w:pPr>
            <w:r>
              <w:rPr>
                <w:rFonts w:ascii="Franklin Gothic Book" w:hAnsi="Franklin Gothic Book"/>
                <w:b/>
                <w:bCs/>
              </w:rPr>
              <w:t>MB/</w:t>
            </w:r>
          </w:p>
          <w:p w14:paraId="1A8DAB53" w14:textId="49617E4F" w:rsidR="006478DE" w:rsidRDefault="006478DE" w:rsidP="00B877D1">
            <w:pPr>
              <w:rPr>
                <w:rFonts w:ascii="Franklin Gothic Book" w:hAnsi="Franklin Gothic Book"/>
                <w:b/>
                <w:bCs/>
              </w:rPr>
            </w:pPr>
            <w:r>
              <w:rPr>
                <w:rFonts w:ascii="Franklin Gothic Book" w:hAnsi="Franklin Gothic Book"/>
                <w:b/>
                <w:bCs/>
              </w:rPr>
              <w:t>JL</w:t>
            </w:r>
          </w:p>
        </w:tc>
      </w:tr>
      <w:tr w:rsidR="001F46D8" w14:paraId="4FC49CEA" w14:textId="77777777" w:rsidTr="00E561BF">
        <w:tc>
          <w:tcPr>
            <w:tcW w:w="844" w:type="dxa"/>
            <w:shd w:val="clear" w:color="auto" w:fill="E5B8B7" w:themeFill="accent2" w:themeFillTint="66"/>
          </w:tcPr>
          <w:p w14:paraId="7DB5BD92" w14:textId="24EBC135" w:rsidR="001F46D8" w:rsidRDefault="001F46D8" w:rsidP="00B877D1">
            <w:pPr>
              <w:rPr>
                <w:rFonts w:ascii="Franklin Gothic Book" w:hAnsi="Franklin Gothic Book"/>
                <w:b/>
                <w:bCs/>
              </w:rPr>
            </w:pPr>
          </w:p>
        </w:tc>
        <w:tc>
          <w:tcPr>
            <w:tcW w:w="7424" w:type="dxa"/>
            <w:shd w:val="clear" w:color="auto" w:fill="E5B8B7" w:themeFill="accent2" w:themeFillTint="66"/>
          </w:tcPr>
          <w:p w14:paraId="403674AA" w14:textId="66FDB2C2" w:rsidR="001F46D8" w:rsidRPr="001F46D8" w:rsidRDefault="007C0366" w:rsidP="002F04AE">
            <w:pPr>
              <w:jc w:val="both"/>
              <w:rPr>
                <w:rFonts w:ascii="Franklin Gothic Book" w:eastAsia="Times New Roman" w:hAnsi="Franklin Gothic Book" w:cs="Times New Roman"/>
                <w:b/>
              </w:rPr>
            </w:pPr>
            <w:r>
              <w:rPr>
                <w:rFonts w:ascii="Franklin Gothic Book" w:eastAsia="Times New Roman" w:hAnsi="Franklin Gothic Book" w:cs="Times New Roman"/>
                <w:b/>
              </w:rPr>
              <w:t xml:space="preserve">SEARCH &amp; GOVERNANCE STANDARDS </w:t>
            </w:r>
            <w:r w:rsidR="00CE3879" w:rsidRPr="00903D49">
              <w:rPr>
                <w:rFonts w:ascii="Franklin Gothic Book" w:eastAsia="Times New Roman" w:hAnsi="Franklin Gothic Book" w:cs="Times New Roman"/>
                <w:b/>
              </w:rPr>
              <w:t>COMMITTEE – 1</w:t>
            </w:r>
            <w:r>
              <w:rPr>
                <w:rFonts w:ascii="Franklin Gothic Book" w:eastAsia="Times New Roman" w:hAnsi="Franklin Gothic Book" w:cs="Times New Roman"/>
                <w:b/>
              </w:rPr>
              <w:t>7</w:t>
            </w:r>
            <w:r w:rsidRPr="007C0366">
              <w:rPr>
                <w:rFonts w:ascii="Franklin Gothic Book" w:eastAsia="Times New Roman" w:hAnsi="Franklin Gothic Book" w:cs="Times New Roman"/>
                <w:b/>
                <w:vertAlign w:val="superscript"/>
              </w:rPr>
              <w:t>TH</w:t>
            </w:r>
            <w:r>
              <w:rPr>
                <w:rFonts w:ascii="Franklin Gothic Book" w:eastAsia="Times New Roman" w:hAnsi="Franklin Gothic Book" w:cs="Times New Roman"/>
                <w:b/>
              </w:rPr>
              <w:t xml:space="preserve"> MAY </w:t>
            </w:r>
            <w:r w:rsidR="00CE3879" w:rsidRPr="00903D49">
              <w:rPr>
                <w:rFonts w:ascii="Franklin Gothic Book" w:eastAsia="Times New Roman" w:hAnsi="Franklin Gothic Book" w:cs="Times New Roman"/>
                <w:b/>
              </w:rPr>
              <w:t>2024</w:t>
            </w:r>
          </w:p>
        </w:tc>
        <w:tc>
          <w:tcPr>
            <w:tcW w:w="941" w:type="dxa"/>
            <w:shd w:val="clear" w:color="auto" w:fill="E5B8B7" w:themeFill="accent2" w:themeFillTint="66"/>
          </w:tcPr>
          <w:p w14:paraId="04266385" w14:textId="77777777" w:rsidR="001F46D8" w:rsidRDefault="001F46D8" w:rsidP="00B877D1">
            <w:pPr>
              <w:rPr>
                <w:rFonts w:ascii="Franklin Gothic Book" w:hAnsi="Franklin Gothic Book"/>
                <w:b/>
                <w:bCs/>
              </w:rPr>
            </w:pPr>
          </w:p>
        </w:tc>
      </w:tr>
      <w:tr w:rsidR="001F46D8" w14:paraId="191581D5" w14:textId="77777777" w:rsidTr="00E561BF">
        <w:tc>
          <w:tcPr>
            <w:tcW w:w="844" w:type="dxa"/>
          </w:tcPr>
          <w:p w14:paraId="688E55ED" w14:textId="77777777" w:rsidR="00981D0D" w:rsidRDefault="007C0366" w:rsidP="00B877D1">
            <w:pPr>
              <w:rPr>
                <w:rFonts w:ascii="Franklin Gothic Book" w:hAnsi="Franklin Gothic Book"/>
                <w:b/>
                <w:bCs/>
              </w:rPr>
            </w:pPr>
            <w:r>
              <w:rPr>
                <w:rFonts w:ascii="Franklin Gothic Book" w:hAnsi="Franklin Gothic Book"/>
                <w:b/>
                <w:bCs/>
              </w:rPr>
              <w:t>344</w:t>
            </w:r>
          </w:p>
          <w:p w14:paraId="429EFD03" w14:textId="77777777" w:rsidR="00247E3B" w:rsidRDefault="00247E3B" w:rsidP="00B877D1">
            <w:pPr>
              <w:rPr>
                <w:rFonts w:ascii="Franklin Gothic Book" w:hAnsi="Franklin Gothic Book"/>
                <w:b/>
                <w:bCs/>
              </w:rPr>
            </w:pPr>
          </w:p>
          <w:p w14:paraId="5BDC3245" w14:textId="77777777" w:rsidR="00247E3B" w:rsidRDefault="00247E3B" w:rsidP="00B877D1">
            <w:pPr>
              <w:rPr>
                <w:rFonts w:ascii="Franklin Gothic Book" w:hAnsi="Franklin Gothic Book"/>
                <w:b/>
                <w:bCs/>
              </w:rPr>
            </w:pPr>
          </w:p>
          <w:p w14:paraId="62558A47" w14:textId="77777777" w:rsidR="00247E3B" w:rsidRDefault="00247E3B" w:rsidP="00B877D1">
            <w:pPr>
              <w:rPr>
                <w:rFonts w:ascii="Franklin Gothic Book" w:hAnsi="Franklin Gothic Book"/>
                <w:b/>
                <w:bCs/>
              </w:rPr>
            </w:pPr>
          </w:p>
          <w:p w14:paraId="46939E7B" w14:textId="77777777" w:rsidR="00247E3B" w:rsidRDefault="00247E3B" w:rsidP="00B877D1">
            <w:pPr>
              <w:rPr>
                <w:rFonts w:ascii="Franklin Gothic Book" w:hAnsi="Franklin Gothic Book"/>
                <w:b/>
                <w:bCs/>
              </w:rPr>
            </w:pPr>
          </w:p>
          <w:p w14:paraId="635EC978" w14:textId="77777777" w:rsidR="00247E3B" w:rsidRDefault="00247E3B" w:rsidP="00B877D1">
            <w:pPr>
              <w:rPr>
                <w:rFonts w:ascii="Franklin Gothic Book" w:hAnsi="Franklin Gothic Book"/>
                <w:b/>
                <w:bCs/>
              </w:rPr>
            </w:pPr>
          </w:p>
          <w:p w14:paraId="3C1F9562" w14:textId="77777777" w:rsidR="00247E3B" w:rsidRDefault="00247E3B" w:rsidP="00B877D1">
            <w:pPr>
              <w:rPr>
                <w:rFonts w:ascii="Franklin Gothic Book" w:hAnsi="Franklin Gothic Book"/>
                <w:b/>
                <w:bCs/>
              </w:rPr>
            </w:pPr>
            <w:r>
              <w:rPr>
                <w:rFonts w:ascii="Franklin Gothic Book" w:hAnsi="Franklin Gothic Book"/>
                <w:b/>
                <w:bCs/>
              </w:rPr>
              <w:t>345</w:t>
            </w:r>
          </w:p>
          <w:p w14:paraId="3C9A7334" w14:textId="77777777" w:rsidR="00247E3B" w:rsidRDefault="00247E3B" w:rsidP="00B877D1">
            <w:pPr>
              <w:rPr>
                <w:rFonts w:ascii="Franklin Gothic Book" w:hAnsi="Franklin Gothic Book"/>
                <w:b/>
                <w:bCs/>
              </w:rPr>
            </w:pPr>
          </w:p>
          <w:p w14:paraId="6BBB7023" w14:textId="77777777" w:rsidR="00247E3B" w:rsidRDefault="00247E3B" w:rsidP="00B877D1">
            <w:pPr>
              <w:rPr>
                <w:rFonts w:ascii="Franklin Gothic Book" w:hAnsi="Franklin Gothic Book"/>
                <w:b/>
                <w:bCs/>
              </w:rPr>
            </w:pPr>
          </w:p>
          <w:p w14:paraId="2BAC1878" w14:textId="77777777" w:rsidR="00247E3B" w:rsidRDefault="00247E3B" w:rsidP="00B877D1">
            <w:pPr>
              <w:rPr>
                <w:rFonts w:ascii="Franklin Gothic Book" w:hAnsi="Franklin Gothic Book"/>
                <w:b/>
                <w:bCs/>
              </w:rPr>
            </w:pPr>
          </w:p>
          <w:p w14:paraId="44508057" w14:textId="77777777" w:rsidR="00247E3B" w:rsidRDefault="00247E3B" w:rsidP="00B877D1">
            <w:pPr>
              <w:rPr>
                <w:rFonts w:ascii="Franklin Gothic Book" w:hAnsi="Franklin Gothic Book"/>
                <w:b/>
                <w:bCs/>
              </w:rPr>
            </w:pPr>
          </w:p>
          <w:p w14:paraId="5AD25645" w14:textId="77777777" w:rsidR="00247E3B" w:rsidRDefault="00247E3B" w:rsidP="00B877D1">
            <w:pPr>
              <w:rPr>
                <w:rFonts w:ascii="Franklin Gothic Book" w:hAnsi="Franklin Gothic Book"/>
                <w:b/>
                <w:bCs/>
              </w:rPr>
            </w:pPr>
          </w:p>
          <w:p w14:paraId="789645A9" w14:textId="77777777" w:rsidR="00247E3B" w:rsidRDefault="00247E3B" w:rsidP="00B877D1">
            <w:pPr>
              <w:rPr>
                <w:rFonts w:ascii="Franklin Gothic Book" w:hAnsi="Franklin Gothic Book"/>
                <w:b/>
                <w:bCs/>
              </w:rPr>
            </w:pPr>
            <w:r>
              <w:rPr>
                <w:rFonts w:ascii="Franklin Gothic Book" w:hAnsi="Franklin Gothic Book"/>
                <w:b/>
                <w:bCs/>
              </w:rPr>
              <w:t>346</w:t>
            </w:r>
          </w:p>
          <w:p w14:paraId="43744623" w14:textId="77777777" w:rsidR="00247E3B" w:rsidRDefault="00247E3B" w:rsidP="00B877D1">
            <w:pPr>
              <w:rPr>
                <w:rFonts w:ascii="Franklin Gothic Book" w:hAnsi="Franklin Gothic Book"/>
                <w:b/>
                <w:bCs/>
              </w:rPr>
            </w:pPr>
          </w:p>
          <w:p w14:paraId="2977192A" w14:textId="77777777" w:rsidR="00247E3B" w:rsidRDefault="00247E3B" w:rsidP="00B877D1">
            <w:pPr>
              <w:rPr>
                <w:rFonts w:ascii="Franklin Gothic Book" w:hAnsi="Franklin Gothic Book"/>
                <w:b/>
                <w:bCs/>
              </w:rPr>
            </w:pPr>
          </w:p>
          <w:p w14:paraId="6755F279" w14:textId="77777777" w:rsidR="00247E3B" w:rsidRDefault="00247E3B" w:rsidP="00B877D1">
            <w:pPr>
              <w:rPr>
                <w:rFonts w:ascii="Franklin Gothic Book" w:hAnsi="Franklin Gothic Book"/>
                <w:b/>
                <w:bCs/>
              </w:rPr>
            </w:pPr>
          </w:p>
          <w:p w14:paraId="366E4B45" w14:textId="77777777" w:rsidR="00247E3B" w:rsidRDefault="00247E3B" w:rsidP="00B877D1">
            <w:pPr>
              <w:rPr>
                <w:rFonts w:ascii="Franklin Gothic Book" w:hAnsi="Franklin Gothic Book"/>
                <w:b/>
                <w:bCs/>
              </w:rPr>
            </w:pPr>
          </w:p>
          <w:p w14:paraId="7FDCA9AB" w14:textId="77777777" w:rsidR="00247E3B" w:rsidRDefault="00247E3B" w:rsidP="00B877D1">
            <w:pPr>
              <w:rPr>
                <w:rFonts w:ascii="Franklin Gothic Book" w:hAnsi="Franklin Gothic Book"/>
                <w:b/>
                <w:bCs/>
              </w:rPr>
            </w:pPr>
          </w:p>
          <w:p w14:paraId="18DB67D6" w14:textId="77777777" w:rsidR="00247E3B" w:rsidRDefault="00247E3B" w:rsidP="00B877D1">
            <w:pPr>
              <w:rPr>
                <w:rFonts w:ascii="Franklin Gothic Book" w:hAnsi="Franklin Gothic Book"/>
                <w:b/>
                <w:bCs/>
              </w:rPr>
            </w:pPr>
          </w:p>
          <w:p w14:paraId="171FCA7C" w14:textId="77777777" w:rsidR="00247E3B" w:rsidRDefault="00247E3B" w:rsidP="00B877D1">
            <w:pPr>
              <w:rPr>
                <w:rFonts w:ascii="Franklin Gothic Book" w:hAnsi="Franklin Gothic Book"/>
                <w:b/>
                <w:bCs/>
              </w:rPr>
            </w:pPr>
            <w:r>
              <w:rPr>
                <w:rFonts w:ascii="Franklin Gothic Book" w:hAnsi="Franklin Gothic Book"/>
                <w:b/>
                <w:bCs/>
              </w:rPr>
              <w:t>347</w:t>
            </w:r>
          </w:p>
          <w:p w14:paraId="6F657270" w14:textId="77777777" w:rsidR="00247E3B" w:rsidRDefault="00247E3B" w:rsidP="00B877D1">
            <w:pPr>
              <w:rPr>
                <w:rFonts w:ascii="Franklin Gothic Book" w:hAnsi="Franklin Gothic Book"/>
                <w:b/>
                <w:bCs/>
              </w:rPr>
            </w:pPr>
          </w:p>
          <w:p w14:paraId="46DDD07A" w14:textId="77777777" w:rsidR="00247E3B" w:rsidRDefault="00247E3B" w:rsidP="00B877D1">
            <w:pPr>
              <w:rPr>
                <w:rFonts w:ascii="Franklin Gothic Book" w:hAnsi="Franklin Gothic Book"/>
                <w:b/>
                <w:bCs/>
              </w:rPr>
            </w:pPr>
          </w:p>
          <w:p w14:paraId="2B014240" w14:textId="77777777" w:rsidR="00247E3B" w:rsidRDefault="00247E3B" w:rsidP="00B877D1">
            <w:pPr>
              <w:rPr>
                <w:rFonts w:ascii="Franklin Gothic Book" w:hAnsi="Franklin Gothic Book"/>
                <w:b/>
                <w:bCs/>
              </w:rPr>
            </w:pPr>
          </w:p>
          <w:p w14:paraId="5B16031B" w14:textId="77777777" w:rsidR="00247E3B" w:rsidRDefault="00247E3B" w:rsidP="00B877D1">
            <w:pPr>
              <w:rPr>
                <w:rFonts w:ascii="Franklin Gothic Book" w:hAnsi="Franklin Gothic Book"/>
                <w:b/>
                <w:bCs/>
              </w:rPr>
            </w:pPr>
            <w:r>
              <w:rPr>
                <w:rFonts w:ascii="Franklin Gothic Book" w:hAnsi="Franklin Gothic Book"/>
                <w:b/>
                <w:bCs/>
              </w:rPr>
              <w:t>348</w:t>
            </w:r>
          </w:p>
          <w:p w14:paraId="775B34B8" w14:textId="77777777" w:rsidR="00AE4883" w:rsidRDefault="00AE4883" w:rsidP="00B877D1">
            <w:pPr>
              <w:rPr>
                <w:rFonts w:ascii="Franklin Gothic Book" w:hAnsi="Franklin Gothic Book"/>
                <w:b/>
                <w:bCs/>
              </w:rPr>
            </w:pPr>
          </w:p>
          <w:p w14:paraId="5505AB78" w14:textId="77777777" w:rsidR="00AE4883" w:rsidRDefault="00AE4883" w:rsidP="00B877D1">
            <w:pPr>
              <w:rPr>
                <w:rFonts w:ascii="Franklin Gothic Book" w:hAnsi="Franklin Gothic Book"/>
                <w:b/>
                <w:bCs/>
              </w:rPr>
            </w:pPr>
          </w:p>
          <w:p w14:paraId="1110E766" w14:textId="77777777" w:rsidR="00AE4883" w:rsidRDefault="00AE4883" w:rsidP="00B877D1">
            <w:pPr>
              <w:rPr>
                <w:rFonts w:ascii="Franklin Gothic Book" w:hAnsi="Franklin Gothic Book"/>
                <w:b/>
                <w:bCs/>
              </w:rPr>
            </w:pPr>
          </w:p>
          <w:p w14:paraId="5835FF0A" w14:textId="77777777" w:rsidR="00AE4883" w:rsidRDefault="00AE4883" w:rsidP="00B877D1">
            <w:pPr>
              <w:rPr>
                <w:rFonts w:ascii="Franklin Gothic Book" w:hAnsi="Franklin Gothic Book"/>
                <w:b/>
                <w:bCs/>
              </w:rPr>
            </w:pPr>
          </w:p>
          <w:p w14:paraId="726431EB" w14:textId="77777777" w:rsidR="00AE4883" w:rsidRDefault="00AE4883" w:rsidP="00B877D1">
            <w:pPr>
              <w:rPr>
                <w:rFonts w:ascii="Franklin Gothic Book" w:hAnsi="Franklin Gothic Book"/>
                <w:b/>
                <w:bCs/>
              </w:rPr>
            </w:pPr>
          </w:p>
          <w:p w14:paraId="795DE787" w14:textId="77777777" w:rsidR="00AE4883" w:rsidRDefault="00AE4883" w:rsidP="00B877D1">
            <w:pPr>
              <w:rPr>
                <w:rFonts w:ascii="Franklin Gothic Book" w:hAnsi="Franklin Gothic Book"/>
                <w:b/>
                <w:bCs/>
              </w:rPr>
            </w:pPr>
          </w:p>
          <w:p w14:paraId="5CABAB25" w14:textId="77777777" w:rsidR="00AE4883" w:rsidRDefault="00AE4883" w:rsidP="00B877D1">
            <w:pPr>
              <w:rPr>
                <w:rFonts w:ascii="Franklin Gothic Book" w:hAnsi="Franklin Gothic Book"/>
                <w:b/>
                <w:bCs/>
              </w:rPr>
            </w:pPr>
          </w:p>
          <w:p w14:paraId="45027F55" w14:textId="77777777" w:rsidR="00AE4883" w:rsidRDefault="00AE4883" w:rsidP="00B877D1">
            <w:pPr>
              <w:rPr>
                <w:rFonts w:ascii="Franklin Gothic Book" w:hAnsi="Franklin Gothic Book"/>
                <w:b/>
                <w:bCs/>
              </w:rPr>
            </w:pPr>
          </w:p>
          <w:p w14:paraId="2090ED47" w14:textId="77777777" w:rsidR="00AE4883" w:rsidRDefault="00AE4883" w:rsidP="00B877D1">
            <w:pPr>
              <w:rPr>
                <w:rFonts w:ascii="Franklin Gothic Book" w:hAnsi="Franklin Gothic Book"/>
                <w:b/>
                <w:bCs/>
              </w:rPr>
            </w:pPr>
            <w:r>
              <w:rPr>
                <w:rFonts w:ascii="Franklin Gothic Book" w:hAnsi="Franklin Gothic Book"/>
                <w:b/>
                <w:bCs/>
              </w:rPr>
              <w:t>349</w:t>
            </w:r>
          </w:p>
          <w:p w14:paraId="4CD19DA7" w14:textId="77777777" w:rsidR="00AE4883" w:rsidRDefault="00AE4883" w:rsidP="00B877D1">
            <w:pPr>
              <w:rPr>
                <w:rFonts w:ascii="Franklin Gothic Book" w:hAnsi="Franklin Gothic Book"/>
                <w:b/>
                <w:bCs/>
              </w:rPr>
            </w:pPr>
          </w:p>
          <w:p w14:paraId="4C076D3E" w14:textId="77777777" w:rsidR="00AE4883" w:rsidRDefault="00AE4883" w:rsidP="00B877D1">
            <w:pPr>
              <w:rPr>
                <w:rFonts w:ascii="Franklin Gothic Book" w:hAnsi="Franklin Gothic Book"/>
                <w:b/>
                <w:bCs/>
              </w:rPr>
            </w:pPr>
          </w:p>
          <w:p w14:paraId="3C7DA270" w14:textId="77777777" w:rsidR="00AE4883" w:rsidRDefault="00AE4883" w:rsidP="00B877D1">
            <w:pPr>
              <w:rPr>
                <w:rFonts w:ascii="Franklin Gothic Book" w:hAnsi="Franklin Gothic Book"/>
                <w:b/>
                <w:bCs/>
              </w:rPr>
            </w:pPr>
          </w:p>
          <w:p w14:paraId="25217FC7" w14:textId="77777777" w:rsidR="00AE4883" w:rsidRDefault="00AE4883" w:rsidP="00B877D1">
            <w:pPr>
              <w:rPr>
                <w:rFonts w:ascii="Franklin Gothic Book" w:hAnsi="Franklin Gothic Book"/>
                <w:b/>
                <w:bCs/>
              </w:rPr>
            </w:pPr>
            <w:r>
              <w:rPr>
                <w:rFonts w:ascii="Franklin Gothic Book" w:hAnsi="Franklin Gothic Book"/>
                <w:b/>
                <w:bCs/>
              </w:rPr>
              <w:t>350</w:t>
            </w:r>
          </w:p>
          <w:p w14:paraId="6E1F4B94" w14:textId="77777777" w:rsidR="00AE4883" w:rsidRDefault="00AE4883" w:rsidP="00B877D1">
            <w:pPr>
              <w:rPr>
                <w:rFonts w:ascii="Franklin Gothic Book" w:hAnsi="Franklin Gothic Book"/>
                <w:b/>
                <w:bCs/>
              </w:rPr>
            </w:pPr>
          </w:p>
          <w:p w14:paraId="33A40E58" w14:textId="77777777" w:rsidR="00AE4883" w:rsidRDefault="00AE4883" w:rsidP="00B877D1">
            <w:pPr>
              <w:rPr>
                <w:rFonts w:ascii="Franklin Gothic Book" w:hAnsi="Franklin Gothic Book"/>
                <w:b/>
                <w:bCs/>
              </w:rPr>
            </w:pPr>
          </w:p>
          <w:p w14:paraId="6C50030D" w14:textId="77777777" w:rsidR="00AE4883" w:rsidRDefault="00AE4883" w:rsidP="00B877D1">
            <w:pPr>
              <w:rPr>
                <w:rFonts w:ascii="Franklin Gothic Book" w:hAnsi="Franklin Gothic Book"/>
                <w:b/>
                <w:bCs/>
              </w:rPr>
            </w:pPr>
          </w:p>
          <w:p w14:paraId="7F5D5465" w14:textId="77777777" w:rsidR="00AE4883" w:rsidRDefault="00AE4883" w:rsidP="00B877D1">
            <w:pPr>
              <w:rPr>
                <w:rFonts w:ascii="Franklin Gothic Book" w:hAnsi="Franklin Gothic Book"/>
                <w:b/>
                <w:bCs/>
              </w:rPr>
            </w:pPr>
          </w:p>
          <w:p w14:paraId="31F2B137" w14:textId="77777777" w:rsidR="00AE4883" w:rsidRDefault="00AE4883" w:rsidP="00B877D1">
            <w:pPr>
              <w:rPr>
                <w:rFonts w:ascii="Franklin Gothic Book" w:hAnsi="Franklin Gothic Book"/>
                <w:b/>
                <w:bCs/>
              </w:rPr>
            </w:pPr>
          </w:p>
          <w:p w14:paraId="070C375E" w14:textId="77777777" w:rsidR="00AE4883" w:rsidRDefault="00AE4883" w:rsidP="00B877D1">
            <w:pPr>
              <w:rPr>
                <w:rFonts w:ascii="Franklin Gothic Book" w:hAnsi="Franklin Gothic Book"/>
                <w:b/>
                <w:bCs/>
              </w:rPr>
            </w:pPr>
          </w:p>
          <w:p w14:paraId="06D63E0C" w14:textId="49078CEA" w:rsidR="00AE4883" w:rsidRDefault="00AE4883" w:rsidP="00B877D1">
            <w:pPr>
              <w:rPr>
                <w:rFonts w:ascii="Franklin Gothic Book" w:hAnsi="Franklin Gothic Book"/>
                <w:b/>
                <w:bCs/>
              </w:rPr>
            </w:pPr>
          </w:p>
          <w:p w14:paraId="41B5D323" w14:textId="7771AF4B" w:rsidR="00613BD8" w:rsidRDefault="00613BD8" w:rsidP="00B877D1">
            <w:pPr>
              <w:rPr>
                <w:rFonts w:ascii="Franklin Gothic Book" w:hAnsi="Franklin Gothic Book"/>
                <w:b/>
                <w:bCs/>
              </w:rPr>
            </w:pPr>
          </w:p>
          <w:p w14:paraId="5F5EB852" w14:textId="4FD2072B" w:rsidR="00613BD8" w:rsidRDefault="00613BD8" w:rsidP="00B877D1">
            <w:pPr>
              <w:rPr>
                <w:rFonts w:ascii="Franklin Gothic Book" w:hAnsi="Franklin Gothic Book"/>
                <w:b/>
                <w:bCs/>
              </w:rPr>
            </w:pPr>
          </w:p>
          <w:p w14:paraId="4769CD3E" w14:textId="40F3AE72" w:rsidR="00613BD8" w:rsidRDefault="00613BD8" w:rsidP="00B877D1">
            <w:pPr>
              <w:rPr>
                <w:rFonts w:ascii="Franklin Gothic Book" w:hAnsi="Franklin Gothic Book"/>
                <w:b/>
                <w:bCs/>
              </w:rPr>
            </w:pPr>
          </w:p>
          <w:p w14:paraId="5F782CF8" w14:textId="77777777" w:rsidR="00613BD8" w:rsidRDefault="00613BD8" w:rsidP="00B877D1">
            <w:pPr>
              <w:rPr>
                <w:rFonts w:ascii="Franklin Gothic Book" w:hAnsi="Franklin Gothic Book"/>
                <w:b/>
                <w:bCs/>
              </w:rPr>
            </w:pPr>
          </w:p>
          <w:p w14:paraId="6202B784" w14:textId="77777777" w:rsidR="00AE4883" w:rsidRDefault="00AE4883" w:rsidP="00B877D1">
            <w:pPr>
              <w:rPr>
                <w:rFonts w:ascii="Franklin Gothic Book" w:hAnsi="Franklin Gothic Book"/>
                <w:b/>
                <w:bCs/>
              </w:rPr>
            </w:pPr>
          </w:p>
          <w:p w14:paraId="2D0C7670" w14:textId="77777777" w:rsidR="00AE4883" w:rsidRDefault="00AE4883" w:rsidP="00B877D1">
            <w:pPr>
              <w:rPr>
                <w:rFonts w:ascii="Franklin Gothic Book" w:hAnsi="Franklin Gothic Book"/>
                <w:b/>
                <w:bCs/>
              </w:rPr>
            </w:pPr>
            <w:r>
              <w:rPr>
                <w:rFonts w:ascii="Franklin Gothic Book" w:hAnsi="Franklin Gothic Book"/>
                <w:b/>
                <w:bCs/>
              </w:rPr>
              <w:t>351</w:t>
            </w:r>
          </w:p>
          <w:p w14:paraId="762554BB" w14:textId="77777777" w:rsidR="00AE4883" w:rsidRDefault="00AE4883" w:rsidP="00B877D1">
            <w:pPr>
              <w:rPr>
                <w:rFonts w:ascii="Franklin Gothic Book" w:hAnsi="Franklin Gothic Book"/>
                <w:b/>
                <w:bCs/>
              </w:rPr>
            </w:pPr>
          </w:p>
          <w:p w14:paraId="0C2AC9BE" w14:textId="77777777" w:rsidR="00AE4883" w:rsidRDefault="00AE4883" w:rsidP="00B877D1">
            <w:pPr>
              <w:rPr>
                <w:rFonts w:ascii="Franklin Gothic Book" w:hAnsi="Franklin Gothic Book"/>
                <w:b/>
                <w:bCs/>
              </w:rPr>
            </w:pPr>
          </w:p>
          <w:p w14:paraId="33824BAD" w14:textId="77777777" w:rsidR="00AE4883" w:rsidRDefault="00AE4883" w:rsidP="00B877D1">
            <w:pPr>
              <w:rPr>
                <w:rFonts w:ascii="Franklin Gothic Book" w:hAnsi="Franklin Gothic Book"/>
                <w:b/>
                <w:bCs/>
              </w:rPr>
            </w:pPr>
          </w:p>
          <w:p w14:paraId="5241579E" w14:textId="77777777" w:rsidR="00AE4883" w:rsidRDefault="00AE4883" w:rsidP="00B877D1">
            <w:pPr>
              <w:rPr>
                <w:rFonts w:ascii="Franklin Gothic Book" w:hAnsi="Franklin Gothic Book"/>
                <w:b/>
                <w:bCs/>
              </w:rPr>
            </w:pPr>
          </w:p>
          <w:p w14:paraId="4CBCFEB9" w14:textId="1F0845C1" w:rsidR="00AE4883" w:rsidRDefault="00AE4883" w:rsidP="00B877D1">
            <w:pPr>
              <w:rPr>
                <w:rFonts w:ascii="Franklin Gothic Book" w:hAnsi="Franklin Gothic Book"/>
                <w:b/>
                <w:bCs/>
              </w:rPr>
            </w:pPr>
            <w:r>
              <w:rPr>
                <w:rFonts w:ascii="Franklin Gothic Book" w:hAnsi="Franklin Gothic Book"/>
                <w:b/>
                <w:bCs/>
              </w:rPr>
              <w:t>352</w:t>
            </w:r>
          </w:p>
        </w:tc>
        <w:tc>
          <w:tcPr>
            <w:tcW w:w="7424" w:type="dxa"/>
          </w:tcPr>
          <w:p w14:paraId="1020E8B7" w14:textId="77777777" w:rsidR="00CE3879" w:rsidRDefault="007C0366" w:rsidP="002F04AE">
            <w:pPr>
              <w:jc w:val="both"/>
              <w:rPr>
                <w:rFonts w:ascii="Franklin Gothic Book" w:eastAsia="Times New Roman" w:hAnsi="Franklin Gothic Book" w:cs="Times New Roman"/>
                <w:bCs/>
              </w:rPr>
            </w:pPr>
            <w:r>
              <w:rPr>
                <w:rFonts w:ascii="Franklin Gothic Book" w:eastAsia="Times New Roman" w:hAnsi="Franklin Gothic Book" w:cs="Times New Roman"/>
                <w:bCs/>
              </w:rPr>
              <w:lastRenderedPageBreak/>
              <w:t>In the absence of the Committee Chair the Head of Governance presented a verbal update on the Search &amp; Governance Standards Committee meeting held on 17</w:t>
            </w:r>
            <w:r w:rsidRPr="007C0366">
              <w:rPr>
                <w:rFonts w:ascii="Franklin Gothic Book" w:eastAsia="Times New Roman" w:hAnsi="Franklin Gothic Book" w:cs="Times New Roman"/>
                <w:bCs/>
                <w:vertAlign w:val="superscript"/>
              </w:rPr>
              <w:t>th</w:t>
            </w:r>
            <w:r>
              <w:rPr>
                <w:rFonts w:ascii="Franklin Gothic Book" w:eastAsia="Times New Roman" w:hAnsi="Franklin Gothic Book" w:cs="Times New Roman"/>
                <w:bCs/>
              </w:rPr>
              <w:t xml:space="preserve"> May 2024.</w:t>
            </w:r>
          </w:p>
          <w:p w14:paraId="7D9EEF97" w14:textId="77777777" w:rsidR="007C0366" w:rsidRDefault="007C0366" w:rsidP="002F04AE">
            <w:pPr>
              <w:jc w:val="both"/>
              <w:rPr>
                <w:rFonts w:ascii="Franklin Gothic Book" w:eastAsia="Times New Roman" w:hAnsi="Franklin Gothic Book" w:cs="Times New Roman"/>
                <w:bCs/>
              </w:rPr>
            </w:pPr>
          </w:p>
          <w:p w14:paraId="245477FE" w14:textId="696731FE" w:rsidR="00247E3B" w:rsidRDefault="00247E3B" w:rsidP="002F04AE">
            <w:pPr>
              <w:jc w:val="both"/>
              <w:rPr>
                <w:rFonts w:ascii="Franklin Gothic Book" w:eastAsia="Times New Roman" w:hAnsi="Franklin Gothic Book" w:cs="Times New Roman"/>
                <w:b/>
              </w:rPr>
            </w:pPr>
            <w:r>
              <w:rPr>
                <w:rFonts w:ascii="Franklin Gothic Book" w:eastAsia="Times New Roman" w:hAnsi="Franklin Gothic Book" w:cs="Times New Roman"/>
                <w:b/>
              </w:rPr>
              <w:t>Re-Appointment of External Governors</w:t>
            </w:r>
          </w:p>
          <w:p w14:paraId="0CA3D805" w14:textId="77777777" w:rsidR="00247E3B" w:rsidRDefault="00247E3B" w:rsidP="002F04AE">
            <w:pPr>
              <w:jc w:val="both"/>
              <w:rPr>
                <w:rFonts w:ascii="Franklin Gothic Book" w:eastAsia="Times New Roman" w:hAnsi="Franklin Gothic Book" w:cs="Times New Roman"/>
                <w:bCs/>
              </w:rPr>
            </w:pPr>
          </w:p>
          <w:p w14:paraId="06FD6806" w14:textId="0F6AEB79" w:rsidR="00247E3B" w:rsidRPr="00247E3B" w:rsidRDefault="00247E3B" w:rsidP="00247E3B">
            <w:pPr>
              <w:rPr>
                <w:rFonts w:ascii="Franklin Gothic Book" w:eastAsia="Calibri" w:hAnsi="Franklin Gothic Book" w:cs="Times New Roman"/>
              </w:rPr>
            </w:pPr>
            <w:r>
              <w:rPr>
                <w:rFonts w:ascii="Franklin Gothic Book" w:eastAsia="Calibri" w:hAnsi="Franklin Gothic Book" w:cs="Times New Roman"/>
              </w:rPr>
              <w:t>Governors were advised that t</w:t>
            </w:r>
            <w:r w:rsidRPr="00247E3B">
              <w:rPr>
                <w:rFonts w:ascii="Franklin Gothic Book" w:eastAsia="Calibri" w:hAnsi="Franklin Gothic Book" w:cs="Times New Roman"/>
              </w:rPr>
              <w:t xml:space="preserve">he terms of office of Paul Averis, Charlotte Bosworth and Nick </w:t>
            </w:r>
            <w:proofErr w:type="spellStart"/>
            <w:r w:rsidRPr="00247E3B">
              <w:rPr>
                <w:rFonts w:ascii="Franklin Gothic Book" w:eastAsia="Calibri" w:hAnsi="Franklin Gothic Book" w:cs="Times New Roman"/>
              </w:rPr>
              <w:t>Tomkys</w:t>
            </w:r>
            <w:proofErr w:type="spellEnd"/>
            <w:r w:rsidRPr="00247E3B">
              <w:rPr>
                <w:rFonts w:ascii="Franklin Gothic Book" w:eastAsia="Calibri" w:hAnsi="Franklin Gothic Book" w:cs="Times New Roman"/>
              </w:rPr>
              <w:t xml:space="preserve"> </w:t>
            </w:r>
            <w:r>
              <w:rPr>
                <w:rFonts w:ascii="Franklin Gothic Book" w:eastAsia="Calibri" w:hAnsi="Franklin Gothic Book" w:cs="Times New Roman"/>
              </w:rPr>
              <w:t>we</w:t>
            </w:r>
            <w:r w:rsidRPr="00247E3B">
              <w:rPr>
                <w:rFonts w:ascii="Franklin Gothic Book" w:eastAsia="Calibri" w:hAnsi="Franklin Gothic Book" w:cs="Times New Roman"/>
              </w:rPr>
              <w:t xml:space="preserve">re due to expire </w:t>
            </w:r>
            <w:r>
              <w:rPr>
                <w:rFonts w:ascii="Franklin Gothic Book" w:eastAsia="Calibri" w:hAnsi="Franklin Gothic Book" w:cs="Times New Roman"/>
              </w:rPr>
              <w:t>in July 2024</w:t>
            </w:r>
            <w:r w:rsidRPr="00247E3B">
              <w:rPr>
                <w:rFonts w:ascii="Franklin Gothic Book" w:eastAsia="Calibri" w:hAnsi="Franklin Gothic Book" w:cs="Times New Roman"/>
              </w:rPr>
              <w:t xml:space="preserve">.  The </w:t>
            </w:r>
            <w:r>
              <w:rPr>
                <w:rFonts w:ascii="Franklin Gothic Book" w:eastAsia="Calibri" w:hAnsi="Franklin Gothic Book" w:cs="Times New Roman"/>
              </w:rPr>
              <w:t>Committee had considered their performance against a number of criteria and had reco</w:t>
            </w:r>
            <w:r w:rsidRPr="00247E3B">
              <w:rPr>
                <w:rFonts w:ascii="Franklin Gothic Book" w:eastAsia="Calibri" w:hAnsi="Franklin Gothic Book" w:cs="Times New Roman"/>
              </w:rPr>
              <w:t xml:space="preserve">mmended </w:t>
            </w:r>
            <w:r>
              <w:rPr>
                <w:rFonts w:ascii="Franklin Gothic Book" w:eastAsia="Calibri" w:hAnsi="Franklin Gothic Book" w:cs="Times New Roman"/>
              </w:rPr>
              <w:t xml:space="preserve">that each should be appointed for </w:t>
            </w:r>
            <w:r w:rsidRPr="00247E3B">
              <w:rPr>
                <w:rFonts w:ascii="Franklin Gothic Book" w:eastAsia="Calibri" w:hAnsi="Franklin Gothic Book" w:cs="Times New Roman"/>
              </w:rPr>
              <w:t xml:space="preserve">a further </w:t>
            </w:r>
            <w:proofErr w:type="gramStart"/>
            <w:r w:rsidRPr="00247E3B">
              <w:rPr>
                <w:rFonts w:ascii="Franklin Gothic Book" w:eastAsia="Calibri" w:hAnsi="Franklin Gothic Book" w:cs="Times New Roman"/>
              </w:rPr>
              <w:t>3 year</w:t>
            </w:r>
            <w:proofErr w:type="gramEnd"/>
            <w:r w:rsidRPr="00247E3B">
              <w:rPr>
                <w:rFonts w:ascii="Franklin Gothic Book" w:eastAsia="Calibri" w:hAnsi="Franklin Gothic Book" w:cs="Times New Roman"/>
              </w:rPr>
              <w:t xml:space="preserve"> term of office.</w:t>
            </w:r>
          </w:p>
          <w:p w14:paraId="5B2E0510" w14:textId="77777777" w:rsidR="00247E3B" w:rsidRDefault="00247E3B" w:rsidP="00247E3B">
            <w:pPr>
              <w:ind w:left="720"/>
              <w:rPr>
                <w:rFonts w:ascii="Franklin Gothic Book" w:eastAsia="Calibri" w:hAnsi="Franklin Gothic Book" w:cs="Times New Roman"/>
              </w:rPr>
            </w:pPr>
          </w:p>
          <w:p w14:paraId="33737E6E" w14:textId="77777777" w:rsidR="00247E3B" w:rsidRDefault="00247E3B" w:rsidP="00247E3B">
            <w:pPr>
              <w:rPr>
                <w:rFonts w:ascii="Franklin Gothic Book" w:eastAsia="Calibri" w:hAnsi="Franklin Gothic Book" w:cs="Times New Roman"/>
              </w:rPr>
            </w:pPr>
            <w:r>
              <w:rPr>
                <w:rFonts w:ascii="Franklin Gothic Book" w:eastAsia="Calibri" w:hAnsi="Franklin Gothic Book" w:cs="Times New Roman"/>
              </w:rPr>
              <w:t xml:space="preserve">The Committee had also discussed </w:t>
            </w:r>
            <w:r w:rsidRPr="00247E3B">
              <w:rPr>
                <w:rFonts w:ascii="Franklin Gothic Book" w:eastAsia="Calibri" w:hAnsi="Franklin Gothic Book" w:cs="Times New Roman"/>
              </w:rPr>
              <w:t xml:space="preserve">Stuart Pedley-Smith’s </w:t>
            </w:r>
            <w:r>
              <w:rPr>
                <w:rFonts w:ascii="Franklin Gothic Book" w:eastAsia="Calibri" w:hAnsi="Franklin Gothic Book" w:cs="Times New Roman"/>
              </w:rPr>
              <w:t xml:space="preserve">reappointment.  He was currently in his third </w:t>
            </w:r>
            <w:r w:rsidRPr="00247E3B">
              <w:rPr>
                <w:rFonts w:ascii="Franklin Gothic Book" w:eastAsia="Calibri" w:hAnsi="Franklin Gothic Book" w:cs="Times New Roman"/>
              </w:rPr>
              <w:t xml:space="preserve">term of office </w:t>
            </w:r>
            <w:r>
              <w:rPr>
                <w:rFonts w:ascii="Franklin Gothic Book" w:eastAsia="Calibri" w:hAnsi="Franklin Gothic Book" w:cs="Times New Roman"/>
              </w:rPr>
              <w:t xml:space="preserve">which would </w:t>
            </w:r>
            <w:r w:rsidRPr="00247E3B">
              <w:rPr>
                <w:rFonts w:ascii="Franklin Gothic Book" w:eastAsia="Calibri" w:hAnsi="Franklin Gothic Book" w:cs="Times New Roman"/>
              </w:rPr>
              <w:t xml:space="preserve">expire in October 2024 by which time he </w:t>
            </w:r>
            <w:r>
              <w:rPr>
                <w:rFonts w:ascii="Franklin Gothic Book" w:eastAsia="Calibri" w:hAnsi="Franklin Gothic Book" w:cs="Times New Roman"/>
              </w:rPr>
              <w:t xml:space="preserve">would </w:t>
            </w:r>
            <w:r w:rsidRPr="00247E3B">
              <w:rPr>
                <w:rFonts w:ascii="Franklin Gothic Book" w:eastAsia="Calibri" w:hAnsi="Franklin Gothic Book" w:cs="Times New Roman"/>
              </w:rPr>
              <w:t xml:space="preserve">have served as a governor for a total of 9 years.  Usually this would mean that he </w:t>
            </w:r>
            <w:r>
              <w:rPr>
                <w:rFonts w:ascii="Franklin Gothic Book" w:eastAsia="Calibri" w:hAnsi="Franklin Gothic Book" w:cs="Times New Roman"/>
              </w:rPr>
              <w:t xml:space="preserve">would be </w:t>
            </w:r>
            <w:r w:rsidRPr="00247E3B">
              <w:rPr>
                <w:rFonts w:ascii="Franklin Gothic Book" w:eastAsia="Calibri" w:hAnsi="Franklin Gothic Book" w:cs="Times New Roman"/>
              </w:rPr>
              <w:t xml:space="preserve">ineligible to be reappointed, however, the Corporation can extend this in extenuating circumstances or to provide continuity.  </w:t>
            </w:r>
          </w:p>
          <w:p w14:paraId="7BFCEF71" w14:textId="77777777" w:rsidR="00247E3B" w:rsidRDefault="00247E3B" w:rsidP="00247E3B">
            <w:pPr>
              <w:rPr>
                <w:rFonts w:ascii="Franklin Gothic Book" w:eastAsia="Calibri" w:hAnsi="Franklin Gothic Book" w:cs="Times New Roman"/>
              </w:rPr>
            </w:pPr>
          </w:p>
          <w:p w14:paraId="0247214E" w14:textId="7D561A5A" w:rsidR="00247E3B" w:rsidRDefault="00247E3B" w:rsidP="00247E3B">
            <w:pPr>
              <w:rPr>
                <w:rFonts w:ascii="Franklin Gothic Book" w:eastAsia="Calibri" w:hAnsi="Franklin Gothic Book" w:cs="Times New Roman"/>
              </w:rPr>
            </w:pPr>
            <w:r w:rsidRPr="00247E3B">
              <w:rPr>
                <w:rFonts w:ascii="Franklin Gothic Book" w:eastAsia="Calibri" w:hAnsi="Franklin Gothic Book" w:cs="Times New Roman"/>
              </w:rPr>
              <w:t>The Chair and the Head of Governance ha</w:t>
            </w:r>
            <w:r>
              <w:rPr>
                <w:rFonts w:ascii="Franklin Gothic Book" w:eastAsia="Calibri" w:hAnsi="Franklin Gothic Book" w:cs="Times New Roman"/>
              </w:rPr>
              <w:t>d</w:t>
            </w:r>
            <w:r w:rsidRPr="00247E3B">
              <w:rPr>
                <w:rFonts w:ascii="Franklin Gothic Book" w:eastAsia="Calibri" w:hAnsi="Franklin Gothic Book" w:cs="Times New Roman"/>
              </w:rPr>
              <w:t xml:space="preserve"> discussed </w:t>
            </w:r>
            <w:r>
              <w:rPr>
                <w:rFonts w:ascii="Franklin Gothic Book" w:eastAsia="Calibri" w:hAnsi="Franklin Gothic Book" w:cs="Times New Roman"/>
              </w:rPr>
              <w:t xml:space="preserve">with Stuart and agreed in principle </w:t>
            </w:r>
            <w:r w:rsidRPr="00247E3B">
              <w:rPr>
                <w:rFonts w:ascii="Franklin Gothic Book" w:eastAsia="Calibri" w:hAnsi="Franklin Gothic Book" w:cs="Times New Roman"/>
              </w:rPr>
              <w:t xml:space="preserve">a possible extension of 12 months, </w:t>
            </w:r>
            <w:r>
              <w:rPr>
                <w:rFonts w:ascii="Franklin Gothic Book" w:eastAsia="Calibri" w:hAnsi="Franklin Gothic Book" w:cs="Times New Roman"/>
              </w:rPr>
              <w:t>subject to recommendation by the Committee, which was confirmed on 17</w:t>
            </w:r>
            <w:r w:rsidRPr="00247E3B">
              <w:rPr>
                <w:rFonts w:ascii="Franklin Gothic Book" w:eastAsia="Calibri" w:hAnsi="Franklin Gothic Book" w:cs="Times New Roman"/>
                <w:vertAlign w:val="superscript"/>
              </w:rPr>
              <w:t>th</w:t>
            </w:r>
            <w:r>
              <w:rPr>
                <w:rFonts w:ascii="Franklin Gothic Book" w:eastAsia="Calibri" w:hAnsi="Franklin Gothic Book" w:cs="Times New Roman"/>
              </w:rPr>
              <w:t xml:space="preserve"> May.  </w:t>
            </w:r>
          </w:p>
          <w:p w14:paraId="7CF8A85B" w14:textId="77777777" w:rsidR="00247E3B" w:rsidRDefault="00247E3B" w:rsidP="00247E3B">
            <w:pPr>
              <w:rPr>
                <w:rFonts w:ascii="Franklin Gothic Book" w:eastAsia="Calibri" w:hAnsi="Franklin Gothic Book" w:cs="Times New Roman"/>
              </w:rPr>
            </w:pPr>
          </w:p>
          <w:p w14:paraId="428C658D" w14:textId="4A5F932C" w:rsidR="00247E3B" w:rsidRDefault="00247E3B" w:rsidP="00247E3B">
            <w:pPr>
              <w:rPr>
                <w:rFonts w:ascii="Franklin Gothic Book" w:eastAsia="Calibri" w:hAnsi="Franklin Gothic Book" w:cs="Times New Roman"/>
              </w:rPr>
            </w:pPr>
            <w:r w:rsidRPr="00247E3B">
              <w:rPr>
                <w:rFonts w:ascii="Franklin Gothic Book" w:eastAsia="Calibri" w:hAnsi="Franklin Gothic Book" w:cs="Times New Roman"/>
              </w:rPr>
              <w:t xml:space="preserve">A recruitment process </w:t>
            </w:r>
            <w:r>
              <w:rPr>
                <w:rFonts w:ascii="Franklin Gothic Book" w:eastAsia="Calibri" w:hAnsi="Franklin Gothic Book" w:cs="Times New Roman"/>
              </w:rPr>
              <w:t xml:space="preserve">would be </w:t>
            </w:r>
            <w:r w:rsidRPr="00247E3B">
              <w:rPr>
                <w:rFonts w:ascii="Franklin Gothic Book" w:eastAsia="Calibri" w:hAnsi="Franklin Gothic Book" w:cs="Times New Roman"/>
              </w:rPr>
              <w:t>commenc</w:t>
            </w:r>
            <w:r>
              <w:rPr>
                <w:rFonts w:ascii="Franklin Gothic Book" w:eastAsia="Calibri" w:hAnsi="Franklin Gothic Book" w:cs="Times New Roman"/>
              </w:rPr>
              <w:t>ing</w:t>
            </w:r>
            <w:r w:rsidRPr="00247E3B">
              <w:rPr>
                <w:rFonts w:ascii="Franklin Gothic Book" w:eastAsia="Calibri" w:hAnsi="Franklin Gothic Book" w:cs="Times New Roman"/>
              </w:rPr>
              <w:t xml:space="preserve"> shortly to identify possible governors with financial expertise, as this </w:t>
            </w:r>
            <w:r>
              <w:rPr>
                <w:rFonts w:ascii="Franklin Gothic Book" w:eastAsia="Calibri" w:hAnsi="Franklin Gothic Book" w:cs="Times New Roman"/>
              </w:rPr>
              <w:t>wa</w:t>
            </w:r>
            <w:r w:rsidRPr="00247E3B">
              <w:rPr>
                <w:rFonts w:ascii="Franklin Gothic Book" w:eastAsia="Calibri" w:hAnsi="Franklin Gothic Book" w:cs="Times New Roman"/>
              </w:rPr>
              <w:t xml:space="preserve">s a </w:t>
            </w:r>
            <w:r>
              <w:rPr>
                <w:rFonts w:ascii="Franklin Gothic Book" w:eastAsia="Calibri" w:hAnsi="Franklin Gothic Book" w:cs="Times New Roman"/>
              </w:rPr>
              <w:t xml:space="preserve">significant </w:t>
            </w:r>
            <w:r w:rsidRPr="00247E3B">
              <w:rPr>
                <w:rFonts w:ascii="Franklin Gothic Book" w:eastAsia="Calibri" w:hAnsi="Franklin Gothic Book" w:cs="Times New Roman"/>
              </w:rPr>
              <w:t>gap in the current skills profile</w:t>
            </w:r>
            <w:r>
              <w:rPr>
                <w:rFonts w:ascii="Franklin Gothic Book" w:eastAsia="Calibri" w:hAnsi="Franklin Gothic Book" w:cs="Times New Roman"/>
              </w:rPr>
              <w:t xml:space="preserve"> and was identified during the external governance review</w:t>
            </w:r>
            <w:r w:rsidRPr="00247E3B">
              <w:rPr>
                <w:rFonts w:ascii="Franklin Gothic Book" w:eastAsia="Calibri" w:hAnsi="Franklin Gothic Book" w:cs="Times New Roman"/>
              </w:rPr>
              <w:t>.</w:t>
            </w:r>
            <w:r>
              <w:rPr>
                <w:rFonts w:ascii="Franklin Gothic Book" w:eastAsia="Calibri" w:hAnsi="Franklin Gothic Book" w:cs="Times New Roman"/>
              </w:rPr>
              <w:t xml:space="preserve">  It had been agreed by the Committee that Peridot &amp; Partners would be engaged to support the recruitment process, to widen the pool of candidates and further improve diversity.</w:t>
            </w:r>
          </w:p>
          <w:p w14:paraId="0107941E" w14:textId="77777777" w:rsidR="00AE4883" w:rsidRDefault="00AE4883" w:rsidP="00247E3B">
            <w:pPr>
              <w:rPr>
                <w:rFonts w:ascii="Franklin Gothic Book" w:eastAsia="Calibri" w:hAnsi="Franklin Gothic Book" w:cs="Times New Roman"/>
              </w:rPr>
            </w:pPr>
          </w:p>
          <w:p w14:paraId="4F6E0486" w14:textId="1773F90F" w:rsidR="00AE4883" w:rsidRDefault="00AE4883" w:rsidP="00247E3B">
            <w:pPr>
              <w:rPr>
                <w:rFonts w:ascii="Franklin Gothic Book" w:eastAsia="Calibri" w:hAnsi="Franklin Gothic Book" w:cs="Times New Roman"/>
                <w:b/>
                <w:bCs/>
              </w:rPr>
            </w:pPr>
            <w:r>
              <w:rPr>
                <w:rFonts w:ascii="Franklin Gothic Book" w:eastAsia="Calibri" w:hAnsi="Franklin Gothic Book" w:cs="Times New Roman"/>
                <w:b/>
                <w:bCs/>
              </w:rPr>
              <w:t>Performance Review Process 2023/2024</w:t>
            </w:r>
          </w:p>
          <w:p w14:paraId="7AB51B01" w14:textId="77777777" w:rsidR="00AE4883" w:rsidRDefault="00AE4883" w:rsidP="00247E3B">
            <w:pPr>
              <w:rPr>
                <w:rFonts w:ascii="Franklin Gothic Book" w:eastAsia="Calibri" w:hAnsi="Franklin Gothic Book" w:cs="Times New Roman"/>
                <w:b/>
                <w:bCs/>
              </w:rPr>
            </w:pPr>
          </w:p>
          <w:p w14:paraId="575BF7C8" w14:textId="77777777" w:rsidR="00AE4883" w:rsidRDefault="00AE4883" w:rsidP="00AE4883">
            <w:pPr>
              <w:rPr>
                <w:rFonts w:ascii="Franklin Gothic Book" w:eastAsia="Calibri" w:hAnsi="Franklin Gothic Book" w:cs="Times New Roman"/>
              </w:rPr>
            </w:pPr>
            <w:r>
              <w:rPr>
                <w:rFonts w:ascii="Franklin Gothic Book" w:eastAsia="Calibri" w:hAnsi="Franklin Gothic Book" w:cs="Times New Roman"/>
              </w:rPr>
              <w:t>Governors received proposals for conducting the Performance Review process for 2023/2024.  This would encompass 4 elements – individual governors, the Corporation, the Chair and committees.</w:t>
            </w:r>
          </w:p>
          <w:p w14:paraId="1E7AA3FF" w14:textId="77777777" w:rsidR="00AE4883" w:rsidRDefault="00AE4883" w:rsidP="00AE4883">
            <w:pPr>
              <w:rPr>
                <w:rFonts w:ascii="Franklin Gothic Book" w:eastAsia="Calibri" w:hAnsi="Franklin Gothic Book" w:cs="Times New Roman"/>
              </w:rPr>
            </w:pPr>
          </w:p>
          <w:p w14:paraId="79E9E23C" w14:textId="5CDB4F50" w:rsidR="00AE4883" w:rsidRPr="00AE4883" w:rsidRDefault="00AE4883" w:rsidP="00AE4883">
            <w:pPr>
              <w:rPr>
                <w:rFonts w:ascii="Franklin Gothic Book" w:eastAsia="Calibri" w:hAnsi="Franklin Gothic Book" w:cs="Times New Roman"/>
              </w:rPr>
            </w:pPr>
            <w:r w:rsidRPr="00AE4883">
              <w:rPr>
                <w:rFonts w:ascii="Franklin Gothic Book" w:eastAsia="Calibri" w:hAnsi="Franklin Gothic Book" w:cs="Times New Roman"/>
              </w:rPr>
              <w:t xml:space="preserve">Once </w:t>
            </w:r>
            <w:r>
              <w:rPr>
                <w:rFonts w:ascii="Franklin Gothic Book" w:eastAsia="Calibri" w:hAnsi="Franklin Gothic Book" w:cs="Times New Roman"/>
              </w:rPr>
              <w:t xml:space="preserve">these had been </w:t>
            </w:r>
            <w:r w:rsidRPr="00AE4883">
              <w:rPr>
                <w:rFonts w:ascii="Franklin Gothic Book" w:eastAsia="Calibri" w:hAnsi="Franklin Gothic Book" w:cs="Times New Roman"/>
              </w:rPr>
              <w:t xml:space="preserve">approved </w:t>
            </w:r>
            <w:r>
              <w:rPr>
                <w:rFonts w:ascii="Franklin Gothic Book" w:eastAsia="Calibri" w:hAnsi="Franklin Gothic Book" w:cs="Times New Roman"/>
              </w:rPr>
              <w:t>by the Corporation the proformas would be</w:t>
            </w:r>
            <w:r w:rsidRPr="00AE4883">
              <w:rPr>
                <w:rFonts w:ascii="Franklin Gothic Book" w:eastAsia="Calibri" w:hAnsi="Franklin Gothic Book" w:cs="Times New Roman"/>
              </w:rPr>
              <w:t xml:space="preserve"> circulate</w:t>
            </w:r>
            <w:r>
              <w:rPr>
                <w:rFonts w:ascii="Franklin Gothic Book" w:eastAsia="Calibri" w:hAnsi="Franklin Gothic Book" w:cs="Times New Roman"/>
              </w:rPr>
              <w:t xml:space="preserve">d for completion.  The Chair and the Head of Governance would then meet with each governor individually to </w:t>
            </w:r>
            <w:r w:rsidRPr="00AE4883">
              <w:rPr>
                <w:rFonts w:ascii="Franklin Gothic Book" w:eastAsia="Calibri" w:hAnsi="Franklin Gothic Book" w:cs="Times New Roman"/>
              </w:rPr>
              <w:t xml:space="preserve">discuss the </w:t>
            </w:r>
            <w:r>
              <w:rPr>
                <w:rFonts w:ascii="Franklin Gothic Book" w:eastAsia="Calibri" w:hAnsi="Franklin Gothic Book" w:cs="Times New Roman"/>
              </w:rPr>
              <w:t xml:space="preserve">content.  A report on the </w:t>
            </w:r>
            <w:r w:rsidRPr="00AE4883">
              <w:rPr>
                <w:rFonts w:ascii="Franklin Gothic Book" w:eastAsia="Calibri" w:hAnsi="Franklin Gothic Book" w:cs="Times New Roman"/>
              </w:rPr>
              <w:t>outputs</w:t>
            </w:r>
            <w:r>
              <w:rPr>
                <w:rFonts w:ascii="Franklin Gothic Book" w:eastAsia="Calibri" w:hAnsi="Franklin Gothic Book" w:cs="Times New Roman"/>
              </w:rPr>
              <w:t xml:space="preserve"> of the process would </w:t>
            </w:r>
            <w:r w:rsidRPr="00AE4883">
              <w:rPr>
                <w:rFonts w:ascii="Franklin Gothic Book" w:eastAsia="Calibri" w:hAnsi="Franklin Gothic Book" w:cs="Times New Roman"/>
              </w:rPr>
              <w:t>be submitted to the S</w:t>
            </w:r>
            <w:r>
              <w:rPr>
                <w:rFonts w:ascii="Franklin Gothic Book" w:eastAsia="Calibri" w:hAnsi="Franklin Gothic Book" w:cs="Times New Roman"/>
              </w:rPr>
              <w:t>earch &amp; Governance Standards Co</w:t>
            </w:r>
            <w:r w:rsidRPr="00AE4883">
              <w:rPr>
                <w:rFonts w:ascii="Franklin Gothic Book" w:eastAsia="Calibri" w:hAnsi="Franklin Gothic Book" w:cs="Times New Roman"/>
              </w:rPr>
              <w:t>mmittee</w:t>
            </w:r>
            <w:r>
              <w:rPr>
                <w:rFonts w:ascii="Franklin Gothic Book" w:eastAsia="Calibri" w:hAnsi="Franklin Gothic Book" w:cs="Times New Roman"/>
              </w:rPr>
              <w:t xml:space="preserve">’s </w:t>
            </w:r>
            <w:r w:rsidRPr="00AE4883">
              <w:rPr>
                <w:rFonts w:ascii="Franklin Gothic Book" w:eastAsia="Calibri" w:hAnsi="Franklin Gothic Book" w:cs="Times New Roman"/>
              </w:rPr>
              <w:t>September</w:t>
            </w:r>
            <w:r>
              <w:rPr>
                <w:rFonts w:ascii="Franklin Gothic Book" w:eastAsia="Calibri" w:hAnsi="Franklin Gothic Book" w:cs="Times New Roman"/>
              </w:rPr>
              <w:t xml:space="preserve"> meeting</w:t>
            </w:r>
            <w:r w:rsidRPr="00AE4883">
              <w:rPr>
                <w:rFonts w:ascii="Franklin Gothic Book" w:eastAsia="Calibri" w:hAnsi="Franklin Gothic Book" w:cs="Times New Roman"/>
              </w:rPr>
              <w:t>, including areas for improvement, any issues and common themes.</w:t>
            </w:r>
          </w:p>
          <w:p w14:paraId="1C991694" w14:textId="028BE499" w:rsidR="00AE4883" w:rsidRDefault="00AE4883" w:rsidP="00AE4883">
            <w:pPr>
              <w:rPr>
                <w:rFonts w:ascii="Franklin Gothic Book" w:eastAsia="Calibri" w:hAnsi="Franklin Gothic Book" w:cs="Times New Roman"/>
                <w:b/>
                <w:bCs/>
              </w:rPr>
            </w:pPr>
          </w:p>
          <w:p w14:paraId="4BCD79ED" w14:textId="24CB69B8" w:rsidR="00613BD8" w:rsidRDefault="00613BD8" w:rsidP="00AE4883">
            <w:pPr>
              <w:rPr>
                <w:rFonts w:ascii="Franklin Gothic Book" w:eastAsia="Calibri" w:hAnsi="Franklin Gothic Book" w:cs="Times New Roman"/>
                <w:b/>
                <w:bCs/>
              </w:rPr>
            </w:pPr>
          </w:p>
          <w:p w14:paraId="2AA3828D" w14:textId="5DD4125E" w:rsidR="00613BD8" w:rsidRDefault="00613BD8" w:rsidP="00AE4883">
            <w:pPr>
              <w:rPr>
                <w:rFonts w:ascii="Franklin Gothic Book" w:eastAsia="Calibri" w:hAnsi="Franklin Gothic Book" w:cs="Times New Roman"/>
                <w:b/>
                <w:bCs/>
              </w:rPr>
            </w:pPr>
          </w:p>
          <w:p w14:paraId="2BD1945D" w14:textId="22358310" w:rsidR="00613BD8" w:rsidRDefault="00613BD8" w:rsidP="00AE4883">
            <w:pPr>
              <w:rPr>
                <w:rFonts w:ascii="Franklin Gothic Book" w:eastAsia="Calibri" w:hAnsi="Franklin Gothic Book" w:cs="Times New Roman"/>
                <w:b/>
                <w:bCs/>
              </w:rPr>
            </w:pPr>
          </w:p>
          <w:p w14:paraId="79F1B707" w14:textId="77777777" w:rsidR="00613BD8" w:rsidRPr="00AE4883" w:rsidRDefault="00613BD8" w:rsidP="00AE4883">
            <w:pPr>
              <w:rPr>
                <w:rFonts w:ascii="Franklin Gothic Book" w:eastAsia="Calibri" w:hAnsi="Franklin Gothic Book" w:cs="Times New Roman"/>
                <w:b/>
                <w:bCs/>
              </w:rPr>
            </w:pPr>
          </w:p>
          <w:p w14:paraId="098688F4" w14:textId="5C225AE1" w:rsidR="00AE4883" w:rsidRPr="00AE4883" w:rsidRDefault="00AE4883" w:rsidP="00AE4883">
            <w:pPr>
              <w:rPr>
                <w:rFonts w:ascii="Franklin Gothic Book" w:eastAsia="Calibri" w:hAnsi="Franklin Gothic Book" w:cs="Times New Roman"/>
                <w:b/>
                <w:bCs/>
              </w:rPr>
            </w:pPr>
            <w:r w:rsidRPr="00AE4883">
              <w:rPr>
                <w:rFonts w:ascii="Franklin Gothic Book" w:eastAsia="Calibri" w:hAnsi="Franklin Gothic Book" w:cs="Times New Roman"/>
                <w:b/>
                <w:bCs/>
              </w:rPr>
              <w:lastRenderedPageBreak/>
              <w:t xml:space="preserve">Compliance against </w:t>
            </w:r>
            <w:proofErr w:type="spellStart"/>
            <w:r w:rsidRPr="00AE4883">
              <w:rPr>
                <w:rFonts w:ascii="Franklin Gothic Book" w:eastAsia="Calibri" w:hAnsi="Franklin Gothic Book" w:cs="Times New Roman"/>
                <w:b/>
                <w:bCs/>
              </w:rPr>
              <w:t>AoC</w:t>
            </w:r>
            <w:proofErr w:type="spellEnd"/>
            <w:r w:rsidRPr="00AE4883">
              <w:rPr>
                <w:rFonts w:ascii="Franklin Gothic Book" w:eastAsia="Calibri" w:hAnsi="Franklin Gothic Book" w:cs="Times New Roman"/>
                <w:b/>
                <w:bCs/>
              </w:rPr>
              <w:t xml:space="preserve"> Code of Good Governance</w:t>
            </w:r>
          </w:p>
          <w:p w14:paraId="0940BFC0" w14:textId="77777777" w:rsidR="00AE4883" w:rsidRPr="00AE4883" w:rsidRDefault="00AE4883" w:rsidP="00AE4883">
            <w:pPr>
              <w:rPr>
                <w:rFonts w:ascii="Franklin Gothic Book" w:eastAsia="Calibri" w:hAnsi="Franklin Gothic Book" w:cs="Times New Roman"/>
                <w:b/>
                <w:bCs/>
              </w:rPr>
            </w:pPr>
          </w:p>
          <w:p w14:paraId="1408EAB1" w14:textId="47359F12" w:rsidR="00AE4883" w:rsidRPr="00AE4883" w:rsidRDefault="00AE4883" w:rsidP="00AE4883">
            <w:pPr>
              <w:rPr>
                <w:rFonts w:ascii="Franklin Gothic Book" w:eastAsia="Calibri" w:hAnsi="Franklin Gothic Book" w:cs="Times New Roman"/>
              </w:rPr>
            </w:pPr>
            <w:r>
              <w:rPr>
                <w:rFonts w:ascii="Franklin Gothic Book" w:eastAsia="Calibri" w:hAnsi="Franklin Gothic Book" w:cs="Times New Roman"/>
              </w:rPr>
              <w:t>Governors were reminded that t</w:t>
            </w:r>
            <w:r w:rsidRPr="00AE4883">
              <w:rPr>
                <w:rFonts w:ascii="Franklin Gothic Book" w:eastAsia="Calibri" w:hAnsi="Franklin Gothic Book" w:cs="Times New Roman"/>
              </w:rPr>
              <w:t>he Corporation ha</w:t>
            </w:r>
            <w:r>
              <w:rPr>
                <w:rFonts w:ascii="Franklin Gothic Book" w:eastAsia="Calibri" w:hAnsi="Franklin Gothic Book" w:cs="Times New Roman"/>
              </w:rPr>
              <w:t>d</w:t>
            </w:r>
            <w:r w:rsidRPr="00AE4883">
              <w:rPr>
                <w:rFonts w:ascii="Franklin Gothic Book" w:eastAsia="Calibri" w:hAnsi="Franklin Gothic Book" w:cs="Times New Roman"/>
              </w:rPr>
              <w:t xml:space="preserve"> adopted the </w:t>
            </w:r>
            <w:proofErr w:type="spellStart"/>
            <w:r>
              <w:rPr>
                <w:rFonts w:ascii="Franklin Gothic Book" w:eastAsia="Calibri" w:hAnsi="Franklin Gothic Book" w:cs="Times New Roman"/>
              </w:rPr>
              <w:t>AoC</w:t>
            </w:r>
            <w:proofErr w:type="spellEnd"/>
            <w:r>
              <w:rPr>
                <w:rFonts w:ascii="Franklin Gothic Book" w:eastAsia="Calibri" w:hAnsi="Franklin Gothic Book" w:cs="Times New Roman"/>
              </w:rPr>
              <w:t xml:space="preserve"> </w:t>
            </w:r>
            <w:r w:rsidRPr="00AE4883">
              <w:rPr>
                <w:rFonts w:ascii="Franklin Gothic Book" w:eastAsia="Calibri" w:hAnsi="Franklin Gothic Book" w:cs="Times New Roman"/>
              </w:rPr>
              <w:t xml:space="preserve">Code and in line with good practice </w:t>
            </w:r>
            <w:r>
              <w:rPr>
                <w:rFonts w:ascii="Franklin Gothic Book" w:eastAsia="Calibri" w:hAnsi="Franklin Gothic Book" w:cs="Times New Roman"/>
              </w:rPr>
              <w:t xml:space="preserve">an </w:t>
            </w:r>
            <w:r w:rsidRPr="00AE4883">
              <w:rPr>
                <w:rFonts w:ascii="Franklin Gothic Book" w:eastAsia="Calibri" w:hAnsi="Franklin Gothic Book" w:cs="Times New Roman"/>
              </w:rPr>
              <w:t>assess</w:t>
            </w:r>
            <w:r>
              <w:rPr>
                <w:rFonts w:ascii="Franklin Gothic Book" w:eastAsia="Calibri" w:hAnsi="Franklin Gothic Book" w:cs="Times New Roman"/>
              </w:rPr>
              <w:t xml:space="preserve">ment had been made of </w:t>
            </w:r>
            <w:r w:rsidRPr="00AE4883">
              <w:rPr>
                <w:rFonts w:ascii="Franklin Gothic Book" w:eastAsia="Calibri" w:hAnsi="Franklin Gothic Book" w:cs="Times New Roman"/>
              </w:rPr>
              <w:t xml:space="preserve">performance against each of the areas.  </w:t>
            </w:r>
            <w:r>
              <w:rPr>
                <w:rFonts w:ascii="Franklin Gothic Book" w:eastAsia="Calibri" w:hAnsi="Franklin Gothic Book" w:cs="Times New Roman"/>
              </w:rPr>
              <w:t>An action plan had been drafted and progress would be monitored by the Committee.</w:t>
            </w:r>
          </w:p>
          <w:p w14:paraId="352035C9" w14:textId="77777777" w:rsidR="00AE4883" w:rsidRDefault="00AE4883" w:rsidP="00AE4883">
            <w:pPr>
              <w:ind w:left="720"/>
              <w:rPr>
                <w:rFonts w:ascii="Franklin Gothic Book" w:eastAsia="Calibri" w:hAnsi="Franklin Gothic Book" w:cs="Times New Roman"/>
              </w:rPr>
            </w:pPr>
          </w:p>
          <w:p w14:paraId="5B69C60E" w14:textId="77777777" w:rsidR="00AE4883" w:rsidRDefault="00AE4883" w:rsidP="00AE4883">
            <w:pPr>
              <w:rPr>
                <w:rFonts w:ascii="Franklin Gothic Book" w:eastAsia="Calibri" w:hAnsi="Franklin Gothic Book" w:cs="Times New Roman"/>
              </w:rPr>
            </w:pPr>
            <w:r>
              <w:rPr>
                <w:rFonts w:ascii="Franklin Gothic Book" w:eastAsia="Calibri" w:hAnsi="Franklin Gothic Book" w:cs="Times New Roman"/>
                <w:b/>
                <w:bCs/>
              </w:rPr>
              <w:t xml:space="preserve">Resolved – 1    </w:t>
            </w:r>
            <w:r>
              <w:rPr>
                <w:rFonts w:ascii="Franklin Gothic Book" w:eastAsia="Calibri" w:hAnsi="Franklin Gothic Book" w:cs="Times New Roman"/>
              </w:rPr>
              <w:t xml:space="preserve">That Paul Averis, Charlotte Bosworth and Nick </w:t>
            </w:r>
            <w:proofErr w:type="spellStart"/>
            <w:r>
              <w:rPr>
                <w:rFonts w:ascii="Franklin Gothic Book" w:eastAsia="Calibri" w:hAnsi="Franklin Gothic Book" w:cs="Times New Roman"/>
              </w:rPr>
              <w:t>Tomkys</w:t>
            </w:r>
            <w:proofErr w:type="spellEnd"/>
            <w:r>
              <w:rPr>
                <w:rFonts w:ascii="Franklin Gothic Book" w:eastAsia="Calibri" w:hAnsi="Franklin Gothic Book" w:cs="Times New Roman"/>
              </w:rPr>
              <w:t xml:space="preserve"> be</w:t>
            </w:r>
          </w:p>
          <w:p w14:paraId="19AAC188" w14:textId="77777777" w:rsidR="00AE4883" w:rsidRDefault="00AE4883" w:rsidP="00AE4883">
            <w:pPr>
              <w:rPr>
                <w:rFonts w:ascii="Franklin Gothic Book" w:eastAsia="Calibri" w:hAnsi="Franklin Gothic Book" w:cs="Times New Roman"/>
              </w:rPr>
            </w:pPr>
            <w:r>
              <w:rPr>
                <w:rFonts w:ascii="Franklin Gothic Book" w:eastAsia="Calibri" w:hAnsi="Franklin Gothic Book" w:cs="Times New Roman"/>
              </w:rPr>
              <w:t xml:space="preserve">                          reappointed as external governors for a </w:t>
            </w:r>
            <w:proofErr w:type="gramStart"/>
            <w:r>
              <w:rPr>
                <w:rFonts w:ascii="Franklin Gothic Book" w:eastAsia="Calibri" w:hAnsi="Franklin Gothic Book" w:cs="Times New Roman"/>
              </w:rPr>
              <w:t>3 year</w:t>
            </w:r>
            <w:proofErr w:type="gramEnd"/>
            <w:r>
              <w:rPr>
                <w:rFonts w:ascii="Franklin Gothic Book" w:eastAsia="Calibri" w:hAnsi="Franklin Gothic Book" w:cs="Times New Roman"/>
              </w:rPr>
              <w:t xml:space="preserve"> term of office</w:t>
            </w:r>
          </w:p>
          <w:p w14:paraId="0BB80177" w14:textId="188CC38D" w:rsidR="00AE4883" w:rsidRPr="00AE4883" w:rsidRDefault="00AE4883" w:rsidP="00AE4883">
            <w:pPr>
              <w:rPr>
                <w:rFonts w:ascii="Franklin Gothic Book" w:eastAsia="Calibri" w:hAnsi="Franklin Gothic Book" w:cs="Times New Roman"/>
              </w:rPr>
            </w:pPr>
            <w:r>
              <w:rPr>
                <w:rFonts w:ascii="Franklin Gothic Book" w:eastAsia="Calibri" w:hAnsi="Franklin Gothic Book" w:cs="Times New Roman"/>
              </w:rPr>
              <w:t xml:space="preserve">                          with effect from 1</w:t>
            </w:r>
            <w:r w:rsidRPr="00AE4883">
              <w:rPr>
                <w:rFonts w:ascii="Franklin Gothic Book" w:eastAsia="Calibri" w:hAnsi="Franklin Gothic Book" w:cs="Times New Roman"/>
                <w:vertAlign w:val="superscript"/>
              </w:rPr>
              <w:t>st</w:t>
            </w:r>
            <w:r>
              <w:rPr>
                <w:rFonts w:ascii="Franklin Gothic Book" w:eastAsia="Calibri" w:hAnsi="Franklin Gothic Book" w:cs="Times New Roman"/>
              </w:rPr>
              <w:t xml:space="preserve"> July 2024</w:t>
            </w:r>
          </w:p>
          <w:p w14:paraId="1280E684" w14:textId="77777777" w:rsidR="00AE4883" w:rsidRDefault="00AE4883" w:rsidP="00247E3B">
            <w:pPr>
              <w:rPr>
                <w:rFonts w:ascii="Franklin Gothic Book" w:eastAsia="Calibri" w:hAnsi="Franklin Gothic Book" w:cs="Times New Roman"/>
                <w:b/>
                <w:bCs/>
              </w:rPr>
            </w:pPr>
          </w:p>
          <w:p w14:paraId="0933184C" w14:textId="77777777" w:rsidR="00E561BF" w:rsidRDefault="00AE4883" w:rsidP="00247E3B">
            <w:pPr>
              <w:rPr>
                <w:rFonts w:ascii="Franklin Gothic Book" w:eastAsia="Calibri" w:hAnsi="Franklin Gothic Book" w:cs="Times New Roman"/>
              </w:rPr>
            </w:pPr>
            <w:r>
              <w:rPr>
                <w:rFonts w:ascii="Franklin Gothic Book" w:eastAsia="Calibri" w:hAnsi="Franklin Gothic Book" w:cs="Times New Roman"/>
                <w:b/>
                <w:bCs/>
              </w:rPr>
              <w:t xml:space="preserve">                   2   </w:t>
            </w:r>
            <w:r>
              <w:rPr>
                <w:rFonts w:ascii="Franklin Gothic Book" w:eastAsia="Calibri" w:hAnsi="Franklin Gothic Book" w:cs="Times New Roman"/>
              </w:rPr>
              <w:t xml:space="preserve">That Stuart Pedley-Smith’s current term of office be extended </w:t>
            </w:r>
          </w:p>
          <w:p w14:paraId="2CB054D4" w14:textId="5525703C" w:rsidR="00AE4883" w:rsidRDefault="00E561BF" w:rsidP="00247E3B">
            <w:pPr>
              <w:rPr>
                <w:rFonts w:ascii="Franklin Gothic Book" w:eastAsia="Calibri" w:hAnsi="Franklin Gothic Book" w:cs="Times New Roman"/>
              </w:rPr>
            </w:pPr>
            <w:r>
              <w:rPr>
                <w:rFonts w:ascii="Franklin Gothic Book" w:eastAsia="Calibri" w:hAnsi="Franklin Gothic Book" w:cs="Times New Roman"/>
              </w:rPr>
              <w:t xml:space="preserve">                        B</w:t>
            </w:r>
            <w:r w:rsidR="00AE4883">
              <w:rPr>
                <w:rFonts w:ascii="Franklin Gothic Book" w:eastAsia="Calibri" w:hAnsi="Franklin Gothic Book" w:cs="Times New Roman"/>
              </w:rPr>
              <w:t>y</w:t>
            </w:r>
            <w:r>
              <w:rPr>
                <w:rFonts w:ascii="Franklin Gothic Book" w:eastAsia="Calibri" w:hAnsi="Franklin Gothic Book" w:cs="Times New Roman"/>
              </w:rPr>
              <w:t xml:space="preserve"> </w:t>
            </w:r>
            <w:r w:rsidR="00AE4883">
              <w:rPr>
                <w:rFonts w:ascii="Franklin Gothic Book" w:eastAsia="Calibri" w:hAnsi="Franklin Gothic Book" w:cs="Times New Roman"/>
              </w:rPr>
              <w:t>12 months to 31</w:t>
            </w:r>
            <w:r w:rsidR="00AE4883" w:rsidRPr="00AE4883">
              <w:rPr>
                <w:rFonts w:ascii="Franklin Gothic Book" w:eastAsia="Calibri" w:hAnsi="Franklin Gothic Book" w:cs="Times New Roman"/>
                <w:vertAlign w:val="superscript"/>
              </w:rPr>
              <w:t>st</w:t>
            </w:r>
            <w:r w:rsidR="00AE4883">
              <w:rPr>
                <w:rFonts w:ascii="Franklin Gothic Book" w:eastAsia="Calibri" w:hAnsi="Franklin Gothic Book" w:cs="Times New Roman"/>
              </w:rPr>
              <w:t xml:space="preserve"> October 2025</w:t>
            </w:r>
          </w:p>
          <w:p w14:paraId="3F964E71" w14:textId="77777777" w:rsidR="00AE4883" w:rsidRDefault="00AE4883" w:rsidP="00247E3B">
            <w:pPr>
              <w:rPr>
                <w:rFonts w:ascii="Franklin Gothic Book" w:eastAsia="Calibri" w:hAnsi="Franklin Gothic Book" w:cs="Times New Roman"/>
              </w:rPr>
            </w:pPr>
          </w:p>
          <w:p w14:paraId="3E0DE486" w14:textId="77777777" w:rsidR="00AE4883" w:rsidRDefault="00AE4883" w:rsidP="00247E3B">
            <w:pPr>
              <w:rPr>
                <w:rFonts w:ascii="Franklin Gothic Book" w:eastAsia="Calibri" w:hAnsi="Franklin Gothic Book" w:cs="Times New Roman"/>
              </w:rPr>
            </w:pPr>
            <w:r>
              <w:rPr>
                <w:rFonts w:ascii="Franklin Gothic Book" w:eastAsia="Calibri" w:hAnsi="Franklin Gothic Book" w:cs="Times New Roman"/>
              </w:rPr>
              <w:t xml:space="preserve">                   3   That the proposals for the performance review process be </w:t>
            </w:r>
          </w:p>
          <w:p w14:paraId="76DCA769" w14:textId="4D159923" w:rsidR="00AE4883" w:rsidRPr="00247E3B" w:rsidRDefault="00AE4883" w:rsidP="00247E3B">
            <w:pPr>
              <w:rPr>
                <w:rFonts w:ascii="Franklin Gothic Book" w:eastAsia="Calibri" w:hAnsi="Franklin Gothic Book" w:cs="Times New Roman"/>
              </w:rPr>
            </w:pPr>
            <w:r>
              <w:rPr>
                <w:rFonts w:ascii="Franklin Gothic Book" w:eastAsia="Calibri" w:hAnsi="Franklin Gothic Book" w:cs="Times New Roman"/>
              </w:rPr>
              <w:t xml:space="preserve">                        approved</w:t>
            </w:r>
          </w:p>
          <w:p w14:paraId="28332720" w14:textId="77777777" w:rsidR="00247E3B" w:rsidRDefault="00247E3B" w:rsidP="002F04AE">
            <w:pPr>
              <w:jc w:val="both"/>
              <w:rPr>
                <w:rFonts w:ascii="Franklin Gothic Book" w:eastAsia="Times New Roman" w:hAnsi="Franklin Gothic Book" w:cs="Times New Roman"/>
                <w:bCs/>
              </w:rPr>
            </w:pPr>
          </w:p>
          <w:p w14:paraId="7C17D8A6" w14:textId="77777777" w:rsidR="00AE4883" w:rsidRDefault="00AE4883" w:rsidP="002F04AE">
            <w:pPr>
              <w:jc w:val="both"/>
              <w:rPr>
                <w:rFonts w:ascii="Franklin Gothic Book" w:eastAsia="Times New Roman" w:hAnsi="Franklin Gothic Book" w:cs="Times New Roman"/>
                <w:bCs/>
              </w:rPr>
            </w:pPr>
            <w:r>
              <w:rPr>
                <w:rFonts w:ascii="Franklin Gothic Book" w:eastAsia="Times New Roman" w:hAnsi="Franklin Gothic Book" w:cs="Times New Roman"/>
                <w:bCs/>
              </w:rPr>
              <w:t xml:space="preserve">                    </w:t>
            </w:r>
            <w:proofErr w:type="gramStart"/>
            <w:r>
              <w:rPr>
                <w:rFonts w:ascii="Franklin Gothic Book" w:eastAsia="Times New Roman" w:hAnsi="Franklin Gothic Book" w:cs="Times New Roman"/>
                <w:bCs/>
              </w:rPr>
              <w:t>4  That</w:t>
            </w:r>
            <w:proofErr w:type="gramEnd"/>
            <w:r>
              <w:rPr>
                <w:rFonts w:ascii="Franklin Gothic Book" w:eastAsia="Times New Roman" w:hAnsi="Franklin Gothic Book" w:cs="Times New Roman"/>
                <w:bCs/>
              </w:rPr>
              <w:t xml:space="preserve"> the action plan for the </w:t>
            </w:r>
            <w:proofErr w:type="spellStart"/>
            <w:r>
              <w:rPr>
                <w:rFonts w:ascii="Franklin Gothic Book" w:eastAsia="Times New Roman" w:hAnsi="Franklin Gothic Book" w:cs="Times New Roman"/>
                <w:bCs/>
              </w:rPr>
              <w:t>AoC</w:t>
            </w:r>
            <w:proofErr w:type="spellEnd"/>
            <w:r>
              <w:rPr>
                <w:rFonts w:ascii="Franklin Gothic Book" w:eastAsia="Times New Roman" w:hAnsi="Franklin Gothic Book" w:cs="Times New Roman"/>
                <w:bCs/>
              </w:rPr>
              <w:t xml:space="preserve"> Code of Good Governance be </w:t>
            </w:r>
          </w:p>
          <w:p w14:paraId="3FF26977" w14:textId="3F7FF827" w:rsidR="00AE4883" w:rsidRPr="00247E3B" w:rsidRDefault="00AE4883" w:rsidP="002F04AE">
            <w:pPr>
              <w:jc w:val="both"/>
              <w:rPr>
                <w:rFonts w:ascii="Franklin Gothic Book" w:eastAsia="Times New Roman" w:hAnsi="Franklin Gothic Book" w:cs="Times New Roman"/>
                <w:bCs/>
              </w:rPr>
            </w:pPr>
            <w:r>
              <w:rPr>
                <w:rFonts w:ascii="Franklin Gothic Book" w:eastAsia="Times New Roman" w:hAnsi="Franklin Gothic Book" w:cs="Times New Roman"/>
                <w:bCs/>
              </w:rPr>
              <w:t xml:space="preserve">                        approved</w:t>
            </w:r>
          </w:p>
          <w:p w14:paraId="0984DCCC" w14:textId="2B5FB3D4" w:rsidR="007C0366" w:rsidRPr="00D5347B" w:rsidRDefault="007C0366" w:rsidP="002F04AE">
            <w:pPr>
              <w:jc w:val="both"/>
              <w:rPr>
                <w:rFonts w:ascii="Franklin Gothic Book" w:eastAsia="Times New Roman" w:hAnsi="Franklin Gothic Book" w:cs="Times New Roman"/>
                <w:bCs/>
              </w:rPr>
            </w:pPr>
          </w:p>
        </w:tc>
        <w:tc>
          <w:tcPr>
            <w:tcW w:w="941" w:type="dxa"/>
          </w:tcPr>
          <w:p w14:paraId="6A2691D3" w14:textId="30523F62" w:rsidR="00382E79" w:rsidRDefault="00382E79" w:rsidP="00B877D1">
            <w:pPr>
              <w:rPr>
                <w:rFonts w:ascii="Franklin Gothic Book" w:hAnsi="Franklin Gothic Book"/>
                <w:b/>
                <w:bCs/>
              </w:rPr>
            </w:pPr>
          </w:p>
          <w:p w14:paraId="49172C91" w14:textId="7129F5F1" w:rsidR="00C93662" w:rsidRDefault="00C93662" w:rsidP="00B877D1">
            <w:pPr>
              <w:rPr>
                <w:rFonts w:ascii="Franklin Gothic Book" w:hAnsi="Franklin Gothic Book"/>
                <w:b/>
                <w:bCs/>
              </w:rPr>
            </w:pPr>
          </w:p>
        </w:tc>
      </w:tr>
      <w:tr w:rsidR="001F46D8" w14:paraId="753D0739" w14:textId="77777777" w:rsidTr="00E561BF">
        <w:tc>
          <w:tcPr>
            <w:tcW w:w="844" w:type="dxa"/>
            <w:shd w:val="clear" w:color="auto" w:fill="E5B8B7" w:themeFill="accent2" w:themeFillTint="66"/>
          </w:tcPr>
          <w:p w14:paraId="2C4252BC" w14:textId="514CBB47" w:rsidR="001F46D8" w:rsidRDefault="001F46D8" w:rsidP="00B877D1">
            <w:pPr>
              <w:rPr>
                <w:rFonts w:ascii="Franklin Gothic Book" w:hAnsi="Franklin Gothic Book"/>
                <w:b/>
                <w:bCs/>
              </w:rPr>
            </w:pPr>
          </w:p>
        </w:tc>
        <w:tc>
          <w:tcPr>
            <w:tcW w:w="7424" w:type="dxa"/>
            <w:shd w:val="clear" w:color="auto" w:fill="E5B8B7" w:themeFill="accent2" w:themeFillTint="66"/>
          </w:tcPr>
          <w:p w14:paraId="076CCABF" w14:textId="7FAEF1E0" w:rsidR="001F46D8" w:rsidRPr="001F46D8" w:rsidRDefault="001F46D8" w:rsidP="002F04AE">
            <w:pPr>
              <w:jc w:val="both"/>
              <w:rPr>
                <w:rFonts w:ascii="Franklin Gothic Book" w:eastAsia="Times New Roman" w:hAnsi="Franklin Gothic Book" w:cs="Times New Roman"/>
                <w:bCs/>
              </w:rPr>
            </w:pPr>
            <w:r>
              <w:rPr>
                <w:rFonts w:ascii="Franklin Gothic Book" w:eastAsia="Times New Roman" w:hAnsi="Franklin Gothic Book" w:cs="Times New Roman"/>
                <w:b/>
              </w:rPr>
              <w:t>DATE</w:t>
            </w:r>
            <w:r w:rsidR="00E561BF">
              <w:rPr>
                <w:rFonts w:ascii="Franklin Gothic Book" w:eastAsia="Times New Roman" w:hAnsi="Franklin Gothic Book" w:cs="Times New Roman"/>
                <w:b/>
              </w:rPr>
              <w:t>S</w:t>
            </w:r>
            <w:r>
              <w:rPr>
                <w:rFonts w:ascii="Franklin Gothic Book" w:eastAsia="Times New Roman" w:hAnsi="Franklin Gothic Book" w:cs="Times New Roman"/>
                <w:b/>
              </w:rPr>
              <w:t xml:space="preserve"> OF </w:t>
            </w:r>
            <w:r w:rsidR="00E561BF">
              <w:rPr>
                <w:rFonts w:ascii="Franklin Gothic Book" w:eastAsia="Times New Roman" w:hAnsi="Franklin Gothic Book" w:cs="Times New Roman"/>
                <w:b/>
              </w:rPr>
              <w:t xml:space="preserve">FUTURE </w:t>
            </w:r>
            <w:r>
              <w:rPr>
                <w:rFonts w:ascii="Franklin Gothic Book" w:eastAsia="Times New Roman" w:hAnsi="Franklin Gothic Book" w:cs="Times New Roman"/>
                <w:b/>
              </w:rPr>
              <w:t>MEETING</w:t>
            </w:r>
            <w:r w:rsidR="00E561BF">
              <w:rPr>
                <w:rFonts w:ascii="Franklin Gothic Book" w:eastAsia="Times New Roman" w:hAnsi="Franklin Gothic Book" w:cs="Times New Roman"/>
                <w:b/>
              </w:rPr>
              <w:t>S</w:t>
            </w:r>
          </w:p>
        </w:tc>
        <w:tc>
          <w:tcPr>
            <w:tcW w:w="941" w:type="dxa"/>
            <w:shd w:val="clear" w:color="auto" w:fill="E5B8B7" w:themeFill="accent2" w:themeFillTint="66"/>
          </w:tcPr>
          <w:p w14:paraId="73AAA9B2" w14:textId="77777777" w:rsidR="001F46D8" w:rsidRDefault="001F46D8" w:rsidP="00B877D1">
            <w:pPr>
              <w:rPr>
                <w:rFonts w:ascii="Franklin Gothic Book" w:hAnsi="Franklin Gothic Book"/>
                <w:b/>
                <w:bCs/>
              </w:rPr>
            </w:pPr>
          </w:p>
        </w:tc>
      </w:tr>
      <w:tr w:rsidR="001F46D8" w:rsidRPr="00613BD8" w14:paraId="6E3F3E98" w14:textId="77777777" w:rsidTr="00E561BF">
        <w:tc>
          <w:tcPr>
            <w:tcW w:w="844" w:type="dxa"/>
          </w:tcPr>
          <w:p w14:paraId="287B7AA3" w14:textId="77777777" w:rsidR="001F46D8" w:rsidRPr="00613BD8" w:rsidRDefault="001F46D8" w:rsidP="00B877D1">
            <w:pPr>
              <w:rPr>
                <w:rFonts w:ascii="Franklin Gothic Book" w:hAnsi="Franklin Gothic Book"/>
                <w:b/>
                <w:bCs/>
              </w:rPr>
            </w:pPr>
          </w:p>
        </w:tc>
        <w:tc>
          <w:tcPr>
            <w:tcW w:w="7424" w:type="dxa"/>
          </w:tcPr>
          <w:p w14:paraId="2CA99A2B" w14:textId="77777777" w:rsidR="00E561BF" w:rsidRPr="00613BD8" w:rsidRDefault="00E561BF" w:rsidP="002F04AE">
            <w:pPr>
              <w:jc w:val="both"/>
              <w:rPr>
                <w:rFonts w:ascii="Franklin Gothic Book" w:hAnsi="Franklin Gothic Book"/>
              </w:rPr>
            </w:pPr>
            <w:r w:rsidRPr="00613BD8">
              <w:rPr>
                <w:rFonts w:ascii="Franklin Gothic Book" w:hAnsi="Franklin Gothic Book"/>
              </w:rPr>
              <w:t xml:space="preserve">18th June Audit Committee </w:t>
            </w:r>
          </w:p>
          <w:p w14:paraId="7C274926" w14:textId="77777777" w:rsidR="00E561BF" w:rsidRPr="00613BD8" w:rsidRDefault="00E561BF" w:rsidP="002F04AE">
            <w:pPr>
              <w:jc w:val="both"/>
              <w:rPr>
                <w:rFonts w:ascii="Franklin Gothic Book" w:hAnsi="Franklin Gothic Book"/>
              </w:rPr>
            </w:pPr>
            <w:r w:rsidRPr="00613BD8">
              <w:rPr>
                <w:rFonts w:ascii="Franklin Gothic Book" w:hAnsi="Franklin Gothic Book"/>
              </w:rPr>
              <w:t xml:space="preserve">25th June Finance &amp; Resources Committee </w:t>
            </w:r>
          </w:p>
          <w:p w14:paraId="28159B0E" w14:textId="77777777" w:rsidR="00E561BF" w:rsidRPr="00613BD8" w:rsidRDefault="00E561BF" w:rsidP="002F04AE">
            <w:pPr>
              <w:jc w:val="both"/>
              <w:rPr>
                <w:rFonts w:ascii="Franklin Gothic Book" w:hAnsi="Franklin Gothic Book"/>
              </w:rPr>
            </w:pPr>
            <w:r w:rsidRPr="00613BD8">
              <w:rPr>
                <w:rFonts w:ascii="Franklin Gothic Book" w:hAnsi="Franklin Gothic Book"/>
              </w:rPr>
              <w:t xml:space="preserve">3rd July Learning &amp; Quality Committee </w:t>
            </w:r>
          </w:p>
          <w:p w14:paraId="7FEEF0F6" w14:textId="10FF58FE" w:rsidR="001F46D8" w:rsidRPr="00613BD8" w:rsidRDefault="00E561BF" w:rsidP="002F04AE">
            <w:pPr>
              <w:jc w:val="both"/>
              <w:rPr>
                <w:rFonts w:ascii="Franklin Gothic Book" w:hAnsi="Franklin Gothic Book"/>
              </w:rPr>
            </w:pPr>
            <w:r w:rsidRPr="00613BD8">
              <w:rPr>
                <w:rFonts w:ascii="Franklin Gothic Book" w:hAnsi="Franklin Gothic Book"/>
              </w:rPr>
              <w:t>11th July Corporation (note that this is also the date of the College’s Curriculum Conference)</w:t>
            </w:r>
          </w:p>
          <w:p w14:paraId="4E6AD9AE" w14:textId="77777777" w:rsidR="00E561BF" w:rsidRPr="00613BD8" w:rsidRDefault="00E561BF" w:rsidP="002F04AE">
            <w:pPr>
              <w:jc w:val="both"/>
              <w:rPr>
                <w:rFonts w:ascii="Franklin Gothic Book" w:hAnsi="Franklin Gothic Book"/>
              </w:rPr>
            </w:pPr>
          </w:p>
          <w:p w14:paraId="683B84D4" w14:textId="77777777" w:rsidR="00E561BF" w:rsidRPr="00613BD8" w:rsidRDefault="00E561BF" w:rsidP="002F04AE">
            <w:pPr>
              <w:jc w:val="both"/>
              <w:rPr>
                <w:rFonts w:ascii="Franklin Gothic Book" w:hAnsi="Franklin Gothic Book"/>
              </w:rPr>
            </w:pPr>
            <w:r w:rsidRPr="00613BD8">
              <w:rPr>
                <w:rFonts w:ascii="Franklin Gothic Book" w:hAnsi="Franklin Gothic Book"/>
              </w:rPr>
              <w:t>The Executive would provide a list of events to which governors would be invited, which would be circulated for information.</w:t>
            </w:r>
          </w:p>
          <w:p w14:paraId="5DA6A5FD" w14:textId="77777777" w:rsidR="00E561BF" w:rsidRPr="00613BD8" w:rsidRDefault="00E561BF" w:rsidP="002F04AE">
            <w:pPr>
              <w:jc w:val="both"/>
              <w:rPr>
                <w:rFonts w:ascii="Franklin Gothic Book" w:eastAsia="Times New Roman" w:hAnsi="Franklin Gothic Book" w:cs="Times New Roman"/>
                <w:bCs/>
              </w:rPr>
            </w:pPr>
          </w:p>
          <w:p w14:paraId="05CE328E" w14:textId="77777777" w:rsidR="00E561BF" w:rsidRPr="00613BD8" w:rsidRDefault="00E561BF" w:rsidP="002F04AE">
            <w:pPr>
              <w:jc w:val="both"/>
              <w:rPr>
                <w:rFonts w:ascii="Franklin Gothic Book" w:eastAsia="Times New Roman" w:hAnsi="Franklin Gothic Book" w:cs="Times New Roman"/>
                <w:bCs/>
              </w:rPr>
            </w:pPr>
            <w:r w:rsidRPr="00613BD8">
              <w:rPr>
                <w:rFonts w:ascii="Franklin Gothic Book" w:eastAsia="Times New Roman" w:hAnsi="Franklin Gothic Book" w:cs="Times New Roman"/>
                <w:bCs/>
              </w:rPr>
              <w:t>A meeting of the chairs of committees was planned prior to the next Corporation meeting.</w:t>
            </w:r>
          </w:p>
          <w:p w14:paraId="241C9263" w14:textId="169CDD4A" w:rsidR="00E561BF" w:rsidRPr="00613BD8" w:rsidRDefault="00E561BF" w:rsidP="002F04AE">
            <w:pPr>
              <w:jc w:val="both"/>
              <w:rPr>
                <w:rFonts w:ascii="Franklin Gothic Book" w:eastAsia="Times New Roman" w:hAnsi="Franklin Gothic Book" w:cs="Times New Roman"/>
                <w:bCs/>
              </w:rPr>
            </w:pPr>
          </w:p>
        </w:tc>
        <w:tc>
          <w:tcPr>
            <w:tcW w:w="941" w:type="dxa"/>
          </w:tcPr>
          <w:p w14:paraId="2C2F89FC" w14:textId="77777777" w:rsidR="001F46D8" w:rsidRPr="00613BD8" w:rsidRDefault="001F46D8" w:rsidP="00B877D1">
            <w:pPr>
              <w:rPr>
                <w:rFonts w:ascii="Franklin Gothic Book" w:hAnsi="Franklin Gothic Book"/>
                <w:b/>
                <w:bCs/>
              </w:rPr>
            </w:pPr>
          </w:p>
          <w:p w14:paraId="7D86E130" w14:textId="77777777" w:rsidR="00E561BF" w:rsidRPr="00613BD8" w:rsidRDefault="00E561BF" w:rsidP="00B877D1">
            <w:pPr>
              <w:rPr>
                <w:rFonts w:ascii="Franklin Gothic Book" w:hAnsi="Franklin Gothic Book"/>
                <w:b/>
                <w:bCs/>
              </w:rPr>
            </w:pPr>
          </w:p>
          <w:p w14:paraId="73EA0E21" w14:textId="77777777" w:rsidR="00E561BF" w:rsidRPr="00613BD8" w:rsidRDefault="00E561BF" w:rsidP="00B877D1">
            <w:pPr>
              <w:rPr>
                <w:rFonts w:ascii="Franklin Gothic Book" w:hAnsi="Franklin Gothic Book"/>
                <w:b/>
                <w:bCs/>
              </w:rPr>
            </w:pPr>
          </w:p>
          <w:p w14:paraId="5CD96360" w14:textId="77777777" w:rsidR="00E561BF" w:rsidRPr="00613BD8" w:rsidRDefault="00E561BF" w:rsidP="00B877D1">
            <w:pPr>
              <w:rPr>
                <w:rFonts w:ascii="Franklin Gothic Book" w:hAnsi="Franklin Gothic Book"/>
                <w:b/>
                <w:bCs/>
              </w:rPr>
            </w:pPr>
          </w:p>
          <w:p w14:paraId="4258B288" w14:textId="77777777" w:rsidR="00E561BF" w:rsidRPr="00613BD8" w:rsidRDefault="00E561BF" w:rsidP="00B877D1">
            <w:pPr>
              <w:rPr>
                <w:rFonts w:ascii="Franklin Gothic Book" w:hAnsi="Franklin Gothic Book"/>
                <w:b/>
                <w:bCs/>
              </w:rPr>
            </w:pPr>
          </w:p>
          <w:p w14:paraId="4335535F" w14:textId="77777777" w:rsidR="00E561BF" w:rsidRPr="00613BD8" w:rsidRDefault="00E561BF" w:rsidP="00B877D1">
            <w:pPr>
              <w:rPr>
                <w:rFonts w:ascii="Franklin Gothic Book" w:hAnsi="Franklin Gothic Book"/>
                <w:b/>
                <w:bCs/>
              </w:rPr>
            </w:pPr>
          </w:p>
          <w:p w14:paraId="2D5BC6B7" w14:textId="77777777" w:rsidR="00E561BF" w:rsidRPr="00613BD8" w:rsidRDefault="00E561BF" w:rsidP="00E561BF">
            <w:pPr>
              <w:rPr>
                <w:rFonts w:ascii="Franklin Gothic Book" w:hAnsi="Franklin Gothic Book"/>
                <w:b/>
                <w:bCs/>
              </w:rPr>
            </w:pPr>
            <w:r w:rsidRPr="00613BD8">
              <w:rPr>
                <w:rFonts w:ascii="Franklin Gothic Book" w:hAnsi="Franklin Gothic Book"/>
                <w:b/>
                <w:bCs/>
              </w:rPr>
              <w:t>Exec/</w:t>
            </w:r>
          </w:p>
          <w:p w14:paraId="725A708F" w14:textId="77777777" w:rsidR="00E561BF" w:rsidRPr="00613BD8" w:rsidRDefault="00E561BF" w:rsidP="00E561BF">
            <w:pPr>
              <w:rPr>
                <w:rFonts w:ascii="Franklin Gothic Book" w:hAnsi="Franklin Gothic Book"/>
                <w:b/>
                <w:bCs/>
              </w:rPr>
            </w:pPr>
            <w:r w:rsidRPr="00613BD8">
              <w:rPr>
                <w:rFonts w:ascii="Franklin Gothic Book" w:hAnsi="Franklin Gothic Book"/>
                <w:b/>
                <w:bCs/>
              </w:rPr>
              <w:t>LV</w:t>
            </w:r>
          </w:p>
          <w:p w14:paraId="2FB77A0F" w14:textId="77777777" w:rsidR="00E561BF" w:rsidRPr="00613BD8" w:rsidRDefault="00E561BF" w:rsidP="00E561BF">
            <w:pPr>
              <w:rPr>
                <w:rFonts w:ascii="Franklin Gothic Book" w:hAnsi="Franklin Gothic Book"/>
                <w:b/>
                <w:bCs/>
              </w:rPr>
            </w:pPr>
          </w:p>
          <w:p w14:paraId="1C658A59" w14:textId="77777777" w:rsidR="00E561BF" w:rsidRPr="00613BD8" w:rsidRDefault="00E561BF" w:rsidP="00E561BF">
            <w:pPr>
              <w:rPr>
                <w:rFonts w:ascii="Franklin Gothic Book" w:hAnsi="Franklin Gothic Book"/>
                <w:b/>
                <w:bCs/>
              </w:rPr>
            </w:pPr>
          </w:p>
          <w:p w14:paraId="7728AB44" w14:textId="08E8DD81" w:rsidR="00E561BF" w:rsidRPr="00613BD8" w:rsidRDefault="00E561BF" w:rsidP="00E561BF">
            <w:pPr>
              <w:rPr>
                <w:rFonts w:ascii="Franklin Gothic Book" w:hAnsi="Franklin Gothic Book"/>
                <w:b/>
                <w:bCs/>
              </w:rPr>
            </w:pPr>
            <w:r w:rsidRPr="00613BD8">
              <w:rPr>
                <w:rFonts w:ascii="Franklin Gothic Book" w:hAnsi="Franklin Gothic Book"/>
                <w:b/>
                <w:bCs/>
              </w:rPr>
              <w:t>LV</w:t>
            </w:r>
          </w:p>
        </w:tc>
      </w:tr>
    </w:tbl>
    <w:p w14:paraId="1C2781A0" w14:textId="77777777" w:rsidR="009B4852" w:rsidRDefault="009B4852" w:rsidP="00B877D1">
      <w:pPr>
        <w:spacing w:after="0" w:line="240" w:lineRule="auto"/>
        <w:rPr>
          <w:rFonts w:ascii="Franklin Gothic Book" w:hAnsi="Franklin Gothic Book"/>
          <w:b/>
          <w:bCs/>
        </w:rPr>
      </w:pPr>
    </w:p>
    <w:sectPr w:rsidR="009B4852">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7AA96" w14:textId="77777777" w:rsidR="00762425" w:rsidRDefault="00762425" w:rsidP="000315C2">
      <w:pPr>
        <w:spacing w:after="0" w:line="240" w:lineRule="auto"/>
      </w:pPr>
      <w:r>
        <w:separator/>
      </w:r>
    </w:p>
  </w:endnote>
  <w:endnote w:type="continuationSeparator" w:id="0">
    <w:p w14:paraId="382BA570" w14:textId="77777777" w:rsidR="00762425" w:rsidRDefault="00762425" w:rsidP="000315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9F781" w14:textId="77777777" w:rsidR="00762425" w:rsidRDefault="00762425" w:rsidP="000315C2">
      <w:pPr>
        <w:spacing w:after="0" w:line="240" w:lineRule="auto"/>
      </w:pPr>
      <w:r>
        <w:separator/>
      </w:r>
    </w:p>
  </w:footnote>
  <w:footnote w:type="continuationSeparator" w:id="0">
    <w:p w14:paraId="3D52DE04" w14:textId="77777777" w:rsidR="00762425" w:rsidRDefault="00762425" w:rsidP="000315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E70D7" w14:textId="151291B7" w:rsidR="000315C2" w:rsidRDefault="000315C2">
    <w:pPr>
      <w:pStyle w:val="Header"/>
    </w:pPr>
    <w:r>
      <w:rPr>
        <w:noProof/>
        <w:lang w:eastAsia="en-GB"/>
      </w:rPr>
      <w:drawing>
        <wp:anchor distT="0" distB="0" distL="114300" distR="114300" simplePos="0" relativeHeight="251659264" behindDoc="1" locked="0" layoutInCell="1" allowOverlap="1" wp14:anchorId="046CE3AA" wp14:editId="3D0EB63B">
          <wp:simplePos x="0" y="0"/>
          <wp:positionH relativeFrom="column">
            <wp:posOffset>-948059</wp:posOffset>
          </wp:positionH>
          <wp:positionV relativeFrom="paragraph">
            <wp:posOffset>-494299</wp:posOffset>
          </wp:positionV>
          <wp:extent cx="7592785" cy="942975"/>
          <wp:effectExtent l="0" t="0" r="1905"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stretch>
                    <a:fillRect/>
                  </a:stretch>
                </pic:blipFill>
                <pic:spPr>
                  <a:xfrm>
                    <a:off x="0" y="0"/>
                    <a:ext cx="7592785" cy="9429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7273D6"/>
    <w:multiLevelType w:val="hybridMultilevel"/>
    <w:tmpl w:val="BD504A94"/>
    <w:lvl w:ilvl="0" w:tplc="BE6A956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A6877F5"/>
    <w:multiLevelType w:val="multilevel"/>
    <w:tmpl w:val="6A560680"/>
    <w:lvl w:ilvl="0">
      <w:start w:val="1"/>
      <w:numFmt w:val="decimal"/>
      <w:lvlText w:val="%1"/>
      <w:lvlJc w:val="left"/>
      <w:pPr>
        <w:ind w:left="430" w:hanging="430"/>
      </w:pPr>
      <w:rPr>
        <w:rFonts w:ascii="Franklin Gothic Book" w:eastAsiaTheme="minorHAnsi" w:hAnsi="Franklin Gothic Book" w:cstheme="minorBidi" w:hint="default"/>
      </w:rPr>
    </w:lvl>
    <w:lvl w:ilvl="1">
      <w:start w:val="1"/>
      <w:numFmt w:val="decimal"/>
      <w:lvlText w:val="%1.%2"/>
      <w:lvlJc w:val="left"/>
      <w:pPr>
        <w:ind w:left="430" w:hanging="430"/>
      </w:pPr>
      <w:rPr>
        <w:rFonts w:ascii="Franklin Gothic Book" w:eastAsiaTheme="minorHAnsi" w:hAnsi="Franklin Gothic Book" w:cstheme="minorBidi" w:hint="default"/>
      </w:rPr>
    </w:lvl>
    <w:lvl w:ilvl="2">
      <w:start w:val="1"/>
      <w:numFmt w:val="decimal"/>
      <w:lvlText w:val="%1.%2.%3"/>
      <w:lvlJc w:val="left"/>
      <w:pPr>
        <w:ind w:left="720" w:hanging="720"/>
      </w:pPr>
      <w:rPr>
        <w:rFonts w:ascii="Franklin Gothic Book" w:eastAsiaTheme="minorHAnsi" w:hAnsi="Franklin Gothic Book" w:cstheme="minorBidi" w:hint="default"/>
      </w:rPr>
    </w:lvl>
    <w:lvl w:ilvl="3">
      <w:start w:val="1"/>
      <w:numFmt w:val="decimal"/>
      <w:lvlText w:val="%1.%2.%3.%4"/>
      <w:lvlJc w:val="left"/>
      <w:pPr>
        <w:ind w:left="720" w:hanging="720"/>
      </w:pPr>
      <w:rPr>
        <w:rFonts w:ascii="Franklin Gothic Book" w:eastAsiaTheme="minorHAnsi" w:hAnsi="Franklin Gothic Book" w:cstheme="minorBidi" w:hint="default"/>
      </w:rPr>
    </w:lvl>
    <w:lvl w:ilvl="4">
      <w:start w:val="1"/>
      <w:numFmt w:val="decimal"/>
      <w:lvlText w:val="%1.%2.%3.%4.%5"/>
      <w:lvlJc w:val="left"/>
      <w:pPr>
        <w:ind w:left="1080" w:hanging="1080"/>
      </w:pPr>
      <w:rPr>
        <w:rFonts w:ascii="Franklin Gothic Book" w:eastAsiaTheme="minorHAnsi" w:hAnsi="Franklin Gothic Book" w:cstheme="minorBidi" w:hint="default"/>
      </w:rPr>
    </w:lvl>
    <w:lvl w:ilvl="5">
      <w:start w:val="1"/>
      <w:numFmt w:val="decimal"/>
      <w:lvlText w:val="%1.%2.%3.%4.%5.%6"/>
      <w:lvlJc w:val="left"/>
      <w:pPr>
        <w:ind w:left="1080" w:hanging="1080"/>
      </w:pPr>
      <w:rPr>
        <w:rFonts w:ascii="Franklin Gothic Book" w:eastAsiaTheme="minorHAnsi" w:hAnsi="Franklin Gothic Book" w:cstheme="minorBidi" w:hint="default"/>
      </w:rPr>
    </w:lvl>
    <w:lvl w:ilvl="6">
      <w:start w:val="1"/>
      <w:numFmt w:val="decimal"/>
      <w:lvlText w:val="%1.%2.%3.%4.%5.%6.%7"/>
      <w:lvlJc w:val="left"/>
      <w:pPr>
        <w:ind w:left="1440" w:hanging="1440"/>
      </w:pPr>
      <w:rPr>
        <w:rFonts w:ascii="Franklin Gothic Book" w:eastAsiaTheme="minorHAnsi" w:hAnsi="Franklin Gothic Book" w:cstheme="minorBidi" w:hint="default"/>
      </w:rPr>
    </w:lvl>
    <w:lvl w:ilvl="7">
      <w:start w:val="1"/>
      <w:numFmt w:val="decimal"/>
      <w:lvlText w:val="%1.%2.%3.%4.%5.%6.%7.%8"/>
      <w:lvlJc w:val="left"/>
      <w:pPr>
        <w:ind w:left="1440" w:hanging="1440"/>
      </w:pPr>
      <w:rPr>
        <w:rFonts w:ascii="Franklin Gothic Book" w:eastAsiaTheme="minorHAnsi" w:hAnsi="Franklin Gothic Book" w:cstheme="minorBidi" w:hint="default"/>
      </w:rPr>
    </w:lvl>
    <w:lvl w:ilvl="8">
      <w:start w:val="1"/>
      <w:numFmt w:val="decimal"/>
      <w:lvlText w:val="%1.%2.%3.%4.%5.%6.%7.%8.%9"/>
      <w:lvlJc w:val="left"/>
      <w:pPr>
        <w:ind w:left="1800" w:hanging="1800"/>
      </w:pPr>
      <w:rPr>
        <w:rFonts w:ascii="Franklin Gothic Book" w:eastAsiaTheme="minorHAnsi" w:hAnsi="Franklin Gothic Book" w:cstheme="minorBidi" w:hint="default"/>
      </w:rPr>
    </w:lvl>
  </w:abstractNum>
  <w:abstractNum w:abstractNumId="2" w15:restartNumberingAfterBreak="0">
    <w:nsid w:val="556B3FD2"/>
    <w:multiLevelType w:val="hybridMultilevel"/>
    <w:tmpl w:val="47AE7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8FE4DEB"/>
    <w:multiLevelType w:val="hybridMultilevel"/>
    <w:tmpl w:val="DD1C3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603440A"/>
    <w:multiLevelType w:val="hybridMultilevel"/>
    <w:tmpl w:val="0CB28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460297"/>
    <w:multiLevelType w:val="hybridMultilevel"/>
    <w:tmpl w:val="FE9C4F3C"/>
    <w:lvl w:ilvl="0" w:tplc="B8CE29B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DFC0E27"/>
    <w:multiLevelType w:val="hybridMultilevel"/>
    <w:tmpl w:val="E64EC058"/>
    <w:lvl w:ilvl="0" w:tplc="587AC8A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5"/>
  </w:num>
  <w:num w:numId="3">
    <w:abstractNumId w:val="2"/>
  </w:num>
  <w:num w:numId="4">
    <w:abstractNumId w:val="1"/>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5C2"/>
    <w:rsid w:val="00012F38"/>
    <w:rsid w:val="00014693"/>
    <w:rsid w:val="00015C3E"/>
    <w:rsid w:val="00015D67"/>
    <w:rsid w:val="00022947"/>
    <w:rsid w:val="00024601"/>
    <w:rsid w:val="000315C2"/>
    <w:rsid w:val="00032812"/>
    <w:rsid w:val="00044140"/>
    <w:rsid w:val="00057207"/>
    <w:rsid w:val="00057FD6"/>
    <w:rsid w:val="00060BFB"/>
    <w:rsid w:val="00063EE2"/>
    <w:rsid w:val="0006605E"/>
    <w:rsid w:val="00070D59"/>
    <w:rsid w:val="000740A4"/>
    <w:rsid w:val="0007701B"/>
    <w:rsid w:val="000802C4"/>
    <w:rsid w:val="00081020"/>
    <w:rsid w:val="000826F7"/>
    <w:rsid w:val="000829CD"/>
    <w:rsid w:val="00083940"/>
    <w:rsid w:val="00083E1F"/>
    <w:rsid w:val="00086673"/>
    <w:rsid w:val="0008790F"/>
    <w:rsid w:val="000A1B4C"/>
    <w:rsid w:val="000A54E7"/>
    <w:rsid w:val="000A5C9F"/>
    <w:rsid w:val="000B4179"/>
    <w:rsid w:val="000B5F92"/>
    <w:rsid w:val="000B6E9A"/>
    <w:rsid w:val="000C0ABB"/>
    <w:rsid w:val="000C25CC"/>
    <w:rsid w:val="000C69AC"/>
    <w:rsid w:val="000E13F2"/>
    <w:rsid w:val="000F112F"/>
    <w:rsid w:val="000F51A6"/>
    <w:rsid w:val="00102AAE"/>
    <w:rsid w:val="001052D3"/>
    <w:rsid w:val="001060B1"/>
    <w:rsid w:val="00113BA3"/>
    <w:rsid w:val="00120207"/>
    <w:rsid w:val="001217EA"/>
    <w:rsid w:val="00123B38"/>
    <w:rsid w:val="00127031"/>
    <w:rsid w:val="001270F8"/>
    <w:rsid w:val="001335B0"/>
    <w:rsid w:val="001352BB"/>
    <w:rsid w:val="00135995"/>
    <w:rsid w:val="0015518D"/>
    <w:rsid w:val="0017443A"/>
    <w:rsid w:val="00175AD3"/>
    <w:rsid w:val="00176C23"/>
    <w:rsid w:val="00187E2F"/>
    <w:rsid w:val="0019006C"/>
    <w:rsid w:val="00191192"/>
    <w:rsid w:val="0019653A"/>
    <w:rsid w:val="001A61F4"/>
    <w:rsid w:val="001D3695"/>
    <w:rsid w:val="001D55C3"/>
    <w:rsid w:val="001F46D8"/>
    <w:rsid w:val="001F733E"/>
    <w:rsid w:val="002000BD"/>
    <w:rsid w:val="00210181"/>
    <w:rsid w:val="002118BC"/>
    <w:rsid w:val="00212A53"/>
    <w:rsid w:val="00212AFF"/>
    <w:rsid w:val="0021482E"/>
    <w:rsid w:val="00221F4A"/>
    <w:rsid w:val="00224198"/>
    <w:rsid w:val="0022633B"/>
    <w:rsid w:val="0023009F"/>
    <w:rsid w:val="0023426B"/>
    <w:rsid w:val="00234D75"/>
    <w:rsid w:val="00237961"/>
    <w:rsid w:val="002447BB"/>
    <w:rsid w:val="00247440"/>
    <w:rsid w:val="00247E3B"/>
    <w:rsid w:val="0025001C"/>
    <w:rsid w:val="00250A7E"/>
    <w:rsid w:val="0025349D"/>
    <w:rsid w:val="00260B96"/>
    <w:rsid w:val="00263942"/>
    <w:rsid w:val="002659C3"/>
    <w:rsid w:val="00274D22"/>
    <w:rsid w:val="00275813"/>
    <w:rsid w:val="00283566"/>
    <w:rsid w:val="002913FD"/>
    <w:rsid w:val="00294A19"/>
    <w:rsid w:val="00294B5A"/>
    <w:rsid w:val="002A65F2"/>
    <w:rsid w:val="002A7418"/>
    <w:rsid w:val="002B231B"/>
    <w:rsid w:val="002B3941"/>
    <w:rsid w:val="002B54DB"/>
    <w:rsid w:val="002B5A4C"/>
    <w:rsid w:val="002B6097"/>
    <w:rsid w:val="002C471D"/>
    <w:rsid w:val="002D715D"/>
    <w:rsid w:val="002E0090"/>
    <w:rsid w:val="002E00D8"/>
    <w:rsid w:val="002E3224"/>
    <w:rsid w:val="002E6EC1"/>
    <w:rsid w:val="002F04AE"/>
    <w:rsid w:val="002F100D"/>
    <w:rsid w:val="002F6426"/>
    <w:rsid w:val="003012F3"/>
    <w:rsid w:val="0032006A"/>
    <w:rsid w:val="0032034A"/>
    <w:rsid w:val="0032051C"/>
    <w:rsid w:val="00323468"/>
    <w:rsid w:val="00326C02"/>
    <w:rsid w:val="00334A55"/>
    <w:rsid w:val="003439F4"/>
    <w:rsid w:val="003447BE"/>
    <w:rsid w:val="00347BE6"/>
    <w:rsid w:val="00350921"/>
    <w:rsid w:val="0035403B"/>
    <w:rsid w:val="00365574"/>
    <w:rsid w:val="00365CF9"/>
    <w:rsid w:val="003724B6"/>
    <w:rsid w:val="003763D2"/>
    <w:rsid w:val="003800E0"/>
    <w:rsid w:val="003828A6"/>
    <w:rsid w:val="00382E79"/>
    <w:rsid w:val="0038726C"/>
    <w:rsid w:val="003A0E51"/>
    <w:rsid w:val="003A36B6"/>
    <w:rsid w:val="003B1E9B"/>
    <w:rsid w:val="003B2CEC"/>
    <w:rsid w:val="003B468A"/>
    <w:rsid w:val="003B5940"/>
    <w:rsid w:val="003C2BEF"/>
    <w:rsid w:val="003C5FC0"/>
    <w:rsid w:val="003F3186"/>
    <w:rsid w:val="004001EC"/>
    <w:rsid w:val="00401660"/>
    <w:rsid w:val="00410181"/>
    <w:rsid w:val="00422B21"/>
    <w:rsid w:val="004277D0"/>
    <w:rsid w:val="00434CB7"/>
    <w:rsid w:val="00440637"/>
    <w:rsid w:val="00441490"/>
    <w:rsid w:val="00445C51"/>
    <w:rsid w:val="004522F1"/>
    <w:rsid w:val="00475227"/>
    <w:rsid w:val="004755C8"/>
    <w:rsid w:val="00480C93"/>
    <w:rsid w:val="00481027"/>
    <w:rsid w:val="0048120A"/>
    <w:rsid w:val="0048228B"/>
    <w:rsid w:val="00490B5E"/>
    <w:rsid w:val="004A533D"/>
    <w:rsid w:val="004A6EB4"/>
    <w:rsid w:val="004B53C6"/>
    <w:rsid w:val="004B661B"/>
    <w:rsid w:val="004C623B"/>
    <w:rsid w:val="004D0D37"/>
    <w:rsid w:val="004E31F8"/>
    <w:rsid w:val="004F2AB6"/>
    <w:rsid w:val="005036FD"/>
    <w:rsid w:val="00503C9B"/>
    <w:rsid w:val="0050529F"/>
    <w:rsid w:val="00507825"/>
    <w:rsid w:val="00516E40"/>
    <w:rsid w:val="00517158"/>
    <w:rsid w:val="00520592"/>
    <w:rsid w:val="005240E8"/>
    <w:rsid w:val="00524653"/>
    <w:rsid w:val="00526601"/>
    <w:rsid w:val="0053376D"/>
    <w:rsid w:val="00534E07"/>
    <w:rsid w:val="00535AC8"/>
    <w:rsid w:val="00536DEE"/>
    <w:rsid w:val="00542311"/>
    <w:rsid w:val="00542319"/>
    <w:rsid w:val="00545E5D"/>
    <w:rsid w:val="0054702E"/>
    <w:rsid w:val="00551331"/>
    <w:rsid w:val="0055169F"/>
    <w:rsid w:val="005552D3"/>
    <w:rsid w:val="005620B4"/>
    <w:rsid w:val="00574174"/>
    <w:rsid w:val="005748B6"/>
    <w:rsid w:val="00576AF2"/>
    <w:rsid w:val="00577508"/>
    <w:rsid w:val="00585128"/>
    <w:rsid w:val="0058783C"/>
    <w:rsid w:val="005878A2"/>
    <w:rsid w:val="0059675D"/>
    <w:rsid w:val="00596DB0"/>
    <w:rsid w:val="005B1163"/>
    <w:rsid w:val="005B5725"/>
    <w:rsid w:val="005B6F3D"/>
    <w:rsid w:val="005B7BEA"/>
    <w:rsid w:val="005C5C56"/>
    <w:rsid w:val="005C7C11"/>
    <w:rsid w:val="005D3CAD"/>
    <w:rsid w:val="005E3800"/>
    <w:rsid w:val="005E48C1"/>
    <w:rsid w:val="005F0980"/>
    <w:rsid w:val="00607DCD"/>
    <w:rsid w:val="00613BD8"/>
    <w:rsid w:val="00614914"/>
    <w:rsid w:val="00617A42"/>
    <w:rsid w:val="00622586"/>
    <w:rsid w:val="00627697"/>
    <w:rsid w:val="00633376"/>
    <w:rsid w:val="00636175"/>
    <w:rsid w:val="006372BE"/>
    <w:rsid w:val="006405FF"/>
    <w:rsid w:val="00644F26"/>
    <w:rsid w:val="006478DE"/>
    <w:rsid w:val="0067287B"/>
    <w:rsid w:val="006758B2"/>
    <w:rsid w:val="00681961"/>
    <w:rsid w:val="0068359A"/>
    <w:rsid w:val="00684B1F"/>
    <w:rsid w:val="00692A1A"/>
    <w:rsid w:val="00693233"/>
    <w:rsid w:val="006933D0"/>
    <w:rsid w:val="006973F0"/>
    <w:rsid w:val="006A3F8E"/>
    <w:rsid w:val="006B3C0D"/>
    <w:rsid w:val="006C6ADF"/>
    <w:rsid w:val="006D132B"/>
    <w:rsid w:val="0070103A"/>
    <w:rsid w:val="007030E6"/>
    <w:rsid w:val="00710C00"/>
    <w:rsid w:val="00714080"/>
    <w:rsid w:val="00715091"/>
    <w:rsid w:val="0071654A"/>
    <w:rsid w:val="00716B15"/>
    <w:rsid w:val="00720CDC"/>
    <w:rsid w:val="00724659"/>
    <w:rsid w:val="00727AE6"/>
    <w:rsid w:val="007351C5"/>
    <w:rsid w:val="00737604"/>
    <w:rsid w:val="0074783D"/>
    <w:rsid w:val="007559B7"/>
    <w:rsid w:val="0075797B"/>
    <w:rsid w:val="00757FEC"/>
    <w:rsid w:val="00762425"/>
    <w:rsid w:val="00762AC5"/>
    <w:rsid w:val="00766F50"/>
    <w:rsid w:val="007753AC"/>
    <w:rsid w:val="007934AE"/>
    <w:rsid w:val="00795CF3"/>
    <w:rsid w:val="007A110B"/>
    <w:rsid w:val="007A7EF5"/>
    <w:rsid w:val="007B28AA"/>
    <w:rsid w:val="007B33F0"/>
    <w:rsid w:val="007B5A2B"/>
    <w:rsid w:val="007B6BA6"/>
    <w:rsid w:val="007C0366"/>
    <w:rsid w:val="007C10C9"/>
    <w:rsid w:val="007C1D4F"/>
    <w:rsid w:val="007C24B3"/>
    <w:rsid w:val="007D0418"/>
    <w:rsid w:val="007D128A"/>
    <w:rsid w:val="007D1C81"/>
    <w:rsid w:val="007D55BF"/>
    <w:rsid w:val="007E13DC"/>
    <w:rsid w:val="007F0BD9"/>
    <w:rsid w:val="007F30D8"/>
    <w:rsid w:val="007F3F18"/>
    <w:rsid w:val="00804641"/>
    <w:rsid w:val="00814505"/>
    <w:rsid w:val="008163D9"/>
    <w:rsid w:val="00823A46"/>
    <w:rsid w:val="0082740A"/>
    <w:rsid w:val="00836244"/>
    <w:rsid w:val="00842058"/>
    <w:rsid w:val="008516DE"/>
    <w:rsid w:val="00862FD2"/>
    <w:rsid w:val="008648A4"/>
    <w:rsid w:val="00876ED6"/>
    <w:rsid w:val="00881473"/>
    <w:rsid w:val="0088290B"/>
    <w:rsid w:val="00883481"/>
    <w:rsid w:val="0088350F"/>
    <w:rsid w:val="00884BDB"/>
    <w:rsid w:val="00886C20"/>
    <w:rsid w:val="00891442"/>
    <w:rsid w:val="008953DE"/>
    <w:rsid w:val="008A23F7"/>
    <w:rsid w:val="008A48F4"/>
    <w:rsid w:val="008A64B6"/>
    <w:rsid w:val="008C0024"/>
    <w:rsid w:val="008C02F0"/>
    <w:rsid w:val="008D031B"/>
    <w:rsid w:val="008D5B45"/>
    <w:rsid w:val="008E0264"/>
    <w:rsid w:val="008E208F"/>
    <w:rsid w:val="008F14A0"/>
    <w:rsid w:val="009009FF"/>
    <w:rsid w:val="00900A26"/>
    <w:rsid w:val="00903D49"/>
    <w:rsid w:val="0091417F"/>
    <w:rsid w:val="00926248"/>
    <w:rsid w:val="00935DF5"/>
    <w:rsid w:val="00941D8B"/>
    <w:rsid w:val="009424AB"/>
    <w:rsid w:val="0095171E"/>
    <w:rsid w:val="00963489"/>
    <w:rsid w:val="009722E6"/>
    <w:rsid w:val="00975735"/>
    <w:rsid w:val="009769E8"/>
    <w:rsid w:val="00981D0D"/>
    <w:rsid w:val="00986F23"/>
    <w:rsid w:val="00987B29"/>
    <w:rsid w:val="009928F5"/>
    <w:rsid w:val="00993AEB"/>
    <w:rsid w:val="009960F9"/>
    <w:rsid w:val="009961C6"/>
    <w:rsid w:val="00997634"/>
    <w:rsid w:val="009A23A9"/>
    <w:rsid w:val="009A4D1D"/>
    <w:rsid w:val="009B0102"/>
    <w:rsid w:val="009B08B6"/>
    <w:rsid w:val="009B4852"/>
    <w:rsid w:val="009B7766"/>
    <w:rsid w:val="009C5F8F"/>
    <w:rsid w:val="009D1ABB"/>
    <w:rsid w:val="009E0743"/>
    <w:rsid w:val="009E2858"/>
    <w:rsid w:val="009E5D83"/>
    <w:rsid w:val="009E7083"/>
    <w:rsid w:val="009F42B9"/>
    <w:rsid w:val="00A0059D"/>
    <w:rsid w:val="00A009B4"/>
    <w:rsid w:val="00A10AFF"/>
    <w:rsid w:val="00A13EB9"/>
    <w:rsid w:val="00A17352"/>
    <w:rsid w:val="00A22871"/>
    <w:rsid w:val="00A25997"/>
    <w:rsid w:val="00A33117"/>
    <w:rsid w:val="00A56304"/>
    <w:rsid w:val="00A5767C"/>
    <w:rsid w:val="00A609F4"/>
    <w:rsid w:val="00A61735"/>
    <w:rsid w:val="00A74BA4"/>
    <w:rsid w:val="00A758A5"/>
    <w:rsid w:val="00A802F7"/>
    <w:rsid w:val="00A868C8"/>
    <w:rsid w:val="00A9304C"/>
    <w:rsid w:val="00AA0509"/>
    <w:rsid w:val="00AA07D1"/>
    <w:rsid w:val="00AB04A0"/>
    <w:rsid w:val="00AC1E93"/>
    <w:rsid w:val="00AC3FF7"/>
    <w:rsid w:val="00AC45D1"/>
    <w:rsid w:val="00AC7371"/>
    <w:rsid w:val="00AD0DF9"/>
    <w:rsid w:val="00AE1CBA"/>
    <w:rsid w:val="00AE2738"/>
    <w:rsid w:val="00AE29C3"/>
    <w:rsid w:val="00AE4696"/>
    <w:rsid w:val="00AE4883"/>
    <w:rsid w:val="00AE7A29"/>
    <w:rsid w:val="00AF1A00"/>
    <w:rsid w:val="00AF6C81"/>
    <w:rsid w:val="00AF7F60"/>
    <w:rsid w:val="00B012A9"/>
    <w:rsid w:val="00B21F21"/>
    <w:rsid w:val="00B26C31"/>
    <w:rsid w:val="00B31543"/>
    <w:rsid w:val="00B31D44"/>
    <w:rsid w:val="00B34484"/>
    <w:rsid w:val="00B41B95"/>
    <w:rsid w:val="00B43E6D"/>
    <w:rsid w:val="00B47925"/>
    <w:rsid w:val="00B47E2F"/>
    <w:rsid w:val="00B50BED"/>
    <w:rsid w:val="00B51822"/>
    <w:rsid w:val="00B7035D"/>
    <w:rsid w:val="00B729BA"/>
    <w:rsid w:val="00B7517F"/>
    <w:rsid w:val="00B76761"/>
    <w:rsid w:val="00B877D1"/>
    <w:rsid w:val="00B90196"/>
    <w:rsid w:val="00B90350"/>
    <w:rsid w:val="00B90B8D"/>
    <w:rsid w:val="00B943F8"/>
    <w:rsid w:val="00B959E9"/>
    <w:rsid w:val="00B97957"/>
    <w:rsid w:val="00BA361B"/>
    <w:rsid w:val="00BC5CA9"/>
    <w:rsid w:val="00BD0520"/>
    <w:rsid w:val="00BD4A69"/>
    <w:rsid w:val="00BE4386"/>
    <w:rsid w:val="00BF584D"/>
    <w:rsid w:val="00BF7D4F"/>
    <w:rsid w:val="00C150B2"/>
    <w:rsid w:val="00C1673A"/>
    <w:rsid w:val="00C179EA"/>
    <w:rsid w:val="00C20EC4"/>
    <w:rsid w:val="00C31FA4"/>
    <w:rsid w:val="00C32ABF"/>
    <w:rsid w:val="00C34BD6"/>
    <w:rsid w:val="00C43A53"/>
    <w:rsid w:val="00C51E60"/>
    <w:rsid w:val="00C576CD"/>
    <w:rsid w:val="00C65A59"/>
    <w:rsid w:val="00C70945"/>
    <w:rsid w:val="00C732C3"/>
    <w:rsid w:val="00C81A95"/>
    <w:rsid w:val="00C84843"/>
    <w:rsid w:val="00C8650E"/>
    <w:rsid w:val="00C924FF"/>
    <w:rsid w:val="00C93662"/>
    <w:rsid w:val="00CA0ACA"/>
    <w:rsid w:val="00CA113F"/>
    <w:rsid w:val="00CA2292"/>
    <w:rsid w:val="00CA4EC6"/>
    <w:rsid w:val="00CB04FC"/>
    <w:rsid w:val="00CB3A63"/>
    <w:rsid w:val="00CB40D0"/>
    <w:rsid w:val="00CB40E7"/>
    <w:rsid w:val="00CB4135"/>
    <w:rsid w:val="00CC4156"/>
    <w:rsid w:val="00CC5311"/>
    <w:rsid w:val="00CD6B0C"/>
    <w:rsid w:val="00CD6E11"/>
    <w:rsid w:val="00CE11C1"/>
    <w:rsid w:val="00CE2429"/>
    <w:rsid w:val="00CE3879"/>
    <w:rsid w:val="00CF1513"/>
    <w:rsid w:val="00D028F6"/>
    <w:rsid w:val="00D037A0"/>
    <w:rsid w:val="00D04181"/>
    <w:rsid w:val="00D06F04"/>
    <w:rsid w:val="00D10917"/>
    <w:rsid w:val="00D16783"/>
    <w:rsid w:val="00D37CC2"/>
    <w:rsid w:val="00D41F8B"/>
    <w:rsid w:val="00D5347B"/>
    <w:rsid w:val="00D53CF6"/>
    <w:rsid w:val="00D54256"/>
    <w:rsid w:val="00D639E3"/>
    <w:rsid w:val="00D64C48"/>
    <w:rsid w:val="00D7150A"/>
    <w:rsid w:val="00D76D91"/>
    <w:rsid w:val="00D82241"/>
    <w:rsid w:val="00D84FCA"/>
    <w:rsid w:val="00D90939"/>
    <w:rsid w:val="00D9596E"/>
    <w:rsid w:val="00DA0A5E"/>
    <w:rsid w:val="00DA36FA"/>
    <w:rsid w:val="00DB0E01"/>
    <w:rsid w:val="00DB661F"/>
    <w:rsid w:val="00DC0238"/>
    <w:rsid w:val="00DC3185"/>
    <w:rsid w:val="00DD13E8"/>
    <w:rsid w:val="00DE21C7"/>
    <w:rsid w:val="00DF0B38"/>
    <w:rsid w:val="00E004B1"/>
    <w:rsid w:val="00E07B15"/>
    <w:rsid w:val="00E11973"/>
    <w:rsid w:val="00E11DBC"/>
    <w:rsid w:val="00E15364"/>
    <w:rsid w:val="00E153E3"/>
    <w:rsid w:val="00E15533"/>
    <w:rsid w:val="00E17058"/>
    <w:rsid w:val="00E252BB"/>
    <w:rsid w:val="00E3517C"/>
    <w:rsid w:val="00E36BF6"/>
    <w:rsid w:val="00E36EF7"/>
    <w:rsid w:val="00E40BF3"/>
    <w:rsid w:val="00E40FE0"/>
    <w:rsid w:val="00E42804"/>
    <w:rsid w:val="00E561BF"/>
    <w:rsid w:val="00E61A14"/>
    <w:rsid w:val="00E660B5"/>
    <w:rsid w:val="00E7764A"/>
    <w:rsid w:val="00E8052A"/>
    <w:rsid w:val="00E83075"/>
    <w:rsid w:val="00E85426"/>
    <w:rsid w:val="00E87A8F"/>
    <w:rsid w:val="00E9650C"/>
    <w:rsid w:val="00E965F4"/>
    <w:rsid w:val="00E96A7E"/>
    <w:rsid w:val="00EA1244"/>
    <w:rsid w:val="00EA2E05"/>
    <w:rsid w:val="00EA2E66"/>
    <w:rsid w:val="00EA448B"/>
    <w:rsid w:val="00EA714C"/>
    <w:rsid w:val="00EB6173"/>
    <w:rsid w:val="00EC4D7F"/>
    <w:rsid w:val="00EC57FB"/>
    <w:rsid w:val="00ED0851"/>
    <w:rsid w:val="00ED2BDB"/>
    <w:rsid w:val="00ED3A75"/>
    <w:rsid w:val="00EE0401"/>
    <w:rsid w:val="00EE3F6D"/>
    <w:rsid w:val="00EE4934"/>
    <w:rsid w:val="00EE5981"/>
    <w:rsid w:val="00EE6E28"/>
    <w:rsid w:val="00F0032F"/>
    <w:rsid w:val="00F02D71"/>
    <w:rsid w:val="00F115F6"/>
    <w:rsid w:val="00F13980"/>
    <w:rsid w:val="00F13E7C"/>
    <w:rsid w:val="00F1662B"/>
    <w:rsid w:val="00F2129A"/>
    <w:rsid w:val="00F24712"/>
    <w:rsid w:val="00F25F64"/>
    <w:rsid w:val="00F2682B"/>
    <w:rsid w:val="00F27027"/>
    <w:rsid w:val="00F3632F"/>
    <w:rsid w:val="00F4164C"/>
    <w:rsid w:val="00F42980"/>
    <w:rsid w:val="00F4455C"/>
    <w:rsid w:val="00F454FD"/>
    <w:rsid w:val="00F6048D"/>
    <w:rsid w:val="00F62378"/>
    <w:rsid w:val="00F65ADC"/>
    <w:rsid w:val="00F718FC"/>
    <w:rsid w:val="00F735A0"/>
    <w:rsid w:val="00F8565C"/>
    <w:rsid w:val="00FA1D4C"/>
    <w:rsid w:val="00FB0A01"/>
    <w:rsid w:val="00FB22FA"/>
    <w:rsid w:val="00FB72B8"/>
    <w:rsid w:val="00FC22B3"/>
    <w:rsid w:val="00FC38DE"/>
    <w:rsid w:val="00FC7D58"/>
    <w:rsid w:val="00FD28F0"/>
    <w:rsid w:val="00FD603D"/>
    <w:rsid w:val="00FD6C2C"/>
    <w:rsid w:val="00FE1A24"/>
    <w:rsid w:val="00FE6228"/>
    <w:rsid w:val="00FF6E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6DD304"/>
  <w15:chartTrackingRefBased/>
  <w15:docId w15:val="{D3BF7424-BB59-44ED-8774-6EDAD0D3C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15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15C2"/>
  </w:style>
  <w:style w:type="paragraph" w:styleId="Footer">
    <w:name w:val="footer"/>
    <w:basedOn w:val="Normal"/>
    <w:link w:val="FooterChar"/>
    <w:uiPriority w:val="99"/>
    <w:unhideWhenUsed/>
    <w:rsid w:val="000315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15C2"/>
  </w:style>
  <w:style w:type="table" w:styleId="TableGrid">
    <w:name w:val="Table Grid"/>
    <w:basedOn w:val="TableNormal"/>
    <w:uiPriority w:val="59"/>
    <w:unhideWhenUsed/>
    <w:rsid w:val="000315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078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463</TotalTime>
  <Pages>9</Pages>
  <Words>3746</Words>
  <Characters>19597</Characters>
  <Application>Microsoft Office Word</Application>
  <DocSecurity>0</DocSecurity>
  <Lines>1160</Lines>
  <Paragraphs>241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Smith</dc:creator>
  <cp:keywords/>
  <dc:description/>
  <cp:lastModifiedBy>Lesley Venables</cp:lastModifiedBy>
  <cp:revision>117</cp:revision>
  <cp:lastPrinted>2023-11-09T11:18:00Z</cp:lastPrinted>
  <dcterms:created xsi:type="dcterms:W3CDTF">2024-07-01T16:37:00Z</dcterms:created>
  <dcterms:modified xsi:type="dcterms:W3CDTF">2024-08-01T09:04:00Z</dcterms:modified>
</cp:coreProperties>
</file>