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5A78" w14:textId="77777777" w:rsidR="007D1C81" w:rsidRDefault="007D1C81" w:rsidP="00836244">
      <w:pPr>
        <w:spacing w:after="0" w:line="240" w:lineRule="auto"/>
        <w:rPr>
          <w:rFonts w:ascii="Franklin Gothic Book" w:hAnsi="Franklin Gothic Book"/>
        </w:rPr>
      </w:pPr>
    </w:p>
    <w:p w14:paraId="5D9871A1" w14:textId="77777777" w:rsidR="000315C2" w:rsidRDefault="000315C2" w:rsidP="00836244">
      <w:pPr>
        <w:spacing w:after="0" w:line="240" w:lineRule="auto"/>
        <w:rPr>
          <w:rFonts w:ascii="Franklin Gothic Book" w:hAnsi="Franklin Gothic Book"/>
        </w:rPr>
      </w:pPr>
    </w:p>
    <w:p w14:paraId="33768463" w14:textId="6EF4BF14" w:rsidR="00512DD1" w:rsidRDefault="00512DD1" w:rsidP="00512DD1">
      <w:pPr>
        <w:spacing w:after="0" w:line="240" w:lineRule="auto"/>
        <w:jc w:val="center"/>
        <w:rPr>
          <w:rFonts w:ascii="Franklin Gothic Book" w:hAnsi="Franklin Gothic Book"/>
          <w:b/>
          <w:bCs/>
        </w:rPr>
      </w:pPr>
      <w:r>
        <w:rPr>
          <w:rFonts w:ascii="Franklin Gothic Book" w:hAnsi="Franklin Gothic Book"/>
          <w:b/>
          <w:bCs/>
        </w:rPr>
        <w:t>MINUTES OF AUDIT COMMITTEE MEETING HELD ON 18 JUNE 2024</w:t>
      </w:r>
    </w:p>
    <w:p w14:paraId="74653F9E" w14:textId="77777777" w:rsidR="00512DD1" w:rsidRDefault="00512DD1" w:rsidP="00512DD1">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3419"/>
        <w:gridCol w:w="283"/>
        <w:gridCol w:w="3413"/>
        <w:gridCol w:w="1077"/>
      </w:tblGrid>
      <w:tr w:rsidR="00512DD1" w14:paraId="19DD87AA" w14:textId="77777777" w:rsidTr="00512DD1">
        <w:tc>
          <w:tcPr>
            <w:tcW w:w="4253" w:type="dxa"/>
            <w:gridSpan w:val="2"/>
            <w:shd w:val="clear" w:color="auto" w:fill="E5B8B7" w:themeFill="accent2" w:themeFillTint="66"/>
            <w:hideMark/>
          </w:tcPr>
          <w:p w14:paraId="6B467AF2" w14:textId="77777777" w:rsidR="00512DD1" w:rsidRDefault="00512DD1">
            <w:pPr>
              <w:rPr>
                <w:rFonts w:ascii="Franklin Gothic Book" w:hAnsi="Franklin Gothic Book"/>
                <w:b/>
                <w:bCs/>
              </w:rPr>
            </w:pPr>
            <w:r>
              <w:rPr>
                <w:rFonts w:ascii="Franklin Gothic Book" w:hAnsi="Franklin Gothic Book"/>
                <w:b/>
                <w:bCs/>
              </w:rPr>
              <w:t>Present:</w:t>
            </w:r>
          </w:p>
        </w:tc>
        <w:tc>
          <w:tcPr>
            <w:tcW w:w="283" w:type="dxa"/>
          </w:tcPr>
          <w:p w14:paraId="09E77B25" w14:textId="77777777" w:rsidR="00512DD1" w:rsidRDefault="00512DD1">
            <w:pPr>
              <w:rPr>
                <w:rFonts w:ascii="Franklin Gothic Book" w:hAnsi="Franklin Gothic Book"/>
                <w:b/>
                <w:bCs/>
              </w:rPr>
            </w:pPr>
          </w:p>
        </w:tc>
        <w:tc>
          <w:tcPr>
            <w:tcW w:w="4490" w:type="dxa"/>
            <w:gridSpan w:val="2"/>
            <w:shd w:val="clear" w:color="auto" w:fill="E5B8B7" w:themeFill="accent2" w:themeFillTint="66"/>
            <w:hideMark/>
          </w:tcPr>
          <w:p w14:paraId="106BFD35" w14:textId="77777777" w:rsidR="00512DD1" w:rsidRDefault="00512DD1">
            <w:pPr>
              <w:rPr>
                <w:rFonts w:ascii="Franklin Gothic Book" w:hAnsi="Franklin Gothic Book"/>
                <w:b/>
                <w:bCs/>
              </w:rPr>
            </w:pPr>
            <w:r>
              <w:rPr>
                <w:rFonts w:ascii="Franklin Gothic Book" w:hAnsi="Franklin Gothic Book"/>
                <w:b/>
                <w:bCs/>
              </w:rPr>
              <w:t>In Attendance:</w:t>
            </w:r>
          </w:p>
        </w:tc>
      </w:tr>
      <w:tr w:rsidR="00512DD1" w14:paraId="73BC7CCB" w14:textId="77777777" w:rsidTr="00512DD1">
        <w:tc>
          <w:tcPr>
            <w:tcW w:w="4253" w:type="dxa"/>
            <w:gridSpan w:val="2"/>
          </w:tcPr>
          <w:p w14:paraId="62AA3B14"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Edward Ng – Associate Governor</w:t>
            </w:r>
          </w:p>
          <w:p w14:paraId="37A9628E"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Graham Ward – Chair</w:t>
            </w:r>
          </w:p>
          <w:p w14:paraId="7836B7D3"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Nick </w:t>
            </w:r>
            <w:proofErr w:type="spellStart"/>
            <w:r>
              <w:rPr>
                <w:rFonts w:ascii="Franklin Gothic Book" w:eastAsia="Times New Roman" w:hAnsi="Franklin Gothic Book" w:cs="Times New Roman"/>
                <w:bCs/>
              </w:rPr>
              <w:t>Tomkys</w:t>
            </w:r>
            <w:proofErr w:type="spellEnd"/>
            <w:r>
              <w:rPr>
                <w:rFonts w:ascii="Franklin Gothic Book" w:eastAsia="Times New Roman" w:hAnsi="Franklin Gothic Book" w:cs="Times New Roman"/>
                <w:bCs/>
              </w:rPr>
              <w:t xml:space="preserve"> – External Governor</w:t>
            </w:r>
          </w:p>
          <w:p w14:paraId="66371C7A"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Charlotte Bosworth – External Governor</w:t>
            </w:r>
          </w:p>
          <w:p w14:paraId="6B4C53DA" w14:textId="77777777" w:rsidR="00512DD1" w:rsidRDefault="00512DD1">
            <w:pPr>
              <w:rPr>
                <w:rFonts w:ascii="Franklin Gothic Book" w:hAnsi="Franklin Gothic Book"/>
              </w:rPr>
            </w:pPr>
          </w:p>
        </w:tc>
        <w:tc>
          <w:tcPr>
            <w:tcW w:w="283" w:type="dxa"/>
          </w:tcPr>
          <w:p w14:paraId="6A39C2BC" w14:textId="77777777" w:rsidR="00512DD1" w:rsidRDefault="00512DD1">
            <w:pPr>
              <w:rPr>
                <w:rFonts w:ascii="Franklin Gothic Book" w:hAnsi="Franklin Gothic Book"/>
              </w:rPr>
            </w:pPr>
          </w:p>
        </w:tc>
        <w:tc>
          <w:tcPr>
            <w:tcW w:w="4490" w:type="dxa"/>
            <w:gridSpan w:val="2"/>
          </w:tcPr>
          <w:p w14:paraId="44F09FE8"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Matthew Brown - Director of Finance &amp; MIS</w:t>
            </w:r>
          </w:p>
          <w:p w14:paraId="5E33598D"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Jacky Leek – Head of Finance</w:t>
            </w:r>
          </w:p>
          <w:p w14:paraId="72FF60FE"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Gurpreet Sandhu – Risk &amp; Compliance Manager</w:t>
            </w:r>
          </w:p>
          <w:p w14:paraId="4A38EA42"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Lesley Venables – Head of Governance</w:t>
            </w:r>
          </w:p>
          <w:p w14:paraId="047FB4BB" w14:textId="77777777"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Louise Tweedie – RSM, Internal Auditor</w:t>
            </w:r>
          </w:p>
          <w:p w14:paraId="324519BD" w14:textId="33FE1E91" w:rsidR="00512DD1" w:rsidRDefault="005901AC" w:rsidP="005901AC">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Annalee Hurley,</w:t>
            </w:r>
            <w:r w:rsidR="00512DD1" w:rsidRPr="005901AC">
              <w:rPr>
                <w:rFonts w:ascii="Franklin Gothic Book" w:eastAsia="Times New Roman" w:hAnsi="Franklin Gothic Book" w:cs="Times New Roman"/>
                <w:bCs/>
              </w:rPr>
              <w:t xml:space="preserve"> </w:t>
            </w:r>
            <w:proofErr w:type="spellStart"/>
            <w:r w:rsidR="00512DD1" w:rsidRPr="005901AC">
              <w:rPr>
                <w:rFonts w:ascii="Franklin Gothic Book" w:eastAsia="Times New Roman" w:hAnsi="Franklin Gothic Book" w:cs="Times New Roman"/>
                <w:bCs/>
              </w:rPr>
              <w:t>Beever</w:t>
            </w:r>
            <w:proofErr w:type="spellEnd"/>
            <w:r w:rsidR="00512DD1" w:rsidRPr="005901AC">
              <w:rPr>
                <w:rFonts w:ascii="Franklin Gothic Book" w:eastAsia="Times New Roman" w:hAnsi="Franklin Gothic Book" w:cs="Times New Roman"/>
                <w:bCs/>
              </w:rPr>
              <w:t xml:space="preserve"> &amp; Struthers, External Auditor</w:t>
            </w:r>
          </w:p>
          <w:p w14:paraId="0094CC31" w14:textId="328305BC" w:rsidR="009D0E5B" w:rsidRPr="005901AC" w:rsidRDefault="009D0E5B" w:rsidP="005901AC">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Mark Bradley, </w:t>
            </w:r>
            <w:proofErr w:type="spellStart"/>
            <w:r>
              <w:rPr>
                <w:rFonts w:ascii="Franklin Gothic Book" w:eastAsia="Times New Roman" w:hAnsi="Franklin Gothic Book" w:cs="Times New Roman"/>
                <w:bCs/>
              </w:rPr>
              <w:t>Beever</w:t>
            </w:r>
            <w:proofErr w:type="spellEnd"/>
            <w:r>
              <w:rPr>
                <w:rFonts w:ascii="Franklin Gothic Book" w:eastAsia="Times New Roman" w:hAnsi="Franklin Gothic Book" w:cs="Times New Roman"/>
                <w:bCs/>
              </w:rPr>
              <w:t xml:space="preserve"> &amp; Struthers, External Auditor</w:t>
            </w:r>
          </w:p>
          <w:p w14:paraId="1FF93D28" w14:textId="7A1569CB" w:rsidR="00512DD1" w:rsidRPr="003A1103" w:rsidRDefault="003A1103" w:rsidP="003A1103">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Alex Foley, </w:t>
            </w:r>
            <w:r w:rsidR="00512DD1" w:rsidRPr="003A1103">
              <w:rPr>
                <w:rFonts w:ascii="Franklin Gothic Book" w:eastAsia="Times New Roman" w:hAnsi="Franklin Gothic Book" w:cs="Times New Roman"/>
                <w:bCs/>
              </w:rPr>
              <w:t>KPMG, Funding Assurance Auditor</w:t>
            </w:r>
          </w:p>
          <w:p w14:paraId="37ABE4AC" w14:textId="7FBDF4E3"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James Norris</w:t>
            </w:r>
            <w:r w:rsidR="009D0E5B">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Assistant Principal, Commercial Development (minutes </w:t>
            </w:r>
            <w:r w:rsidR="00B749FA">
              <w:rPr>
                <w:rFonts w:ascii="Franklin Gothic Book" w:eastAsia="Times New Roman" w:hAnsi="Franklin Gothic Book" w:cs="Times New Roman"/>
                <w:bCs/>
              </w:rPr>
              <w:t>182 to 20</w:t>
            </w:r>
            <w:r w:rsidR="006A74C9">
              <w:rPr>
                <w:rFonts w:ascii="Franklin Gothic Book" w:eastAsia="Times New Roman" w:hAnsi="Franklin Gothic Book" w:cs="Times New Roman"/>
                <w:bCs/>
              </w:rPr>
              <w:t>5</w:t>
            </w:r>
            <w:r>
              <w:rPr>
                <w:rFonts w:ascii="Franklin Gothic Book" w:eastAsia="Times New Roman" w:hAnsi="Franklin Gothic Book" w:cs="Times New Roman"/>
                <w:bCs/>
              </w:rPr>
              <w:t>)</w:t>
            </w:r>
          </w:p>
          <w:p w14:paraId="58707CB7" w14:textId="165F83C2" w:rsidR="00512DD1" w:rsidRDefault="00512DD1">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Rachael Smith – Director of Apprenticeships (minutes </w:t>
            </w:r>
            <w:r w:rsidR="00B749FA">
              <w:rPr>
                <w:rFonts w:ascii="Franklin Gothic Book" w:eastAsia="Times New Roman" w:hAnsi="Franklin Gothic Book" w:cs="Times New Roman"/>
                <w:bCs/>
              </w:rPr>
              <w:t>182 to 20</w:t>
            </w:r>
            <w:r w:rsidR="006A74C9">
              <w:rPr>
                <w:rFonts w:ascii="Franklin Gothic Book" w:eastAsia="Times New Roman" w:hAnsi="Franklin Gothic Book" w:cs="Times New Roman"/>
                <w:bCs/>
              </w:rPr>
              <w:t>5</w:t>
            </w:r>
            <w:r>
              <w:rPr>
                <w:rFonts w:ascii="Franklin Gothic Book" w:eastAsia="Times New Roman" w:hAnsi="Franklin Gothic Book" w:cs="Times New Roman"/>
                <w:bCs/>
              </w:rPr>
              <w:t>)</w:t>
            </w:r>
          </w:p>
          <w:p w14:paraId="1DA36511" w14:textId="34720C05" w:rsidR="00512DD1" w:rsidRDefault="00512DD1">
            <w:pPr>
              <w:tabs>
                <w:tab w:val="left" w:pos="2952"/>
              </w:tabs>
              <w:rPr>
                <w:rFonts w:ascii="Franklin Gothic Book" w:eastAsia="Times New Roman" w:hAnsi="Franklin Gothic Book" w:cs="Times New Roman"/>
                <w:bCs/>
              </w:rPr>
            </w:pPr>
            <w:proofErr w:type="spellStart"/>
            <w:r>
              <w:rPr>
                <w:rFonts w:ascii="Franklin Gothic Book" w:eastAsia="Times New Roman" w:hAnsi="Franklin Gothic Book" w:cs="Times New Roman"/>
                <w:bCs/>
              </w:rPr>
              <w:t>Jat</w:t>
            </w:r>
            <w:proofErr w:type="spellEnd"/>
            <w:r>
              <w:rPr>
                <w:rFonts w:ascii="Franklin Gothic Book" w:eastAsia="Times New Roman" w:hAnsi="Franklin Gothic Book" w:cs="Times New Roman"/>
                <w:bCs/>
              </w:rPr>
              <w:t xml:space="preserve"> Sharma – Principal</w:t>
            </w:r>
            <w:r w:rsidR="00B749FA">
              <w:rPr>
                <w:rFonts w:ascii="Franklin Gothic Book" w:eastAsia="Times New Roman" w:hAnsi="Franklin Gothic Book" w:cs="Times New Roman"/>
                <w:bCs/>
              </w:rPr>
              <w:t xml:space="preserve"> </w:t>
            </w:r>
          </w:p>
          <w:p w14:paraId="6E6D5756" w14:textId="77777777" w:rsidR="00512DD1" w:rsidRDefault="00512DD1">
            <w:pPr>
              <w:rPr>
                <w:rFonts w:ascii="Franklin Gothic Book" w:hAnsi="Franklin Gothic Book"/>
              </w:rPr>
            </w:pPr>
          </w:p>
        </w:tc>
      </w:tr>
      <w:tr w:rsidR="009B4852" w14:paraId="2964FAAA"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3134B8FE"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4EA9A6B0" w14:textId="77777777" w:rsidR="009B4852" w:rsidRDefault="009B4852" w:rsidP="008035E5">
            <w:pPr>
              <w:jc w:val="both"/>
              <w:rPr>
                <w:rFonts w:ascii="Franklin Gothic Book" w:hAnsi="Franklin Gothic Book"/>
                <w:b/>
                <w:bCs/>
              </w:rPr>
            </w:pPr>
            <w:r>
              <w:rPr>
                <w:rFonts w:ascii="Franklin Gothic Book" w:hAnsi="Franklin Gothic Book"/>
                <w:b/>
                <w:bCs/>
              </w:rPr>
              <w:t>Apologies for Absence</w:t>
            </w:r>
          </w:p>
        </w:tc>
        <w:tc>
          <w:tcPr>
            <w:tcW w:w="1077" w:type="dxa"/>
            <w:shd w:val="clear" w:color="auto" w:fill="E5B8B7" w:themeFill="accent2" w:themeFillTint="66"/>
          </w:tcPr>
          <w:p w14:paraId="5D6C938A" w14:textId="77777777" w:rsidR="009B4852" w:rsidRDefault="009B4852" w:rsidP="00B877D1">
            <w:pPr>
              <w:rPr>
                <w:rFonts w:ascii="Franklin Gothic Book" w:hAnsi="Franklin Gothic Book"/>
                <w:b/>
                <w:bCs/>
              </w:rPr>
            </w:pPr>
          </w:p>
        </w:tc>
      </w:tr>
      <w:tr w:rsidR="009B4852" w14:paraId="4584D48C"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21F103F5" w14:textId="3E75EB65" w:rsidR="009B4852" w:rsidRDefault="00512DD1" w:rsidP="00B877D1">
            <w:pPr>
              <w:rPr>
                <w:rFonts w:ascii="Franklin Gothic Book" w:hAnsi="Franklin Gothic Book"/>
                <w:b/>
                <w:bCs/>
              </w:rPr>
            </w:pPr>
            <w:r>
              <w:rPr>
                <w:rFonts w:ascii="Franklin Gothic Book" w:hAnsi="Franklin Gothic Book"/>
                <w:b/>
                <w:bCs/>
              </w:rPr>
              <w:t>149</w:t>
            </w:r>
          </w:p>
        </w:tc>
        <w:tc>
          <w:tcPr>
            <w:tcW w:w="7115" w:type="dxa"/>
            <w:gridSpan w:val="3"/>
          </w:tcPr>
          <w:p w14:paraId="2A60F1ED" w14:textId="6E59381F" w:rsidR="00C86A4C" w:rsidRPr="00C86A4C" w:rsidRDefault="00512DD1" w:rsidP="008035E5">
            <w:pPr>
              <w:jc w:val="both"/>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There were no apologies for absence</w:t>
            </w:r>
          </w:p>
          <w:p w14:paraId="36318A52" w14:textId="1F9BC511" w:rsidR="009B4852" w:rsidRPr="00ED3440" w:rsidRDefault="009B4852" w:rsidP="008035E5">
            <w:pPr>
              <w:jc w:val="both"/>
              <w:rPr>
                <w:rFonts w:ascii="Franklin Gothic Book" w:hAnsi="Franklin Gothic Book"/>
              </w:rPr>
            </w:pPr>
          </w:p>
        </w:tc>
        <w:tc>
          <w:tcPr>
            <w:tcW w:w="1077" w:type="dxa"/>
          </w:tcPr>
          <w:p w14:paraId="25944E19" w14:textId="77777777" w:rsidR="009B4852" w:rsidRDefault="009B4852" w:rsidP="00B877D1">
            <w:pPr>
              <w:rPr>
                <w:rFonts w:ascii="Franklin Gothic Book" w:hAnsi="Franklin Gothic Book"/>
                <w:b/>
                <w:bCs/>
              </w:rPr>
            </w:pPr>
          </w:p>
        </w:tc>
      </w:tr>
      <w:tr w:rsidR="009B4852" w14:paraId="34542F7C"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13DAD2EF"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4CDAC6A8" w14:textId="77777777" w:rsidR="009B4852" w:rsidRDefault="009B4852" w:rsidP="008035E5">
            <w:pPr>
              <w:jc w:val="both"/>
              <w:rPr>
                <w:rFonts w:ascii="Franklin Gothic Book" w:hAnsi="Franklin Gothic Book"/>
                <w:b/>
                <w:bCs/>
              </w:rPr>
            </w:pPr>
            <w:r>
              <w:rPr>
                <w:rFonts w:ascii="Franklin Gothic Book" w:hAnsi="Franklin Gothic Book"/>
                <w:b/>
                <w:bCs/>
              </w:rPr>
              <w:t>Declarations of Interest</w:t>
            </w:r>
          </w:p>
        </w:tc>
        <w:tc>
          <w:tcPr>
            <w:tcW w:w="1077" w:type="dxa"/>
            <w:shd w:val="clear" w:color="auto" w:fill="E5B8B7" w:themeFill="accent2" w:themeFillTint="66"/>
          </w:tcPr>
          <w:p w14:paraId="0003FED7" w14:textId="77777777" w:rsidR="009B4852" w:rsidRDefault="009B4852" w:rsidP="00B877D1">
            <w:pPr>
              <w:rPr>
                <w:rFonts w:ascii="Franklin Gothic Book" w:hAnsi="Franklin Gothic Book"/>
                <w:b/>
                <w:bCs/>
              </w:rPr>
            </w:pPr>
          </w:p>
        </w:tc>
      </w:tr>
      <w:tr w:rsidR="009B4852" w14:paraId="6E4B7EF3"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1CAE766D" w14:textId="27B23619" w:rsidR="009B4852" w:rsidRDefault="00512DD1" w:rsidP="00B877D1">
            <w:pPr>
              <w:rPr>
                <w:rFonts w:ascii="Franklin Gothic Book" w:hAnsi="Franklin Gothic Book"/>
                <w:b/>
                <w:bCs/>
              </w:rPr>
            </w:pPr>
            <w:r>
              <w:rPr>
                <w:rFonts w:ascii="Franklin Gothic Book" w:hAnsi="Franklin Gothic Book"/>
                <w:b/>
                <w:bCs/>
              </w:rPr>
              <w:t>150</w:t>
            </w:r>
          </w:p>
        </w:tc>
        <w:tc>
          <w:tcPr>
            <w:tcW w:w="7115" w:type="dxa"/>
            <w:gridSpan w:val="3"/>
          </w:tcPr>
          <w:p w14:paraId="5F042FFE" w14:textId="77777777" w:rsidR="00E7764A" w:rsidRDefault="00ED3440" w:rsidP="008035E5">
            <w:pPr>
              <w:jc w:val="both"/>
              <w:rPr>
                <w:rFonts w:ascii="Franklin Gothic Book" w:hAnsi="Franklin Gothic Book"/>
              </w:rPr>
            </w:pPr>
            <w:r>
              <w:rPr>
                <w:rFonts w:ascii="Franklin Gothic Book" w:hAnsi="Franklin Gothic Book"/>
              </w:rPr>
              <w:t>There were no declarations of interest in any agenda item.</w:t>
            </w:r>
          </w:p>
          <w:p w14:paraId="6C01F4BF" w14:textId="77777777" w:rsidR="00C851D1" w:rsidRPr="00ED3440" w:rsidRDefault="00C851D1" w:rsidP="008035E5">
            <w:pPr>
              <w:jc w:val="both"/>
              <w:rPr>
                <w:rFonts w:ascii="Franklin Gothic Book" w:hAnsi="Franklin Gothic Book"/>
              </w:rPr>
            </w:pPr>
          </w:p>
        </w:tc>
        <w:tc>
          <w:tcPr>
            <w:tcW w:w="1077" w:type="dxa"/>
          </w:tcPr>
          <w:p w14:paraId="22172DF9" w14:textId="77777777" w:rsidR="009B4852" w:rsidRDefault="009B4852" w:rsidP="00B877D1">
            <w:pPr>
              <w:rPr>
                <w:rFonts w:ascii="Franklin Gothic Book" w:hAnsi="Franklin Gothic Book"/>
                <w:b/>
                <w:bCs/>
              </w:rPr>
            </w:pPr>
          </w:p>
        </w:tc>
      </w:tr>
      <w:tr w:rsidR="009B4852" w14:paraId="3CDD4858"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615213C8"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24CDC1E4" w14:textId="77777777" w:rsidR="009B4852" w:rsidRPr="009B4852" w:rsidRDefault="009B4852" w:rsidP="008035E5">
            <w:pPr>
              <w:jc w:val="both"/>
              <w:rPr>
                <w:rFonts w:ascii="Franklin Gothic Book" w:hAnsi="Franklin Gothic Book"/>
                <w:b/>
                <w:bCs/>
              </w:rPr>
            </w:pPr>
            <w:r w:rsidRPr="009B4852">
              <w:rPr>
                <w:rFonts w:ascii="Franklin Gothic Book" w:hAnsi="Franklin Gothic Book"/>
                <w:b/>
                <w:bCs/>
              </w:rPr>
              <w:t>Minutes</w:t>
            </w:r>
          </w:p>
        </w:tc>
        <w:tc>
          <w:tcPr>
            <w:tcW w:w="1077" w:type="dxa"/>
            <w:shd w:val="clear" w:color="auto" w:fill="E5B8B7" w:themeFill="accent2" w:themeFillTint="66"/>
          </w:tcPr>
          <w:p w14:paraId="04940054" w14:textId="77777777" w:rsidR="009B4852" w:rsidRDefault="009B4852" w:rsidP="00B877D1">
            <w:pPr>
              <w:rPr>
                <w:rFonts w:ascii="Franklin Gothic Book" w:hAnsi="Franklin Gothic Book"/>
                <w:b/>
                <w:bCs/>
              </w:rPr>
            </w:pPr>
          </w:p>
        </w:tc>
      </w:tr>
      <w:tr w:rsidR="009B4852" w14:paraId="56B066F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102D29CB" w14:textId="7E7FE48D" w:rsidR="009B4852" w:rsidRDefault="00512DD1" w:rsidP="00B877D1">
            <w:pPr>
              <w:rPr>
                <w:rFonts w:ascii="Franklin Gothic Book" w:hAnsi="Franklin Gothic Book"/>
                <w:b/>
                <w:bCs/>
              </w:rPr>
            </w:pPr>
            <w:r>
              <w:rPr>
                <w:rFonts w:ascii="Franklin Gothic Book" w:hAnsi="Franklin Gothic Book"/>
                <w:b/>
                <w:bCs/>
              </w:rPr>
              <w:t>151</w:t>
            </w:r>
          </w:p>
        </w:tc>
        <w:tc>
          <w:tcPr>
            <w:tcW w:w="7115" w:type="dxa"/>
            <w:gridSpan w:val="3"/>
          </w:tcPr>
          <w:p w14:paraId="5C509366" w14:textId="57B7F9CB" w:rsidR="00C86A4C" w:rsidRPr="00C86A4C" w:rsidRDefault="00C86A4C" w:rsidP="008035E5">
            <w:pPr>
              <w:jc w:val="both"/>
              <w:rPr>
                <w:rFonts w:ascii="Franklin Gothic Book" w:eastAsia="Calibri" w:hAnsi="Franklin Gothic Book" w:cs="Times New Roman"/>
                <w:b/>
                <w:bCs/>
                <w:kern w:val="2"/>
                <w14:ligatures w14:val="standardContextual"/>
              </w:rPr>
            </w:pPr>
            <w:r>
              <w:rPr>
                <w:rFonts w:ascii="Franklin Gothic Book" w:eastAsia="Calibri" w:hAnsi="Franklin Gothic Book" w:cs="Times New Roman"/>
                <w:b/>
                <w:bCs/>
                <w:kern w:val="2"/>
                <w14:ligatures w14:val="standardContextual"/>
              </w:rPr>
              <w:t xml:space="preserve">Resolved - </w:t>
            </w:r>
            <w:r w:rsidRPr="00C86A4C">
              <w:rPr>
                <w:rFonts w:ascii="Franklin Gothic Book" w:eastAsia="Calibri" w:hAnsi="Franklin Gothic Book" w:cs="Times New Roman"/>
                <w:kern w:val="2"/>
                <w14:ligatures w14:val="standardContextual"/>
              </w:rPr>
              <w:t xml:space="preserve">That the minutes of the meeting held on </w:t>
            </w:r>
            <w:r w:rsidR="00D93CF6">
              <w:rPr>
                <w:rFonts w:ascii="Franklin Gothic Book" w:eastAsia="Calibri" w:hAnsi="Franklin Gothic Book" w:cs="Times New Roman"/>
                <w:kern w:val="2"/>
                <w14:ligatures w14:val="standardContextual"/>
              </w:rPr>
              <w:t>1</w:t>
            </w:r>
            <w:r w:rsidR="00512DD1">
              <w:rPr>
                <w:rFonts w:ascii="Franklin Gothic Book" w:eastAsia="Calibri" w:hAnsi="Franklin Gothic Book" w:cs="Times New Roman"/>
                <w:kern w:val="2"/>
                <w14:ligatures w14:val="standardContextual"/>
              </w:rPr>
              <w:t>2</w:t>
            </w:r>
            <w:r w:rsidR="00512DD1" w:rsidRPr="00512DD1">
              <w:rPr>
                <w:rFonts w:ascii="Franklin Gothic Book" w:eastAsia="Calibri" w:hAnsi="Franklin Gothic Book" w:cs="Times New Roman"/>
                <w:kern w:val="2"/>
                <w:vertAlign w:val="superscript"/>
                <w14:ligatures w14:val="standardContextual"/>
              </w:rPr>
              <w:t>th</w:t>
            </w:r>
            <w:r w:rsidR="00512DD1">
              <w:rPr>
                <w:rFonts w:ascii="Franklin Gothic Book" w:eastAsia="Calibri" w:hAnsi="Franklin Gothic Book" w:cs="Times New Roman"/>
                <w:kern w:val="2"/>
                <w14:ligatures w14:val="standardContextual"/>
              </w:rPr>
              <w:t xml:space="preserve"> March 2024 (Parts 1 &amp; 2) </w:t>
            </w:r>
            <w:r w:rsidRPr="00C86A4C">
              <w:rPr>
                <w:rFonts w:ascii="Franklin Gothic Book" w:eastAsia="Calibri" w:hAnsi="Franklin Gothic Book" w:cs="Times New Roman"/>
                <w:kern w:val="2"/>
                <w14:ligatures w14:val="standardContextual"/>
              </w:rPr>
              <w:t>be approved as a correct record and signed by the Chair</w:t>
            </w:r>
          </w:p>
          <w:p w14:paraId="2FA911B6" w14:textId="3D68189E" w:rsidR="009B4852" w:rsidRPr="00ED3440" w:rsidRDefault="009B4852" w:rsidP="008035E5">
            <w:pPr>
              <w:jc w:val="both"/>
              <w:rPr>
                <w:rFonts w:ascii="Franklin Gothic Book" w:hAnsi="Franklin Gothic Book"/>
              </w:rPr>
            </w:pPr>
          </w:p>
        </w:tc>
        <w:tc>
          <w:tcPr>
            <w:tcW w:w="1077" w:type="dxa"/>
          </w:tcPr>
          <w:p w14:paraId="0419391B" w14:textId="77777777" w:rsidR="009B4852" w:rsidRDefault="009B4852" w:rsidP="00B877D1">
            <w:pPr>
              <w:rPr>
                <w:rFonts w:ascii="Franklin Gothic Book" w:hAnsi="Franklin Gothic Book"/>
                <w:b/>
                <w:bCs/>
              </w:rPr>
            </w:pPr>
          </w:p>
        </w:tc>
      </w:tr>
      <w:tr w:rsidR="009B4852" w14:paraId="4EF6DD9D"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486A3D36"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2EBB1EA7" w14:textId="77777777" w:rsidR="009B4852" w:rsidRPr="009B4852" w:rsidRDefault="009B4852" w:rsidP="008035E5">
            <w:pPr>
              <w:jc w:val="both"/>
              <w:rPr>
                <w:rFonts w:ascii="Franklin Gothic Book" w:hAnsi="Franklin Gothic Book"/>
                <w:b/>
                <w:bCs/>
              </w:rPr>
            </w:pPr>
            <w:r w:rsidRPr="009B4852">
              <w:rPr>
                <w:rFonts w:ascii="Franklin Gothic Book" w:hAnsi="Franklin Gothic Book"/>
                <w:b/>
                <w:bCs/>
              </w:rPr>
              <w:t>Matters Arising</w:t>
            </w:r>
          </w:p>
        </w:tc>
        <w:tc>
          <w:tcPr>
            <w:tcW w:w="1077" w:type="dxa"/>
            <w:shd w:val="clear" w:color="auto" w:fill="E5B8B7" w:themeFill="accent2" w:themeFillTint="66"/>
          </w:tcPr>
          <w:p w14:paraId="5B93C4EF" w14:textId="77777777" w:rsidR="009B4852" w:rsidRDefault="009B4852" w:rsidP="00B877D1">
            <w:pPr>
              <w:rPr>
                <w:rFonts w:ascii="Franklin Gothic Book" w:hAnsi="Franklin Gothic Book"/>
                <w:b/>
                <w:bCs/>
              </w:rPr>
            </w:pPr>
          </w:p>
        </w:tc>
      </w:tr>
      <w:tr w:rsidR="009B4852" w:rsidRPr="00ED3440" w14:paraId="5C9AC94B"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4AAFE69B" w14:textId="068BB420" w:rsidR="007D30FC" w:rsidRDefault="00512DD1" w:rsidP="00B877D1">
            <w:pPr>
              <w:rPr>
                <w:rFonts w:ascii="Franklin Gothic Book" w:hAnsi="Franklin Gothic Book"/>
                <w:b/>
                <w:bCs/>
              </w:rPr>
            </w:pPr>
            <w:r>
              <w:rPr>
                <w:rFonts w:ascii="Franklin Gothic Book" w:hAnsi="Franklin Gothic Book"/>
                <w:b/>
                <w:bCs/>
              </w:rPr>
              <w:t>152</w:t>
            </w:r>
          </w:p>
          <w:p w14:paraId="6EC169F2" w14:textId="77777777" w:rsidR="00C86A4C" w:rsidRDefault="00C86A4C" w:rsidP="00B877D1">
            <w:pPr>
              <w:rPr>
                <w:rFonts w:ascii="Franklin Gothic Book" w:hAnsi="Franklin Gothic Book"/>
                <w:b/>
                <w:bCs/>
              </w:rPr>
            </w:pPr>
          </w:p>
          <w:p w14:paraId="621964F5" w14:textId="77777777" w:rsidR="00C86A4C" w:rsidRDefault="00C86A4C" w:rsidP="00B877D1">
            <w:pPr>
              <w:rPr>
                <w:rFonts w:ascii="Franklin Gothic Book" w:hAnsi="Franklin Gothic Book"/>
                <w:b/>
                <w:bCs/>
              </w:rPr>
            </w:pPr>
          </w:p>
          <w:p w14:paraId="648EE36C" w14:textId="23593C5D" w:rsidR="00C86A4C" w:rsidRDefault="00C86A4C" w:rsidP="00B877D1">
            <w:pPr>
              <w:rPr>
                <w:rFonts w:ascii="Franklin Gothic Book" w:hAnsi="Franklin Gothic Book"/>
                <w:b/>
                <w:bCs/>
              </w:rPr>
            </w:pPr>
          </w:p>
          <w:p w14:paraId="316D74E2" w14:textId="1BD13F1E" w:rsidR="00512DD1" w:rsidRDefault="00512DD1" w:rsidP="00B877D1">
            <w:pPr>
              <w:rPr>
                <w:rFonts w:ascii="Franklin Gothic Book" w:hAnsi="Franklin Gothic Book"/>
                <w:b/>
                <w:bCs/>
              </w:rPr>
            </w:pPr>
            <w:r>
              <w:rPr>
                <w:rFonts w:ascii="Franklin Gothic Book" w:hAnsi="Franklin Gothic Book"/>
                <w:b/>
                <w:bCs/>
              </w:rPr>
              <w:t>153</w:t>
            </w:r>
          </w:p>
          <w:p w14:paraId="14349982" w14:textId="77777777" w:rsidR="00BF7F1D" w:rsidRDefault="00BF7F1D" w:rsidP="00B877D1">
            <w:pPr>
              <w:rPr>
                <w:rFonts w:ascii="Franklin Gothic Book" w:hAnsi="Franklin Gothic Book"/>
                <w:b/>
                <w:bCs/>
              </w:rPr>
            </w:pPr>
          </w:p>
          <w:p w14:paraId="14D3EEBD" w14:textId="77777777" w:rsidR="00BF7F1D" w:rsidRDefault="00BF7F1D" w:rsidP="00B877D1">
            <w:pPr>
              <w:rPr>
                <w:rFonts w:ascii="Franklin Gothic Book" w:hAnsi="Franklin Gothic Book"/>
                <w:b/>
                <w:bCs/>
              </w:rPr>
            </w:pPr>
          </w:p>
          <w:p w14:paraId="75EFFA3E" w14:textId="77777777" w:rsidR="00BF7F1D" w:rsidRDefault="00BF7F1D" w:rsidP="00B877D1">
            <w:pPr>
              <w:rPr>
                <w:rFonts w:ascii="Franklin Gothic Book" w:hAnsi="Franklin Gothic Book"/>
                <w:b/>
                <w:bCs/>
              </w:rPr>
            </w:pPr>
          </w:p>
          <w:p w14:paraId="746EA7A1" w14:textId="77777777" w:rsidR="00BF7F1D" w:rsidRDefault="00BF7F1D" w:rsidP="00B877D1">
            <w:pPr>
              <w:rPr>
                <w:rFonts w:ascii="Franklin Gothic Book" w:hAnsi="Franklin Gothic Book"/>
                <w:b/>
                <w:bCs/>
              </w:rPr>
            </w:pPr>
          </w:p>
          <w:p w14:paraId="2EF36E22" w14:textId="77777777" w:rsidR="00BF7F1D" w:rsidRDefault="00BF7F1D" w:rsidP="00B877D1">
            <w:pPr>
              <w:rPr>
                <w:rFonts w:ascii="Franklin Gothic Book" w:hAnsi="Franklin Gothic Book"/>
                <w:b/>
                <w:bCs/>
              </w:rPr>
            </w:pPr>
          </w:p>
          <w:p w14:paraId="5DDA51D9" w14:textId="4602E395" w:rsidR="00BF7F1D" w:rsidRDefault="00A079B5" w:rsidP="00B877D1">
            <w:pPr>
              <w:rPr>
                <w:rFonts w:ascii="Franklin Gothic Book" w:hAnsi="Franklin Gothic Book"/>
                <w:b/>
                <w:bCs/>
              </w:rPr>
            </w:pPr>
            <w:r>
              <w:rPr>
                <w:rFonts w:ascii="Franklin Gothic Book" w:hAnsi="Franklin Gothic Book"/>
                <w:b/>
                <w:bCs/>
              </w:rPr>
              <w:t>15</w:t>
            </w:r>
            <w:r w:rsidR="00BF7F1D">
              <w:rPr>
                <w:rFonts w:ascii="Franklin Gothic Book" w:hAnsi="Franklin Gothic Book"/>
                <w:b/>
                <w:bCs/>
              </w:rPr>
              <w:t>4</w:t>
            </w:r>
          </w:p>
          <w:p w14:paraId="042E12C3" w14:textId="77777777" w:rsidR="00BF7F1D" w:rsidRDefault="00BF7F1D" w:rsidP="00B877D1">
            <w:pPr>
              <w:rPr>
                <w:rFonts w:ascii="Franklin Gothic Book" w:hAnsi="Franklin Gothic Book"/>
                <w:b/>
                <w:bCs/>
              </w:rPr>
            </w:pPr>
          </w:p>
          <w:p w14:paraId="6DC03CDA" w14:textId="77777777" w:rsidR="00BF7F1D" w:rsidRDefault="00BF7F1D" w:rsidP="00B877D1">
            <w:pPr>
              <w:rPr>
                <w:rFonts w:ascii="Franklin Gothic Book" w:hAnsi="Franklin Gothic Book"/>
                <w:b/>
                <w:bCs/>
              </w:rPr>
            </w:pPr>
          </w:p>
          <w:p w14:paraId="3C1D463B" w14:textId="533E6C5A" w:rsidR="00BF7F1D" w:rsidRPr="00ED3440" w:rsidRDefault="00BF7F1D" w:rsidP="00B877D1">
            <w:pPr>
              <w:rPr>
                <w:rFonts w:ascii="Franklin Gothic Book" w:hAnsi="Franklin Gothic Book"/>
                <w:b/>
                <w:bCs/>
              </w:rPr>
            </w:pPr>
          </w:p>
        </w:tc>
        <w:tc>
          <w:tcPr>
            <w:tcW w:w="7115" w:type="dxa"/>
            <w:gridSpan w:val="3"/>
          </w:tcPr>
          <w:p w14:paraId="1C66BFEF" w14:textId="74AEDC9B" w:rsidR="00C86A4C" w:rsidRPr="001057E2" w:rsidRDefault="00C86A4C" w:rsidP="008035E5">
            <w:pPr>
              <w:jc w:val="both"/>
              <w:rPr>
                <w:rFonts w:ascii="Franklin Gothic Book" w:eastAsia="Calibri" w:hAnsi="Franklin Gothic Book" w:cs="Times New Roman"/>
                <w:kern w:val="2"/>
                <w14:ligatures w14:val="standardContextual"/>
              </w:rPr>
            </w:pPr>
            <w:r w:rsidRPr="001057E2">
              <w:rPr>
                <w:rFonts w:ascii="Franklin Gothic Book" w:eastAsia="Calibri" w:hAnsi="Franklin Gothic Book" w:cs="Times New Roman"/>
                <w:kern w:val="2"/>
                <w14:ligatures w14:val="standardContextual"/>
              </w:rPr>
              <w:t>Governors received for information a progress report on the actions identified at the previous meeting and noted that the majority of these were either completed or featured on the agenda.</w:t>
            </w:r>
          </w:p>
          <w:p w14:paraId="2CDDE5CE" w14:textId="77777777" w:rsidR="00C86A4C" w:rsidRPr="001057E2" w:rsidRDefault="00C86A4C" w:rsidP="008035E5">
            <w:pPr>
              <w:jc w:val="both"/>
              <w:rPr>
                <w:rFonts w:ascii="Franklin Gothic Book" w:eastAsia="Calibri" w:hAnsi="Franklin Gothic Book" w:cs="Times New Roman"/>
                <w:kern w:val="2"/>
                <w14:ligatures w14:val="standardContextual"/>
              </w:rPr>
            </w:pPr>
          </w:p>
          <w:p w14:paraId="09F5B84A" w14:textId="59983F8E" w:rsidR="00D93CF6" w:rsidRDefault="00512DD1" w:rsidP="008035E5">
            <w:pPr>
              <w:jc w:val="both"/>
              <w:rPr>
                <w:rFonts w:ascii="Franklin Gothic Book" w:eastAsia="Calibri" w:hAnsi="Franklin Gothic Book" w:cs="Times New Roman"/>
                <w:kern w:val="2"/>
                <w14:ligatures w14:val="standardContextual"/>
              </w:rPr>
            </w:pPr>
            <w:r>
              <w:rPr>
                <w:rFonts w:ascii="Franklin Gothic Book" w:eastAsia="Calibri" w:hAnsi="Franklin Gothic Book" w:cs="Times New Roman"/>
                <w:kern w:val="2"/>
                <w14:ligatures w14:val="standardContextual"/>
              </w:rPr>
              <w:t xml:space="preserve">In relation to minute 95 the Head of </w:t>
            </w:r>
            <w:r w:rsidR="00D93CF6">
              <w:rPr>
                <w:rFonts w:ascii="Franklin Gothic Book" w:eastAsia="Calibri" w:hAnsi="Franklin Gothic Book" w:cs="Times New Roman"/>
                <w:kern w:val="2"/>
                <w14:ligatures w14:val="standardContextual"/>
              </w:rPr>
              <w:t xml:space="preserve">Governance reported that </w:t>
            </w:r>
            <w:r w:rsidR="00A079B5">
              <w:rPr>
                <w:rFonts w:ascii="Franklin Gothic Book" w:eastAsia="Calibri" w:hAnsi="Franklin Gothic Book" w:cs="Times New Roman"/>
                <w:kern w:val="2"/>
                <w14:ligatures w14:val="standardContextual"/>
              </w:rPr>
              <w:t xml:space="preserve">only two governors had still to complete their safeguarding training and that these individuals were being followed up as a matter of urgency.  </w:t>
            </w:r>
            <w:r w:rsidR="00D93CF6">
              <w:rPr>
                <w:rFonts w:ascii="Franklin Gothic Book" w:eastAsia="Calibri" w:hAnsi="Franklin Gothic Book" w:cs="Times New Roman"/>
                <w:kern w:val="2"/>
                <w14:ligatures w14:val="standardContextual"/>
              </w:rPr>
              <w:t xml:space="preserve">All relevant governor DBS checks </w:t>
            </w:r>
            <w:r w:rsidR="00146994">
              <w:rPr>
                <w:rFonts w:ascii="Franklin Gothic Book" w:eastAsia="Calibri" w:hAnsi="Franklin Gothic Book" w:cs="Times New Roman"/>
                <w:kern w:val="2"/>
                <w14:ligatures w14:val="standardContextual"/>
              </w:rPr>
              <w:t xml:space="preserve">for new governors </w:t>
            </w:r>
            <w:r w:rsidR="00D93CF6">
              <w:rPr>
                <w:rFonts w:ascii="Franklin Gothic Book" w:eastAsia="Calibri" w:hAnsi="Franklin Gothic Book" w:cs="Times New Roman"/>
                <w:kern w:val="2"/>
                <w14:ligatures w14:val="standardContextual"/>
              </w:rPr>
              <w:t>had been undertaken or were in progress in the case of any renewals.</w:t>
            </w:r>
          </w:p>
          <w:p w14:paraId="38F17FD5" w14:textId="77777777" w:rsidR="007D30FC" w:rsidRDefault="007D30FC" w:rsidP="008035E5">
            <w:pPr>
              <w:jc w:val="both"/>
              <w:rPr>
                <w:rFonts w:ascii="Franklin Gothic Book" w:hAnsi="Franklin Gothic Book"/>
              </w:rPr>
            </w:pPr>
          </w:p>
          <w:p w14:paraId="0F29D5A6" w14:textId="6B24DAFC" w:rsidR="004A5FDE" w:rsidRDefault="00A079B5" w:rsidP="008035E5">
            <w:pPr>
              <w:jc w:val="both"/>
              <w:rPr>
                <w:rFonts w:ascii="Franklin Gothic Book" w:hAnsi="Franklin Gothic Book"/>
              </w:rPr>
            </w:pPr>
            <w:r>
              <w:rPr>
                <w:rFonts w:ascii="Franklin Gothic Book" w:hAnsi="Franklin Gothic Book"/>
              </w:rPr>
              <w:t xml:space="preserve">Work had continued to </w:t>
            </w:r>
            <w:r w:rsidR="004A5FDE">
              <w:rPr>
                <w:rFonts w:ascii="Franklin Gothic Book" w:hAnsi="Franklin Gothic Book"/>
              </w:rPr>
              <w:t xml:space="preserve">ensure that management recommendations were closed off as efficiently as possible and in line with the identified target date.  </w:t>
            </w:r>
            <w:r w:rsidR="000D1D04">
              <w:rPr>
                <w:rFonts w:ascii="Franklin Gothic Book" w:hAnsi="Franklin Gothic Book"/>
              </w:rPr>
              <w:t xml:space="preserve">The Committee </w:t>
            </w:r>
            <w:r>
              <w:rPr>
                <w:rFonts w:ascii="Franklin Gothic Book" w:hAnsi="Franklin Gothic Book"/>
              </w:rPr>
              <w:t xml:space="preserve">noted that the number of actions on this report had reduced significantly, with a further group assessed as ‘completed’ </w:t>
            </w:r>
            <w:r w:rsidR="00EB46D7">
              <w:rPr>
                <w:rFonts w:ascii="Franklin Gothic Book" w:hAnsi="Franklin Gothic Book"/>
              </w:rPr>
              <w:t xml:space="preserve">for this meeting </w:t>
            </w:r>
            <w:r>
              <w:rPr>
                <w:rFonts w:ascii="Franklin Gothic Book" w:hAnsi="Franklin Gothic Book"/>
              </w:rPr>
              <w:t>which would be removed from the next version.</w:t>
            </w:r>
          </w:p>
          <w:p w14:paraId="7A1A62B1" w14:textId="70412B5F" w:rsidR="00A079B5" w:rsidRPr="001057E2" w:rsidRDefault="00A079B5" w:rsidP="008035E5">
            <w:pPr>
              <w:jc w:val="both"/>
              <w:rPr>
                <w:rFonts w:ascii="Franklin Gothic Book" w:hAnsi="Franklin Gothic Book"/>
              </w:rPr>
            </w:pPr>
          </w:p>
        </w:tc>
        <w:tc>
          <w:tcPr>
            <w:tcW w:w="1077" w:type="dxa"/>
          </w:tcPr>
          <w:p w14:paraId="61492140" w14:textId="6CE2C84A" w:rsidR="009B4852" w:rsidRDefault="009B4852" w:rsidP="00B877D1">
            <w:pPr>
              <w:rPr>
                <w:rFonts w:ascii="Franklin Gothic Book" w:hAnsi="Franklin Gothic Book"/>
                <w:b/>
                <w:bCs/>
              </w:rPr>
            </w:pPr>
          </w:p>
          <w:p w14:paraId="532AB21F" w14:textId="28003730" w:rsidR="00A079B5" w:rsidRDefault="00A079B5" w:rsidP="00B877D1">
            <w:pPr>
              <w:rPr>
                <w:rFonts w:ascii="Franklin Gothic Book" w:hAnsi="Franklin Gothic Book"/>
                <w:b/>
                <w:bCs/>
              </w:rPr>
            </w:pPr>
          </w:p>
          <w:p w14:paraId="2B5203CE" w14:textId="0468C7BD" w:rsidR="00A079B5" w:rsidRDefault="00A079B5" w:rsidP="00B877D1">
            <w:pPr>
              <w:rPr>
                <w:rFonts w:ascii="Franklin Gothic Book" w:hAnsi="Franklin Gothic Book"/>
                <w:b/>
                <w:bCs/>
              </w:rPr>
            </w:pPr>
          </w:p>
          <w:p w14:paraId="42C33F3A" w14:textId="575D7C4B" w:rsidR="00A079B5" w:rsidRDefault="00A079B5" w:rsidP="00B877D1">
            <w:pPr>
              <w:rPr>
                <w:rFonts w:ascii="Franklin Gothic Book" w:hAnsi="Franklin Gothic Book"/>
                <w:b/>
                <w:bCs/>
              </w:rPr>
            </w:pPr>
          </w:p>
          <w:p w14:paraId="38763C7D" w14:textId="05259016" w:rsidR="00A079B5" w:rsidRDefault="00A079B5" w:rsidP="00B877D1">
            <w:pPr>
              <w:rPr>
                <w:rFonts w:ascii="Franklin Gothic Book" w:hAnsi="Franklin Gothic Book"/>
                <w:b/>
                <w:bCs/>
              </w:rPr>
            </w:pPr>
            <w:r>
              <w:rPr>
                <w:rFonts w:ascii="Franklin Gothic Book" w:hAnsi="Franklin Gothic Book"/>
                <w:b/>
                <w:bCs/>
              </w:rPr>
              <w:t>LV</w:t>
            </w:r>
          </w:p>
          <w:p w14:paraId="4D8D8551" w14:textId="77777777" w:rsidR="007D30FC" w:rsidRDefault="007D30FC" w:rsidP="00B877D1">
            <w:pPr>
              <w:rPr>
                <w:rFonts w:ascii="Franklin Gothic Book" w:hAnsi="Franklin Gothic Book"/>
                <w:b/>
                <w:bCs/>
              </w:rPr>
            </w:pPr>
          </w:p>
          <w:p w14:paraId="494051F0" w14:textId="77777777" w:rsidR="007D30FC" w:rsidRDefault="007D30FC" w:rsidP="00B877D1">
            <w:pPr>
              <w:rPr>
                <w:rFonts w:ascii="Franklin Gothic Book" w:hAnsi="Franklin Gothic Book"/>
                <w:b/>
                <w:bCs/>
              </w:rPr>
            </w:pPr>
          </w:p>
          <w:p w14:paraId="2E7C12BA" w14:textId="77777777" w:rsidR="00E414B9" w:rsidRDefault="00E414B9" w:rsidP="00B877D1">
            <w:pPr>
              <w:rPr>
                <w:rFonts w:ascii="Franklin Gothic Book" w:hAnsi="Franklin Gothic Book"/>
                <w:b/>
                <w:bCs/>
              </w:rPr>
            </w:pPr>
          </w:p>
          <w:p w14:paraId="0B094535" w14:textId="77777777" w:rsidR="00E414B9" w:rsidRDefault="00E414B9" w:rsidP="00B877D1">
            <w:pPr>
              <w:rPr>
                <w:rFonts w:ascii="Franklin Gothic Book" w:hAnsi="Franklin Gothic Book"/>
                <w:b/>
                <w:bCs/>
              </w:rPr>
            </w:pPr>
          </w:p>
          <w:p w14:paraId="0101A40C" w14:textId="77777777" w:rsidR="00E414B9" w:rsidRDefault="00E414B9" w:rsidP="00B877D1">
            <w:pPr>
              <w:rPr>
                <w:rFonts w:ascii="Franklin Gothic Book" w:hAnsi="Franklin Gothic Book"/>
                <w:b/>
                <w:bCs/>
              </w:rPr>
            </w:pPr>
          </w:p>
          <w:p w14:paraId="43B84A4A" w14:textId="77777777" w:rsidR="000B5085" w:rsidRDefault="000B5085" w:rsidP="00B877D1">
            <w:pPr>
              <w:rPr>
                <w:rFonts w:ascii="Franklin Gothic Book" w:hAnsi="Franklin Gothic Book"/>
                <w:b/>
                <w:bCs/>
              </w:rPr>
            </w:pPr>
          </w:p>
          <w:p w14:paraId="7D3A5D6D" w14:textId="77777777" w:rsidR="00EB46D7" w:rsidRDefault="00EB46D7" w:rsidP="00B877D1">
            <w:pPr>
              <w:rPr>
                <w:rFonts w:ascii="Franklin Gothic Book" w:hAnsi="Franklin Gothic Book"/>
                <w:b/>
                <w:bCs/>
              </w:rPr>
            </w:pPr>
          </w:p>
          <w:p w14:paraId="1BBF724B" w14:textId="77777777" w:rsidR="00EB46D7" w:rsidRDefault="00EB46D7" w:rsidP="00B877D1">
            <w:pPr>
              <w:rPr>
                <w:rFonts w:ascii="Franklin Gothic Book" w:hAnsi="Franklin Gothic Book"/>
                <w:b/>
                <w:bCs/>
              </w:rPr>
            </w:pPr>
          </w:p>
          <w:p w14:paraId="78E7C2DC" w14:textId="08B78A6D" w:rsidR="004A5FDE" w:rsidRDefault="00EB46D7" w:rsidP="00B877D1">
            <w:pPr>
              <w:rPr>
                <w:rFonts w:ascii="Franklin Gothic Book" w:hAnsi="Franklin Gothic Book"/>
                <w:b/>
                <w:bCs/>
              </w:rPr>
            </w:pPr>
            <w:r>
              <w:rPr>
                <w:rFonts w:ascii="Franklin Gothic Book" w:hAnsi="Franklin Gothic Book"/>
                <w:b/>
                <w:bCs/>
              </w:rPr>
              <w:t>LV/GS</w:t>
            </w:r>
          </w:p>
          <w:p w14:paraId="553B3CDD" w14:textId="716562DA" w:rsidR="004A5FDE" w:rsidRPr="00ED3440" w:rsidRDefault="004A5FDE" w:rsidP="00B877D1">
            <w:pPr>
              <w:rPr>
                <w:rFonts w:ascii="Franklin Gothic Book" w:hAnsi="Franklin Gothic Book"/>
                <w:b/>
                <w:bCs/>
              </w:rPr>
            </w:pPr>
          </w:p>
        </w:tc>
      </w:tr>
      <w:tr w:rsidR="009B4852" w14:paraId="6921CC33"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769399A5"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177A3B97" w14:textId="0C6F7771" w:rsidR="009B4852" w:rsidRPr="009B4852" w:rsidRDefault="00BF7F1D" w:rsidP="008035E5">
            <w:pPr>
              <w:jc w:val="both"/>
              <w:rPr>
                <w:rFonts w:ascii="Franklin Gothic Book" w:hAnsi="Franklin Gothic Book"/>
                <w:b/>
                <w:bCs/>
              </w:rPr>
            </w:pPr>
            <w:r>
              <w:rPr>
                <w:rFonts w:ascii="Franklin Gothic Book" w:hAnsi="Franklin Gothic Book"/>
                <w:b/>
                <w:bCs/>
              </w:rPr>
              <w:t>CHAIR’S ACTION</w:t>
            </w:r>
          </w:p>
        </w:tc>
        <w:tc>
          <w:tcPr>
            <w:tcW w:w="1077" w:type="dxa"/>
            <w:shd w:val="clear" w:color="auto" w:fill="E5B8B7" w:themeFill="accent2" w:themeFillTint="66"/>
          </w:tcPr>
          <w:p w14:paraId="474CD204" w14:textId="77777777" w:rsidR="009B4852" w:rsidRDefault="009B4852" w:rsidP="00B877D1">
            <w:pPr>
              <w:rPr>
                <w:rFonts w:ascii="Franklin Gothic Book" w:hAnsi="Franklin Gothic Book"/>
                <w:b/>
                <w:bCs/>
              </w:rPr>
            </w:pPr>
          </w:p>
        </w:tc>
      </w:tr>
      <w:tr w:rsidR="00BF7F1D" w14:paraId="4BF7796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3897BB85" w14:textId="2274A741" w:rsidR="00BF7F1D" w:rsidRDefault="00A079B5" w:rsidP="00B877D1">
            <w:pPr>
              <w:rPr>
                <w:rFonts w:ascii="Franklin Gothic Book" w:hAnsi="Franklin Gothic Book"/>
                <w:b/>
                <w:bCs/>
              </w:rPr>
            </w:pPr>
            <w:r>
              <w:rPr>
                <w:rFonts w:ascii="Franklin Gothic Book" w:hAnsi="Franklin Gothic Book"/>
                <w:b/>
                <w:bCs/>
              </w:rPr>
              <w:t>155</w:t>
            </w:r>
          </w:p>
        </w:tc>
        <w:tc>
          <w:tcPr>
            <w:tcW w:w="7115" w:type="dxa"/>
            <w:gridSpan w:val="3"/>
            <w:shd w:val="clear" w:color="auto" w:fill="auto"/>
          </w:tcPr>
          <w:p w14:paraId="5306DF41" w14:textId="77777777" w:rsidR="00BF7F1D" w:rsidRDefault="00BF7F1D" w:rsidP="008035E5">
            <w:pPr>
              <w:jc w:val="both"/>
              <w:rPr>
                <w:rFonts w:ascii="Franklin Gothic Book" w:hAnsi="Franklin Gothic Book"/>
              </w:rPr>
            </w:pPr>
            <w:r>
              <w:rPr>
                <w:rFonts w:ascii="Franklin Gothic Book" w:hAnsi="Franklin Gothic Book"/>
              </w:rPr>
              <w:t>There had been no chair’s actions since the previous meeting.</w:t>
            </w:r>
          </w:p>
          <w:p w14:paraId="3001B715" w14:textId="33AF8FBA" w:rsidR="00BF7F1D" w:rsidRPr="00BF7F1D" w:rsidRDefault="00BF7F1D" w:rsidP="008035E5">
            <w:pPr>
              <w:jc w:val="both"/>
              <w:rPr>
                <w:rFonts w:ascii="Franklin Gothic Book" w:hAnsi="Franklin Gothic Book"/>
              </w:rPr>
            </w:pPr>
          </w:p>
        </w:tc>
        <w:tc>
          <w:tcPr>
            <w:tcW w:w="1077" w:type="dxa"/>
            <w:shd w:val="clear" w:color="auto" w:fill="auto"/>
          </w:tcPr>
          <w:p w14:paraId="4CD96B55" w14:textId="77777777" w:rsidR="00BF7F1D" w:rsidRDefault="00BF7F1D" w:rsidP="00B877D1">
            <w:pPr>
              <w:rPr>
                <w:rFonts w:ascii="Franklin Gothic Book" w:hAnsi="Franklin Gothic Book"/>
                <w:b/>
                <w:bCs/>
              </w:rPr>
            </w:pPr>
          </w:p>
        </w:tc>
      </w:tr>
      <w:tr w:rsidR="00BF7F1D" w14:paraId="4FFB8E4B"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3356FA1D" w14:textId="77777777" w:rsidR="00BF7F1D" w:rsidRDefault="00BF7F1D" w:rsidP="00B877D1">
            <w:pPr>
              <w:rPr>
                <w:rFonts w:ascii="Franklin Gothic Book" w:hAnsi="Franklin Gothic Book"/>
                <w:b/>
                <w:bCs/>
              </w:rPr>
            </w:pPr>
          </w:p>
        </w:tc>
        <w:tc>
          <w:tcPr>
            <w:tcW w:w="7115" w:type="dxa"/>
            <w:gridSpan w:val="3"/>
            <w:shd w:val="clear" w:color="auto" w:fill="E5B8B7" w:themeFill="accent2" w:themeFillTint="66"/>
          </w:tcPr>
          <w:p w14:paraId="2AC6019A" w14:textId="78E3DBD5" w:rsidR="00BF7F1D" w:rsidRDefault="00BF7F1D" w:rsidP="008035E5">
            <w:pPr>
              <w:jc w:val="both"/>
              <w:rPr>
                <w:rFonts w:ascii="Franklin Gothic Book" w:hAnsi="Franklin Gothic Book"/>
                <w:b/>
                <w:bCs/>
              </w:rPr>
            </w:pPr>
            <w:r>
              <w:rPr>
                <w:rFonts w:ascii="Franklin Gothic Book" w:hAnsi="Franklin Gothic Book"/>
                <w:b/>
                <w:bCs/>
              </w:rPr>
              <w:t xml:space="preserve">INTERNAL AUDIT REPORT – </w:t>
            </w:r>
            <w:r w:rsidR="00A079B5">
              <w:rPr>
                <w:rFonts w:ascii="Franklin Gothic Book" w:hAnsi="Franklin Gothic Book"/>
                <w:b/>
                <w:bCs/>
              </w:rPr>
              <w:t>QUALITY ASSURANCE</w:t>
            </w:r>
          </w:p>
        </w:tc>
        <w:tc>
          <w:tcPr>
            <w:tcW w:w="1077" w:type="dxa"/>
            <w:shd w:val="clear" w:color="auto" w:fill="E5B8B7" w:themeFill="accent2" w:themeFillTint="66"/>
          </w:tcPr>
          <w:p w14:paraId="09384D56" w14:textId="77777777" w:rsidR="00BF7F1D" w:rsidRDefault="00BF7F1D" w:rsidP="00B877D1">
            <w:pPr>
              <w:rPr>
                <w:rFonts w:ascii="Franklin Gothic Book" w:hAnsi="Franklin Gothic Book"/>
                <w:b/>
                <w:bCs/>
              </w:rPr>
            </w:pPr>
          </w:p>
        </w:tc>
      </w:tr>
      <w:tr w:rsidR="009B4852" w14:paraId="72D307DD"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10C260B6" w14:textId="45C1716F" w:rsidR="00C86A4C" w:rsidRDefault="00A079B5" w:rsidP="00B877D1">
            <w:pPr>
              <w:rPr>
                <w:rFonts w:ascii="Franklin Gothic Book" w:hAnsi="Franklin Gothic Book"/>
                <w:b/>
                <w:bCs/>
              </w:rPr>
            </w:pPr>
            <w:r>
              <w:rPr>
                <w:rFonts w:ascii="Franklin Gothic Book" w:hAnsi="Franklin Gothic Book"/>
                <w:b/>
                <w:bCs/>
              </w:rPr>
              <w:t>156</w:t>
            </w:r>
          </w:p>
          <w:p w14:paraId="34864694" w14:textId="77777777" w:rsidR="00082722" w:rsidRDefault="00082722" w:rsidP="00B877D1">
            <w:pPr>
              <w:rPr>
                <w:rFonts w:ascii="Franklin Gothic Book" w:hAnsi="Franklin Gothic Book"/>
                <w:b/>
                <w:bCs/>
              </w:rPr>
            </w:pPr>
          </w:p>
          <w:p w14:paraId="3F2B7936" w14:textId="77777777" w:rsidR="00082722" w:rsidRDefault="00082722" w:rsidP="00B877D1">
            <w:pPr>
              <w:rPr>
                <w:rFonts w:ascii="Franklin Gothic Book" w:hAnsi="Franklin Gothic Book"/>
                <w:b/>
                <w:bCs/>
              </w:rPr>
            </w:pPr>
          </w:p>
          <w:p w14:paraId="04647A49" w14:textId="77777777" w:rsidR="00082722" w:rsidRDefault="00082722" w:rsidP="00B877D1">
            <w:pPr>
              <w:rPr>
                <w:rFonts w:ascii="Franklin Gothic Book" w:hAnsi="Franklin Gothic Book"/>
                <w:b/>
                <w:bCs/>
              </w:rPr>
            </w:pPr>
          </w:p>
          <w:p w14:paraId="1C195E7E" w14:textId="77777777" w:rsidR="00082722" w:rsidRDefault="00082722" w:rsidP="00B877D1">
            <w:pPr>
              <w:rPr>
                <w:rFonts w:ascii="Franklin Gothic Book" w:hAnsi="Franklin Gothic Book"/>
                <w:b/>
                <w:bCs/>
              </w:rPr>
            </w:pPr>
          </w:p>
          <w:p w14:paraId="114C4F30" w14:textId="3FF3BCBA" w:rsidR="00082722" w:rsidRDefault="00082722" w:rsidP="00B877D1">
            <w:pPr>
              <w:rPr>
                <w:rFonts w:ascii="Franklin Gothic Book" w:hAnsi="Franklin Gothic Book"/>
                <w:b/>
                <w:bCs/>
              </w:rPr>
            </w:pPr>
            <w:r>
              <w:rPr>
                <w:rFonts w:ascii="Franklin Gothic Book" w:hAnsi="Franklin Gothic Book"/>
                <w:b/>
                <w:bCs/>
              </w:rPr>
              <w:t>1</w:t>
            </w:r>
            <w:r w:rsidR="00A079B5">
              <w:rPr>
                <w:rFonts w:ascii="Franklin Gothic Book" w:hAnsi="Franklin Gothic Book"/>
                <w:b/>
                <w:bCs/>
              </w:rPr>
              <w:t>57</w:t>
            </w:r>
          </w:p>
          <w:p w14:paraId="407369B5" w14:textId="77777777" w:rsidR="00082722" w:rsidRDefault="00082722" w:rsidP="00B877D1">
            <w:pPr>
              <w:rPr>
                <w:rFonts w:ascii="Franklin Gothic Book" w:hAnsi="Franklin Gothic Book"/>
                <w:b/>
                <w:bCs/>
              </w:rPr>
            </w:pPr>
          </w:p>
          <w:p w14:paraId="0DA1E051" w14:textId="77777777" w:rsidR="00082722" w:rsidRDefault="00082722" w:rsidP="00B877D1">
            <w:pPr>
              <w:rPr>
                <w:rFonts w:ascii="Franklin Gothic Book" w:hAnsi="Franklin Gothic Book"/>
                <w:b/>
                <w:bCs/>
              </w:rPr>
            </w:pPr>
          </w:p>
          <w:p w14:paraId="7A6C2256" w14:textId="77777777" w:rsidR="00082722" w:rsidRDefault="00082722" w:rsidP="00B877D1">
            <w:pPr>
              <w:rPr>
                <w:rFonts w:ascii="Franklin Gothic Book" w:hAnsi="Franklin Gothic Book"/>
                <w:b/>
                <w:bCs/>
              </w:rPr>
            </w:pPr>
          </w:p>
          <w:p w14:paraId="1B2A07C1" w14:textId="77777777" w:rsidR="00082722" w:rsidRDefault="00082722" w:rsidP="00B877D1">
            <w:pPr>
              <w:rPr>
                <w:rFonts w:ascii="Franklin Gothic Book" w:hAnsi="Franklin Gothic Book"/>
                <w:b/>
                <w:bCs/>
              </w:rPr>
            </w:pPr>
          </w:p>
          <w:p w14:paraId="3EBE29B9" w14:textId="77777777" w:rsidR="00082722" w:rsidRDefault="00082722" w:rsidP="00B877D1">
            <w:pPr>
              <w:rPr>
                <w:rFonts w:ascii="Franklin Gothic Book" w:hAnsi="Franklin Gothic Book"/>
                <w:b/>
                <w:bCs/>
              </w:rPr>
            </w:pPr>
          </w:p>
          <w:p w14:paraId="2E6BEC8C" w14:textId="09D4D852" w:rsidR="00082722" w:rsidRDefault="00082722" w:rsidP="00B877D1">
            <w:pPr>
              <w:rPr>
                <w:rFonts w:ascii="Franklin Gothic Book" w:hAnsi="Franklin Gothic Book"/>
                <w:b/>
                <w:bCs/>
              </w:rPr>
            </w:pPr>
            <w:r>
              <w:rPr>
                <w:rFonts w:ascii="Franklin Gothic Book" w:hAnsi="Franklin Gothic Book"/>
                <w:b/>
                <w:bCs/>
              </w:rPr>
              <w:t>1</w:t>
            </w:r>
            <w:r w:rsidR="00D206BB">
              <w:rPr>
                <w:rFonts w:ascii="Franklin Gothic Book" w:hAnsi="Franklin Gothic Book"/>
                <w:b/>
                <w:bCs/>
              </w:rPr>
              <w:t>58</w:t>
            </w:r>
          </w:p>
          <w:p w14:paraId="2C2D5F61" w14:textId="77777777" w:rsidR="00082722" w:rsidRDefault="00082722" w:rsidP="00B877D1">
            <w:pPr>
              <w:rPr>
                <w:rFonts w:ascii="Franklin Gothic Book" w:hAnsi="Franklin Gothic Book"/>
                <w:b/>
                <w:bCs/>
              </w:rPr>
            </w:pPr>
          </w:p>
          <w:p w14:paraId="113B8430" w14:textId="77777777" w:rsidR="00082722" w:rsidRDefault="00082722" w:rsidP="00B877D1">
            <w:pPr>
              <w:rPr>
                <w:rFonts w:ascii="Franklin Gothic Book" w:hAnsi="Franklin Gothic Book"/>
                <w:b/>
                <w:bCs/>
              </w:rPr>
            </w:pPr>
          </w:p>
          <w:p w14:paraId="59031F98" w14:textId="77777777" w:rsidR="00082722" w:rsidRDefault="00082722" w:rsidP="00B877D1">
            <w:pPr>
              <w:rPr>
                <w:rFonts w:ascii="Franklin Gothic Book" w:hAnsi="Franklin Gothic Book"/>
                <w:b/>
                <w:bCs/>
              </w:rPr>
            </w:pPr>
          </w:p>
          <w:p w14:paraId="51E88793" w14:textId="0B1B4AC8" w:rsidR="00082722" w:rsidRDefault="00082722" w:rsidP="00B877D1">
            <w:pPr>
              <w:rPr>
                <w:rFonts w:ascii="Franklin Gothic Book" w:hAnsi="Franklin Gothic Book"/>
                <w:b/>
                <w:bCs/>
              </w:rPr>
            </w:pPr>
          </w:p>
          <w:p w14:paraId="31108C56" w14:textId="62E48320" w:rsidR="00D206BB" w:rsidRDefault="00D206BB" w:rsidP="00B877D1">
            <w:pPr>
              <w:rPr>
                <w:rFonts w:ascii="Franklin Gothic Book" w:hAnsi="Franklin Gothic Book"/>
                <w:b/>
                <w:bCs/>
              </w:rPr>
            </w:pPr>
          </w:p>
          <w:p w14:paraId="73875231" w14:textId="29690D66" w:rsidR="00D206BB" w:rsidRDefault="00D206BB" w:rsidP="00B877D1">
            <w:pPr>
              <w:rPr>
                <w:rFonts w:ascii="Franklin Gothic Book" w:hAnsi="Franklin Gothic Book"/>
                <w:b/>
                <w:bCs/>
              </w:rPr>
            </w:pPr>
          </w:p>
          <w:p w14:paraId="3E33D59A" w14:textId="65963CBA" w:rsidR="00D206BB" w:rsidRDefault="00D206BB" w:rsidP="00B877D1">
            <w:pPr>
              <w:rPr>
                <w:rFonts w:ascii="Franklin Gothic Book" w:hAnsi="Franklin Gothic Book"/>
                <w:b/>
                <w:bCs/>
              </w:rPr>
            </w:pPr>
          </w:p>
          <w:p w14:paraId="2B025023" w14:textId="0AB91474" w:rsidR="00082722" w:rsidRDefault="00082722" w:rsidP="00B877D1">
            <w:pPr>
              <w:rPr>
                <w:rFonts w:ascii="Franklin Gothic Book" w:hAnsi="Franklin Gothic Book"/>
                <w:b/>
                <w:bCs/>
              </w:rPr>
            </w:pPr>
          </w:p>
        </w:tc>
        <w:tc>
          <w:tcPr>
            <w:tcW w:w="7115" w:type="dxa"/>
            <w:gridSpan w:val="3"/>
          </w:tcPr>
          <w:p w14:paraId="33E4A577" w14:textId="3289C718" w:rsidR="00A079B5" w:rsidRDefault="00BF7F1D" w:rsidP="008035E5">
            <w:pPr>
              <w:jc w:val="both"/>
              <w:rPr>
                <w:rFonts w:ascii="Franklin Gothic Book" w:hAnsi="Franklin Gothic Book"/>
              </w:rPr>
            </w:pPr>
            <w:r>
              <w:rPr>
                <w:rFonts w:ascii="Franklin Gothic Book" w:hAnsi="Franklin Gothic Book"/>
              </w:rPr>
              <w:lastRenderedPageBreak/>
              <w:t xml:space="preserve">The Internal Auditor presented an Internal Audit Report on </w:t>
            </w:r>
            <w:r w:rsidR="00A079B5">
              <w:rPr>
                <w:rFonts w:ascii="Franklin Gothic Book" w:hAnsi="Franklin Gothic Book"/>
              </w:rPr>
              <w:t xml:space="preserve">Quality Assurance, which had focused on the structure and operation of the quality </w:t>
            </w:r>
            <w:r w:rsidR="00A079B5">
              <w:rPr>
                <w:rFonts w:ascii="Franklin Gothic Book" w:hAnsi="Franklin Gothic Book"/>
              </w:rPr>
              <w:lastRenderedPageBreak/>
              <w:t>framework, including the Self-Assessment Report, internal/external verification and the lesson observation process and reporting</w:t>
            </w:r>
            <w:r w:rsidR="00535676">
              <w:rPr>
                <w:rFonts w:ascii="Franklin Gothic Book" w:hAnsi="Franklin Gothic Book"/>
              </w:rPr>
              <w:t xml:space="preserve"> on KPIs</w:t>
            </w:r>
            <w:r w:rsidR="00A079B5">
              <w:rPr>
                <w:rFonts w:ascii="Franklin Gothic Book" w:hAnsi="Franklin Gothic Book"/>
              </w:rPr>
              <w:t>.</w:t>
            </w:r>
          </w:p>
          <w:p w14:paraId="72F5530D" w14:textId="77777777" w:rsidR="00AC3314" w:rsidRDefault="00AC3314" w:rsidP="008035E5">
            <w:pPr>
              <w:jc w:val="both"/>
              <w:rPr>
                <w:rFonts w:ascii="Franklin Gothic Book" w:hAnsi="Franklin Gothic Book"/>
              </w:rPr>
            </w:pPr>
          </w:p>
          <w:p w14:paraId="01E4273B" w14:textId="566A8A00" w:rsidR="00041944" w:rsidRDefault="00BF7F1D" w:rsidP="008035E5">
            <w:pPr>
              <w:jc w:val="both"/>
              <w:rPr>
                <w:rFonts w:ascii="Franklin Gothic Book" w:hAnsi="Franklin Gothic Book"/>
              </w:rPr>
            </w:pPr>
            <w:r>
              <w:rPr>
                <w:rFonts w:ascii="Franklin Gothic Book" w:hAnsi="Franklin Gothic Book"/>
              </w:rPr>
              <w:t xml:space="preserve">This </w:t>
            </w:r>
            <w:r w:rsidR="00A079B5">
              <w:rPr>
                <w:rFonts w:ascii="Franklin Gothic Book" w:hAnsi="Franklin Gothic Book"/>
              </w:rPr>
              <w:t xml:space="preserve">area </w:t>
            </w:r>
            <w:r>
              <w:rPr>
                <w:rFonts w:ascii="Franklin Gothic Book" w:hAnsi="Franklin Gothic Book"/>
              </w:rPr>
              <w:t xml:space="preserve">had </w:t>
            </w:r>
            <w:r w:rsidR="00A079B5">
              <w:rPr>
                <w:rFonts w:ascii="Franklin Gothic Book" w:hAnsi="Franklin Gothic Book"/>
              </w:rPr>
              <w:t xml:space="preserve">been </w:t>
            </w:r>
            <w:r>
              <w:rPr>
                <w:rFonts w:ascii="Franklin Gothic Book" w:hAnsi="Franklin Gothic Book"/>
              </w:rPr>
              <w:t>graded as providing a ‘</w:t>
            </w:r>
            <w:r w:rsidR="00A079B5">
              <w:rPr>
                <w:rFonts w:ascii="Franklin Gothic Book" w:hAnsi="Franklin Gothic Book"/>
              </w:rPr>
              <w:t>Substantial’</w:t>
            </w:r>
            <w:r>
              <w:rPr>
                <w:rFonts w:ascii="Franklin Gothic Book" w:hAnsi="Franklin Gothic Book"/>
              </w:rPr>
              <w:t xml:space="preserve"> </w:t>
            </w:r>
            <w:r w:rsidR="00A079B5">
              <w:rPr>
                <w:rFonts w:ascii="Franklin Gothic Book" w:hAnsi="Franklin Gothic Book"/>
              </w:rPr>
              <w:t xml:space="preserve">level of </w:t>
            </w:r>
            <w:r>
              <w:rPr>
                <w:rFonts w:ascii="Franklin Gothic Book" w:hAnsi="Franklin Gothic Book"/>
              </w:rPr>
              <w:t xml:space="preserve">assurance, with </w:t>
            </w:r>
            <w:r w:rsidR="00A079B5">
              <w:rPr>
                <w:rFonts w:ascii="Franklin Gothic Book" w:hAnsi="Franklin Gothic Book"/>
              </w:rPr>
              <w:t xml:space="preserve">3 low priority </w:t>
            </w:r>
            <w:r>
              <w:rPr>
                <w:rFonts w:ascii="Franklin Gothic Book" w:hAnsi="Franklin Gothic Book"/>
              </w:rPr>
              <w:t>recommendation</w:t>
            </w:r>
            <w:r w:rsidR="00A079B5">
              <w:rPr>
                <w:rFonts w:ascii="Franklin Gothic Book" w:hAnsi="Franklin Gothic Book"/>
              </w:rPr>
              <w:t>s</w:t>
            </w:r>
            <w:r>
              <w:rPr>
                <w:rFonts w:ascii="Franklin Gothic Book" w:hAnsi="Franklin Gothic Book"/>
              </w:rPr>
              <w:t>.</w:t>
            </w:r>
            <w:r w:rsidR="00A079B5">
              <w:rPr>
                <w:rFonts w:ascii="Franklin Gothic Book" w:hAnsi="Franklin Gothic Book"/>
              </w:rPr>
              <w:t xml:space="preserve">  </w:t>
            </w:r>
            <w:r w:rsidR="00D206BB">
              <w:rPr>
                <w:rFonts w:ascii="Franklin Gothic Book" w:hAnsi="Franklin Gothic Book"/>
              </w:rPr>
              <w:t>The</w:t>
            </w:r>
            <w:r w:rsidR="00C20135">
              <w:rPr>
                <w:rFonts w:ascii="Franklin Gothic Book" w:hAnsi="Franklin Gothic Book"/>
              </w:rPr>
              <w:t xml:space="preserve">se </w:t>
            </w:r>
            <w:r w:rsidR="00D206BB">
              <w:rPr>
                <w:rFonts w:ascii="Franklin Gothic Book" w:hAnsi="Franklin Gothic Book"/>
              </w:rPr>
              <w:t>centred around s</w:t>
            </w:r>
            <w:r w:rsidR="00A079B5">
              <w:rPr>
                <w:rFonts w:ascii="Franklin Gothic Book" w:hAnsi="Franklin Gothic Book"/>
              </w:rPr>
              <w:t xml:space="preserve">taff </w:t>
            </w:r>
            <w:r w:rsidR="00D206BB">
              <w:rPr>
                <w:rFonts w:ascii="Franklin Gothic Book" w:hAnsi="Franklin Gothic Book"/>
              </w:rPr>
              <w:t xml:space="preserve">internal </w:t>
            </w:r>
            <w:r w:rsidR="00A079B5">
              <w:rPr>
                <w:rFonts w:ascii="Franklin Gothic Book" w:hAnsi="Franklin Gothic Book"/>
              </w:rPr>
              <w:t xml:space="preserve">verification training to ensure that their skills were kept up-to-date, </w:t>
            </w:r>
            <w:r w:rsidR="00D206BB">
              <w:rPr>
                <w:rFonts w:ascii="Franklin Gothic Book" w:hAnsi="Franklin Gothic Book"/>
              </w:rPr>
              <w:t>including responsibility for QA in any relevant job descriptions and devising a formal report on compliance against training requirements.</w:t>
            </w:r>
          </w:p>
          <w:p w14:paraId="6658DAAB" w14:textId="79C9BBD7" w:rsidR="00D206BB" w:rsidRDefault="00D206BB" w:rsidP="008035E5">
            <w:pPr>
              <w:jc w:val="both"/>
              <w:rPr>
                <w:rFonts w:ascii="Franklin Gothic Book" w:hAnsi="Franklin Gothic Book"/>
              </w:rPr>
            </w:pPr>
          </w:p>
          <w:p w14:paraId="03262F2A" w14:textId="61F0F58D" w:rsidR="00C200BD" w:rsidRPr="004E212B" w:rsidRDefault="00D206BB" w:rsidP="008035E5">
            <w:pPr>
              <w:jc w:val="both"/>
              <w:rPr>
                <w:rFonts w:ascii="Franklin Gothic Book" w:hAnsi="Franklin Gothic Book"/>
              </w:rPr>
            </w:pPr>
            <w:r>
              <w:rPr>
                <w:rFonts w:ascii="Franklin Gothic Book" w:hAnsi="Franklin Gothic Book"/>
              </w:rPr>
              <w:t xml:space="preserve">The Director of Finance &amp; MIS advised that recent changes to the QA framework would start to have a positive impact in 2024/2025.  The College’s SAR process would be critical in evaluating performance for 2023/2024 and this was heightened by the fact that there was likely to be an Ofsted inspection next year.  Due to the lack of functionality of the current HR system, it may not be possible to produce the report on training compliance.  The College was currently examining options for future reporting and would </w:t>
            </w:r>
            <w:r w:rsidR="003E492E">
              <w:rPr>
                <w:rFonts w:ascii="Franklin Gothic Book" w:hAnsi="Franklin Gothic Book"/>
              </w:rPr>
              <w:t xml:space="preserve">continue to </w:t>
            </w:r>
            <w:r>
              <w:rPr>
                <w:rFonts w:ascii="Franklin Gothic Book" w:hAnsi="Franklin Gothic Book"/>
              </w:rPr>
              <w:t>provide updates to governors through the Finance &amp; Resources Committee.</w:t>
            </w:r>
          </w:p>
        </w:tc>
        <w:tc>
          <w:tcPr>
            <w:tcW w:w="1077" w:type="dxa"/>
          </w:tcPr>
          <w:p w14:paraId="3EC5D163" w14:textId="77777777" w:rsidR="00C57D13" w:rsidRDefault="00C57D13" w:rsidP="00A27561">
            <w:pPr>
              <w:rPr>
                <w:rFonts w:ascii="Franklin Gothic Book" w:hAnsi="Franklin Gothic Book"/>
                <w:b/>
                <w:bCs/>
              </w:rPr>
            </w:pPr>
          </w:p>
          <w:p w14:paraId="558FE876" w14:textId="77777777" w:rsidR="00142E3B" w:rsidRDefault="00142E3B" w:rsidP="00A27561">
            <w:pPr>
              <w:rPr>
                <w:rFonts w:ascii="Franklin Gothic Book" w:hAnsi="Franklin Gothic Book"/>
                <w:b/>
                <w:bCs/>
              </w:rPr>
            </w:pPr>
          </w:p>
          <w:p w14:paraId="03A5CB0E" w14:textId="77777777" w:rsidR="00142E3B" w:rsidRDefault="00142E3B" w:rsidP="00A27561">
            <w:pPr>
              <w:rPr>
                <w:rFonts w:ascii="Franklin Gothic Book" w:hAnsi="Franklin Gothic Book"/>
                <w:b/>
                <w:bCs/>
              </w:rPr>
            </w:pPr>
          </w:p>
          <w:p w14:paraId="5D28EA36" w14:textId="77777777" w:rsidR="00142E3B" w:rsidRDefault="00142E3B" w:rsidP="00A27561">
            <w:pPr>
              <w:rPr>
                <w:rFonts w:ascii="Franklin Gothic Book" w:hAnsi="Franklin Gothic Book"/>
                <w:b/>
                <w:bCs/>
              </w:rPr>
            </w:pPr>
          </w:p>
          <w:p w14:paraId="01B44F64" w14:textId="77777777" w:rsidR="00142E3B" w:rsidRDefault="00142E3B" w:rsidP="00A27561">
            <w:pPr>
              <w:rPr>
                <w:rFonts w:ascii="Franklin Gothic Book" w:hAnsi="Franklin Gothic Book"/>
                <w:b/>
                <w:bCs/>
              </w:rPr>
            </w:pPr>
          </w:p>
          <w:p w14:paraId="73FA02F3" w14:textId="77777777" w:rsidR="00142E3B" w:rsidRDefault="00142E3B" w:rsidP="00A27561">
            <w:pPr>
              <w:rPr>
                <w:rFonts w:ascii="Franklin Gothic Book" w:hAnsi="Franklin Gothic Book"/>
                <w:b/>
                <w:bCs/>
              </w:rPr>
            </w:pPr>
          </w:p>
          <w:p w14:paraId="71F35BAB" w14:textId="77777777" w:rsidR="00142E3B" w:rsidRDefault="00142E3B" w:rsidP="00A27561">
            <w:pPr>
              <w:rPr>
                <w:rFonts w:ascii="Franklin Gothic Book" w:hAnsi="Franklin Gothic Book"/>
                <w:b/>
                <w:bCs/>
              </w:rPr>
            </w:pPr>
          </w:p>
          <w:p w14:paraId="3C33E8B0" w14:textId="77777777" w:rsidR="00142E3B" w:rsidRDefault="00142E3B" w:rsidP="00A27561">
            <w:pPr>
              <w:rPr>
                <w:rFonts w:ascii="Franklin Gothic Book" w:hAnsi="Franklin Gothic Book"/>
                <w:b/>
                <w:bCs/>
              </w:rPr>
            </w:pPr>
          </w:p>
          <w:p w14:paraId="7AC11743" w14:textId="77777777" w:rsidR="00142E3B" w:rsidRDefault="00142E3B" w:rsidP="00A27561">
            <w:pPr>
              <w:rPr>
                <w:rFonts w:ascii="Franklin Gothic Book" w:hAnsi="Franklin Gothic Book"/>
                <w:b/>
                <w:bCs/>
              </w:rPr>
            </w:pPr>
          </w:p>
          <w:p w14:paraId="762DBBB1" w14:textId="77777777" w:rsidR="00142E3B" w:rsidRDefault="00142E3B" w:rsidP="00A27561">
            <w:pPr>
              <w:rPr>
                <w:rFonts w:ascii="Franklin Gothic Book" w:hAnsi="Franklin Gothic Book"/>
                <w:b/>
                <w:bCs/>
              </w:rPr>
            </w:pPr>
          </w:p>
          <w:p w14:paraId="66E3D85E" w14:textId="77777777" w:rsidR="00142E3B" w:rsidRDefault="00142E3B" w:rsidP="00A27561">
            <w:pPr>
              <w:rPr>
                <w:rFonts w:ascii="Franklin Gothic Book" w:hAnsi="Franklin Gothic Book"/>
                <w:b/>
                <w:bCs/>
              </w:rPr>
            </w:pPr>
          </w:p>
          <w:p w14:paraId="1C05B8BF" w14:textId="77777777" w:rsidR="00142E3B" w:rsidRDefault="00142E3B" w:rsidP="00A27561">
            <w:pPr>
              <w:rPr>
                <w:rFonts w:ascii="Franklin Gothic Book" w:hAnsi="Franklin Gothic Book"/>
                <w:b/>
                <w:bCs/>
              </w:rPr>
            </w:pPr>
          </w:p>
          <w:p w14:paraId="1F89713D" w14:textId="77777777" w:rsidR="00142E3B" w:rsidRDefault="00142E3B" w:rsidP="00A27561">
            <w:pPr>
              <w:rPr>
                <w:rFonts w:ascii="Franklin Gothic Book" w:hAnsi="Franklin Gothic Book"/>
                <w:b/>
                <w:bCs/>
              </w:rPr>
            </w:pPr>
          </w:p>
          <w:p w14:paraId="3EFDFD38" w14:textId="77777777" w:rsidR="00142E3B" w:rsidRDefault="00142E3B" w:rsidP="00A27561">
            <w:pPr>
              <w:rPr>
                <w:rFonts w:ascii="Franklin Gothic Book" w:hAnsi="Franklin Gothic Book"/>
                <w:b/>
                <w:bCs/>
              </w:rPr>
            </w:pPr>
          </w:p>
          <w:p w14:paraId="51CFEECD" w14:textId="77777777" w:rsidR="00142E3B" w:rsidRDefault="00142E3B" w:rsidP="00A27561">
            <w:pPr>
              <w:rPr>
                <w:rFonts w:ascii="Franklin Gothic Book" w:hAnsi="Franklin Gothic Book"/>
                <w:b/>
                <w:bCs/>
              </w:rPr>
            </w:pPr>
          </w:p>
          <w:p w14:paraId="45091A48" w14:textId="77777777" w:rsidR="00142E3B" w:rsidRDefault="00142E3B" w:rsidP="00A27561">
            <w:pPr>
              <w:rPr>
                <w:rFonts w:ascii="Franklin Gothic Book" w:hAnsi="Franklin Gothic Book"/>
                <w:b/>
                <w:bCs/>
              </w:rPr>
            </w:pPr>
          </w:p>
          <w:p w14:paraId="7150E0F7" w14:textId="77777777" w:rsidR="00142E3B" w:rsidRDefault="00142E3B" w:rsidP="00A27561">
            <w:pPr>
              <w:rPr>
                <w:rFonts w:ascii="Franklin Gothic Book" w:hAnsi="Franklin Gothic Book"/>
                <w:b/>
                <w:bCs/>
              </w:rPr>
            </w:pPr>
          </w:p>
          <w:p w14:paraId="3335619C" w14:textId="77777777" w:rsidR="00142E3B" w:rsidRDefault="00142E3B" w:rsidP="00A27561">
            <w:pPr>
              <w:rPr>
                <w:rFonts w:ascii="Franklin Gothic Book" w:hAnsi="Franklin Gothic Book"/>
                <w:b/>
                <w:bCs/>
              </w:rPr>
            </w:pPr>
          </w:p>
          <w:p w14:paraId="51CDEC65" w14:textId="77777777" w:rsidR="00142E3B" w:rsidRDefault="00142E3B" w:rsidP="00A27561">
            <w:pPr>
              <w:rPr>
                <w:rFonts w:ascii="Franklin Gothic Book" w:hAnsi="Franklin Gothic Book"/>
                <w:b/>
                <w:bCs/>
              </w:rPr>
            </w:pPr>
          </w:p>
          <w:p w14:paraId="758C00C2" w14:textId="59E72D00" w:rsidR="00142E3B" w:rsidRDefault="00142E3B" w:rsidP="00A27561">
            <w:pPr>
              <w:rPr>
                <w:rFonts w:ascii="Franklin Gothic Book" w:hAnsi="Franklin Gothic Book"/>
                <w:b/>
                <w:bCs/>
              </w:rPr>
            </w:pPr>
          </w:p>
          <w:p w14:paraId="71D0D046" w14:textId="2B8DA31C" w:rsidR="00142E3B" w:rsidRDefault="00142E3B" w:rsidP="00A27561">
            <w:pPr>
              <w:rPr>
                <w:rFonts w:ascii="Franklin Gothic Book" w:hAnsi="Franklin Gothic Book"/>
                <w:b/>
                <w:bCs/>
              </w:rPr>
            </w:pPr>
          </w:p>
        </w:tc>
      </w:tr>
      <w:tr w:rsidR="0099143F" w14:paraId="6614BEE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24E19290" w14:textId="77777777" w:rsidR="0099143F" w:rsidRDefault="0099143F" w:rsidP="00B877D1">
            <w:pPr>
              <w:rPr>
                <w:rFonts w:ascii="Franklin Gothic Book" w:hAnsi="Franklin Gothic Book"/>
                <w:b/>
                <w:bCs/>
              </w:rPr>
            </w:pPr>
          </w:p>
        </w:tc>
        <w:tc>
          <w:tcPr>
            <w:tcW w:w="7115" w:type="dxa"/>
            <w:gridSpan w:val="3"/>
            <w:shd w:val="clear" w:color="auto" w:fill="E5B8B7" w:themeFill="accent2" w:themeFillTint="66"/>
          </w:tcPr>
          <w:p w14:paraId="7CC059BA" w14:textId="2A419DB9" w:rsidR="0099143F" w:rsidRDefault="00515E0D" w:rsidP="008035E5">
            <w:pPr>
              <w:jc w:val="both"/>
              <w:rPr>
                <w:rFonts w:ascii="Franklin Gothic Book" w:hAnsi="Franklin Gothic Book"/>
                <w:b/>
                <w:bCs/>
              </w:rPr>
            </w:pPr>
            <w:r>
              <w:rPr>
                <w:rFonts w:ascii="Franklin Gothic Book" w:hAnsi="Franklin Gothic Book"/>
                <w:b/>
                <w:bCs/>
              </w:rPr>
              <w:t xml:space="preserve">INTERNAL AUDIT REPORT – </w:t>
            </w:r>
            <w:r w:rsidR="00D206BB">
              <w:rPr>
                <w:rFonts w:ascii="Franklin Gothic Book" w:hAnsi="Franklin Gothic Book"/>
                <w:b/>
                <w:bCs/>
              </w:rPr>
              <w:t>KEY FINANCIAL CONTROLS</w:t>
            </w:r>
          </w:p>
        </w:tc>
        <w:tc>
          <w:tcPr>
            <w:tcW w:w="1077" w:type="dxa"/>
            <w:shd w:val="clear" w:color="auto" w:fill="E5B8B7" w:themeFill="accent2" w:themeFillTint="66"/>
          </w:tcPr>
          <w:p w14:paraId="7A3F3658" w14:textId="77777777" w:rsidR="0099143F" w:rsidRDefault="0099143F" w:rsidP="00B877D1">
            <w:pPr>
              <w:rPr>
                <w:rFonts w:ascii="Franklin Gothic Book" w:hAnsi="Franklin Gothic Book"/>
                <w:b/>
                <w:bCs/>
              </w:rPr>
            </w:pPr>
          </w:p>
        </w:tc>
      </w:tr>
      <w:tr w:rsidR="0099143F" w14:paraId="2D4EDC4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51ABBAE4" w14:textId="435A1FA6" w:rsidR="009D5395" w:rsidRDefault="00515E0D" w:rsidP="00515E0D">
            <w:pPr>
              <w:rPr>
                <w:rFonts w:ascii="Franklin Gothic Book" w:hAnsi="Franklin Gothic Book"/>
                <w:b/>
                <w:bCs/>
              </w:rPr>
            </w:pPr>
            <w:r>
              <w:rPr>
                <w:rFonts w:ascii="Franklin Gothic Book" w:hAnsi="Franklin Gothic Book"/>
                <w:b/>
                <w:bCs/>
              </w:rPr>
              <w:t>1</w:t>
            </w:r>
            <w:r w:rsidR="00D206BB">
              <w:rPr>
                <w:rFonts w:ascii="Franklin Gothic Book" w:hAnsi="Franklin Gothic Book"/>
                <w:b/>
                <w:bCs/>
              </w:rPr>
              <w:t>59</w:t>
            </w:r>
          </w:p>
          <w:p w14:paraId="223C63D7" w14:textId="77777777" w:rsidR="00515E0D" w:rsidRDefault="00515E0D" w:rsidP="00515E0D">
            <w:pPr>
              <w:rPr>
                <w:rFonts w:ascii="Franklin Gothic Book" w:hAnsi="Franklin Gothic Book"/>
                <w:b/>
                <w:bCs/>
              </w:rPr>
            </w:pPr>
          </w:p>
          <w:p w14:paraId="7C833582" w14:textId="77777777" w:rsidR="00515E0D" w:rsidRDefault="00515E0D" w:rsidP="00515E0D">
            <w:pPr>
              <w:rPr>
                <w:rFonts w:ascii="Franklin Gothic Book" w:hAnsi="Franklin Gothic Book"/>
                <w:b/>
                <w:bCs/>
              </w:rPr>
            </w:pPr>
          </w:p>
          <w:p w14:paraId="7E82E46F" w14:textId="1CE7E9FB" w:rsidR="00515E0D" w:rsidRDefault="00515E0D" w:rsidP="00515E0D">
            <w:pPr>
              <w:rPr>
                <w:rFonts w:ascii="Franklin Gothic Book" w:hAnsi="Franklin Gothic Book"/>
                <w:b/>
                <w:bCs/>
              </w:rPr>
            </w:pPr>
            <w:r>
              <w:rPr>
                <w:rFonts w:ascii="Franklin Gothic Book" w:hAnsi="Franklin Gothic Book"/>
                <w:b/>
                <w:bCs/>
              </w:rPr>
              <w:t>1</w:t>
            </w:r>
            <w:r w:rsidR="00782E99">
              <w:rPr>
                <w:rFonts w:ascii="Franklin Gothic Book" w:hAnsi="Franklin Gothic Book"/>
                <w:b/>
                <w:bCs/>
              </w:rPr>
              <w:t>6</w:t>
            </w:r>
            <w:r>
              <w:rPr>
                <w:rFonts w:ascii="Franklin Gothic Book" w:hAnsi="Franklin Gothic Book"/>
                <w:b/>
                <w:bCs/>
              </w:rPr>
              <w:t>0</w:t>
            </w:r>
          </w:p>
          <w:p w14:paraId="6CC23988" w14:textId="77777777" w:rsidR="00FA4B3D" w:rsidRDefault="00FA4B3D" w:rsidP="00515E0D">
            <w:pPr>
              <w:rPr>
                <w:rFonts w:ascii="Franklin Gothic Book" w:hAnsi="Franklin Gothic Book"/>
                <w:b/>
                <w:bCs/>
              </w:rPr>
            </w:pPr>
          </w:p>
          <w:p w14:paraId="4024B8E1" w14:textId="3F63285A" w:rsidR="00FA4B3D" w:rsidRDefault="00FA4B3D" w:rsidP="00515E0D">
            <w:pPr>
              <w:rPr>
                <w:rFonts w:ascii="Franklin Gothic Book" w:hAnsi="Franklin Gothic Book"/>
                <w:b/>
                <w:bCs/>
              </w:rPr>
            </w:pPr>
          </w:p>
          <w:p w14:paraId="5A0FE80D" w14:textId="77777777" w:rsidR="008035E5" w:rsidRDefault="008035E5" w:rsidP="00515E0D">
            <w:pPr>
              <w:rPr>
                <w:rFonts w:ascii="Franklin Gothic Book" w:hAnsi="Franklin Gothic Book"/>
                <w:b/>
                <w:bCs/>
              </w:rPr>
            </w:pPr>
          </w:p>
          <w:p w14:paraId="2545E42E" w14:textId="77777777" w:rsidR="00FA4B3D" w:rsidRDefault="00FA4B3D" w:rsidP="00515E0D">
            <w:pPr>
              <w:rPr>
                <w:rFonts w:ascii="Franklin Gothic Book" w:hAnsi="Franklin Gothic Book"/>
                <w:b/>
                <w:bCs/>
              </w:rPr>
            </w:pPr>
          </w:p>
          <w:p w14:paraId="57688BE5" w14:textId="77777777" w:rsidR="00FA4B3D" w:rsidRDefault="00FA4B3D" w:rsidP="00515E0D">
            <w:pPr>
              <w:rPr>
                <w:rFonts w:ascii="Franklin Gothic Book" w:hAnsi="Franklin Gothic Book"/>
                <w:b/>
                <w:bCs/>
              </w:rPr>
            </w:pPr>
          </w:p>
          <w:p w14:paraId="02DBE8D6" w14:textId="77777777" w:rsidR="00FA4B3D" w:rsidRDefault="00FA4B3D" w:rsidP="00515E0D">
            <w:pPr>
              <w:rPr>
                <w:rFonts w:ascii="Franklin Gothic Book" w:hAnsi="Franklin Gothic Book"/>
                <w:b/>
                <w:bCs/>
              </w:rPr>
            </w:pPr>
          </w:p>
          <w:p w14:paraId="14A9E0F8" w14:textId="77777777" w:rsidR="00A950FD" w:rsidRDefault="00CD3322" w:rsidP="00515E0D">
            <w:pPr>
              <w:rPr>
                <w:rFonts w:ascii="Franklin Gothic Book" w:hAnsi="Franklin Gothic Book"/>
                <w:b/>
                <w:bCs/>
              </w:rPr>
            </w:pPr>
            <w:r>
              <w:rPr>
                <w:rFonts w:ascii="Franklin Gothic Book" w:hAnsi="Franklin Gothic Book"/>
                <w:b/>
                <w:bCs/>
              </w:rPr>
              <w:t>161</w:t>
            </w:r>
          </w:p>
          <w:p w14:paraId="27AC31C1" w14:textId="77777777" w:rsidR="00CD3322" w:rsidRDefault="00CD3322" w:rsidP="00515E0D">
            <w:pPr>
              <w:rPr>
                <w:rFonts w:ascii="Franklin Gothic Book" w:hAnsi="Franklin Gothic Book"/>
                <w:b/>
                <w:bCs/>
              </w:rPr>
            </w:pPr>
          </w:p>
          <w:p w14:paraId="005A9F12" w14:textId="77777777" w:rsidR="00CD3322" w:rsidRDefault="00CD3322" w:rsidP="00515E0D">
            <w:pPr>
              <w:rPr>
                <w:rFonts w:ascii="Franklin Gothic Book" w:hAnsi="Franklin Gothic Book"/>
                <w:b/>
                <w:bCs/>
              </w:rPr>
            </w:pPr>
          </w:p>
          <w:p w14:paraId="05D24CF8" w14:textId="77777777" w:rsidR="00CD3322" w:rsidRDefault="00CD3322" w:rsidP="00515E0D">
            <w:pPr>
              <w:rPr>
                <w:rFonts w:ascii="Franklin Gothic Book" w:hAnsi="Franklin Gothic Book"/>
                <w:b/>
                <w:bCs/>
              </w:rPr>
            </w:pPr>
          </w:p>
          <w:p w14:paraId="4A74ECE2" w14:textId="2F460F05" w:rsidR="00CD3322" w:rsidRDefault="00CD3322" w:rsidP="00515E0D">
            <w:pPr>
              <w:rPr>
                <w:rFonts w:ascii="Franklin Gothic Book" w:hAnsi="Franklin Gothic Book"/>
                <w:b/>
                <w:bCs/>
              </w:rPr>
            </w:pPr>
          </w:p>
          <w:p w14:paraId="2DBAF38E" w14:textId="77777777" w:rsidR="008035E5" w:rsidRDefault="008035E5" w:rsidP="00515E0D">
            <w:pPr>
              <w:rPr>
                <w:rFonts w:ascii="Franklin Gothic Book" w:hAnsi="Franklin Gothic Book"/>
                <w:b/>
                <w:bCs/>
              </w:rPr>
            </w:pPr>
          </w:p>
          <w:p w14:paraId="4617B954" w14:textId="77777777" w:rsidR="00CD3322" w:rsidRDefault="00CD3322" w:rsidP="00515E0D">
            <w:pPr>
              <w:rPr>
                <w:rFonts w:ascii="Franklin Gothic Book" w:hAnsi="Franklin Gothic Book"/>
                <w:b/>
                <w:bCs/>
              </w:rPr>
            </w:pPr>
          </w:p>
          <w:p w14:paraId="4AAF5972" w14:textId="77777777" w:rsidR="00CD3322" w:rsidRDefault="00CD3322" w:rsidP="00515E0D">
            <w:pPr>
              <w:rPr>
                <w:rFonts w:ascii="Franklin Gothic Book" w:hAnsi="Franklin Gothic Book"/>
                <w:b/>
                <w:bCs/>
              </w:rPr>
            </w:pPr>
          </w:p>
          <w:p w14:paraId="10F1C864" w14:textId="00095554" w:rsidR="00CD3322" w:rsidRDefault="00CD3322" w:rsidP="00515E0D">
            <w:pPr>
              <w:rPr>
                <w:rFonts w:ascii="Franklin Gothic Book" w:hAnsi="Franklin Gothic Book"/>
                <w:b/>
                <w:bCs/>
              </w:rPr>
            </w:pPr>
            <w:r>
              <w:rPr>
                <w:rFonts w:ascii="Franklin Gothic Book" w:hAnsi="Franklin Gothic Book"/>
                <w:b/>
                <w:bCs/>
              </w:rPr>
              <w:t>162</w:t>
            </w:r>
          </w:p>
        </w:tc>
        <w:tc>
          <w:tcPr>
            <w:tcW w:w="7115" w:type="dxa"/>
            <w:gridSpan w:val="3"/>
            <w:shd w:val="clear" w:color="auto" w:fill="auto"/>
          </w:tcPr>
          <w:p w14:paraId="79645883" w14:textId="2C8F58C0" w:rsidR="00515E0D" w:rsidRPr="00782E99" w:rsidRDefault="00515E0D" w:rsidP="008035E5">
            <w:pPr>
              <w:contextualSpacing/>
              <w:jc w:val="both"/>
              <w:rPr>
                <w:rFonts w:ascii="Franklin Gothic Book" w:eastAsia="Aptos" w:hAnsi="Franklin Gothic Book" w:cs="Times New Roman"/>
                <w:kern w:val="2"/>
                <w14:ligatures w14:val="standardContextual"/>
              </w:rPr>
            </w:pPr>
            <w:r w:rsidRPr="00782E99">
              <w:rPr>
                <w:rFonts w:ascii="Franklin Gothic Book" w:eastAsia="Aptos" w:hAnsi="Franklin Gothic Book" w:cs="Times New Roman"/>
                <w:kern w:val="2"/>
                <w14:ligatures w14:val="standardContextual"/>
              </w:rPr>
              <w:t>Governors received an Internal Audit report on</w:t>
            </w:r>
            <w:r w:rsidR="00782E99" w:rsidRPr="00782E99">
              <w:rPr>
                <w:rFonts w:ascii="Franklin Gothic Book" w:eastAsia="Aptos" w:hAnsi="Franklin Gothic Book" w:cs="Times New Roman"/>
                <w:kern w:val="2"/>
                <w14:ligatures w14:val="standardContextual"/>
              </w:rPr>
              <w:t xml:space="preserve"> Key Financial Controls, which had been graded as providing a ‘Substantial’ level of assurance</w:t>
            </w:r>
            <w:r w:rsidRPr="00782E99">
              <w:rPr>
                <w:rFonts w:ascii="Franklin Gothic Book" w:eastAsia="Aptos" w:hAnsi="Franklin Gothic Book" w:cs="Times New Roman"/>
                <w:kern w:val="2"/>
                <w14:ligatures w14:val="standardContextual"/>
              </w:rPr>
              <w:t xml:space="preserve">.  </w:t>
            </w:r>
          </w:p>
          <w:p w14:paraId="58AA4991" w14:textId="77777777" w:rsidR="00515E0D" w:rsidRPr="00782E99" w:rsidRDefault="00515E0D" w:rsidP="008035E5">
            <w:pPr>
              <w:contextualSpacing/>
              <w:jc w:val="both"/>
              <w:rPr>
                <w:rFonts w:ascii="Franklin Gothic Book" w:eastAsia="Aptos" w:hAnsi="Franklin Gothic Book" w:cs="Times New Roman"/>
                <w:kern w:val="2"/>
                <w14:ligatures w14:val="standardContextual"/>
              </w:rPr>
            </w:pPr>
          </w:p>
          <w:tbl>
            <w:tblPr>
              <w:tblW w:w="0" w:type="auto"/>
              <w:tblBorders>
                <w:top w:val="nil"/>
                <w:left w:val="nil"/>
                <w:bottom w:val="nil"/>
                <w:right w:val="nil"/>
              </w:tblBorders>
              <w:tblLook w:val="0000" w:firstRow="0" w:lastRow="0" w:firstColumn="0" w:lastColumn="0" w:noHBand="0" w:noVBand="0"/>
            </w:tblPr>
            <w:tblGrid>
              <w:gridCol w:w="6899"/>
            </w:tblGrid>
            <w:tr w:rsidR="00782E99" w:rsidRPr="00782E99" w14:paraId="301A615E" w14:textId="77777777" w:rsidTr="00A00D8D">
              <w:trPr>
                <w:trHeight w:val="263"/>
              </w:trPr>
              <w:tc>
                <w:tcPr>
                  <w:tcW w:w="0" w:type="auto"/>
                </w:tcPr>
                <w:p w14:paraId="04206AEF" w14:textId="585F87FD" w:rsidR="00782E99" w:rsidRPr="00782E99" w:rsidRDefault="00515E0D" w:rsidP="008035E5">
                  <w:pPr>
                    <w:pStyle w:val="Default"/>
                    <w:jc w:val="both"/>
                    <w:rPr>
                      <w:rFonts w:ascii="Franklin Gothic Book" w:hAnsi="Franklin Gothic Book"/>
                      <w:sz w:val="22"/>
                      <w:szCs w:val="22"/>
                    </w:rPr>
                  </w:pPr>
                  <w:r w:rsidRPr="00782E99">
                    <w:rPr>
                      <w:rFonts w:ascii="Franklin Gothic Book" w:eastAsia="Aptos" w:hAnsi="Franklin Gothic Book" w:cs="Times New Roman"/>
                      <w:kern w:val="2"/>
                      <w:sz w:val="22"/>
                      <w:szCs w:val="22"/>
                      <w14:ligatures w14:val="standardContextual"/>
                    </w:rPr>
                    <w:t xml:space="preserve">A total of </w:t>
                  </w:r>
                  <w:r w:rsidR="00782E99" w:rsidRPr="00782E99">
                    <w:rPr>
                      <w:rFonts w:ascii="Franklin Gothic Book" w:eastAsia="Aptos" w:hAnsi="Franklin Gothic Book" w:cs="Times New Roman"/>
                      <w:kern w:val="2"/>
                      <w:sz w:val="22"/>
                      <w:szCs w:val="22"/>
                      <w14:ligatures w14:val="standardContextual"/>
                    </w:rPr>
                    <w:t xml:space="preserve">2 low and one medium </w:t>
                  </w:r>
                  <w:proofErr w:type="gramStart"/>
                  <w:r w:rsidR="00782E99" w:rsidRPr="00782E99">
                    <w:rPr>
                      <w:rFonts w:ascii="Franklin Gothic Book" w:eastAsia="Aptos" w:hAnsi="Franklin Gothic Book" w:cs="Times New Roman"/>
                      <w:kern w:val="2"/>
                      <w:sz w:val="22"/>
                      <w:szCs w:val="22"/>
                      <w14:ligatures w14:val="standardContextual"/>
                    </w:rPr>
                    <w:t>recommendation</w:t>
                  </w:r>
                  <w:r w:rsidR="001D1B84">
                    <w:rPr>
                      <w:rFonts w:ascii="Franklin Gothic Book" w:eastAsia="Aptos" w:hAnsi="Franklin Gothic Book" w:cs="Times New Roman"/>
                      <w:kern w:val="2"/>
                      <w:sz w:val="22"/>
                      <w:szCs w:val="22"/>
                      <w14:ligatures w14:val="standardContextual"/>
                    </w:rPr>
                    <w:t>s</w:t>
                  </w:r>
                  <w:proofErr w:type="gramEnd"/>
                  <w:r w:rsidR="00782E99" w:rsidRPr="00782E99">
                    <w:rPr>
                      <w:rFonts w:ascii="Franklin Gothic Book" w:eastAsia="Aptos" w:hAnsi="Franklin Gothic Book" w:cs="Times New Roman"/>
                      <w:kern w:val="2"/>
                      <w:sz w:val="22"/>
                      <w:szCs w:val="22"/>
                      <w14:ligatures w14:val="standardContextual"/>
                    </w:rPr>
                    <w:t xml:space="preserve"> had been made.  The latter related to tightening the College’s debt</w:t>
                  </w:r>
                  <w:r w:rsidR="001D1B84">
                    <w:rPr>
                      <w:rFonts w:ascii="Franklin Gothic Book" w:eastAsia="Aptos" w:hAnsi="Franklin Gothic Book" w:cs="Times New Roman"/>
                      <w:kern w:val="2"/>
                      <w:sz w:val="22"/>
                      <w:szCs w:val="22"/>
                      <w14:ligatures w14:val="standardContextual"/>
                    </w:rPr>
                    <w:t xml:space="preserve"> control</w:t>
                  </w:r>
                  <w:r w:rsidR="00782E99" w:rsidRPr="00782E99">
                    <w:rPr>
                      <w:rFonts w:ascii="Franklin Gothic Book" w:eastAsia="Aptos" w:hAnsi="Franklin Gothic Book" w:cs="Times New Roman"/>
                      <w:kern w:val="2"/>
                      <w:sz w:val="22"/>
                      <w:szCs w:val="22"/>
                      <w14:ligatures w14:val="standardContextual"/>
                    </w:rPr>
                    <w:t xml:space="preserve"> </w:t>
                  </w:r>
                  <w:r w:rsidR="001D1B84">
                    <w:rPr>
                      <w:rFonts w:ascii="Franklin Gothic Book" w:eastAsia="Aptos" w:hAnsi="Franklin Gothic Book" w:cs="Times New Roman"/>
                      <w:kern w:val="2"/>
                      <w:sz w:val="22"/>
                      <w:szCs w:val="22"/>
                      <w14:ligatures w14:val="standardContextual"/>
                    </w:rPr>
                    <w:t>p</w:t>
                  </w:r>
                  <w:r w:rsidR="00782E99" w:rsidRPr="00782E99">
                    <w:rPr>
                      <w:rFonts w:ascii="Franklin Gothic Book" w:eastAsia="Aptos" w:hAnsi="Franklin Gothic Book" w:cs="Times New Roman"/>
                      <w:kern w:val="2"/>
                      <w:sz w:val="22"/>
                      <w:szCs w:val="22"/>
                      <w14:ligatures w14:val="standardContextual"/>
                    </w:rPr>
                    <w:t>rocess to align with the existing written procedures.  The remaining recommendations were to ensure that a review date was added to the sales ledger monthly report and completing ‘dispensation’ forms for instances</w:t>
                  </w:r>
                  <w:r w:rsidR="00782E99" w:rsidRPr="00782E99">
                    <w:rPr>
                      <w:rFonts w:ascii="Franklin Gothic Book" w:hAnsi="Franklin Gothic Book"/>
                      <w:sz w:val="22"/>
                      <w:szCs w:val="22"/>
                    </w:rPr>
                    <w:t xml:space="preserve"> where the normal requirements for obtaining quotations and tendering has been waived. </w:t>
                  </w:r>
                </w:p>
                <w:p w14:paraId="4FE8C6AB" w14:textId="4A0ECA49" w:rsidR="00782E99" w:rsidRPr="00782E99" w:rsidRDefault="00782E99" w:rsidP="008035E5">
                  <w:pPr>
                    <w:pStyle w:val="Default"/>
                    <w:jc w:val="both"/>
                    <w:rPr>
                      <w:rFonts w:ascii="Franklin Gothic Book" w:hAnsi="Franklin Gothic Book"/>
                      <w:sz w:val="22"/>
                      <w:szCs w:val="22"/>
                    </w:rPr>
                  </w:pPr>
                </w:p>
              </w:tc>
            </w:tr>
            <w:tr w:rsidR="00782E99" w:rsidRPr="00782E99" w14:paraId="53370436" w14:textId="77777777">
              <w:trPr>
                <w:trHeight w:val="263"/>
              </w:trPr>
              <w:tc>
                <w:tcPr>
                  <w:tcW w:w="0" w:type="auto"/>
                </w:tcPr>
                <w:p w14:paraId="0714BC70" w14:textId="0C70A4F0" w:rsidR="00CD3322" w:rsidRDefault="00CD3322" w:rsidP="008035E5">
                  <w:pPr>
                    <w:pStyle w:val="Default"/>
                    <w:jc w:val="both"/>
                    <w:rPr>
                      <w:rFonts w:ascii="Franklin Gothic Book" w:hAnsi="Franklin Gothic Book"/>
                      <w:sz w:val="22"/>
                      <w:szCs w:val="22"/>
                    </w:rPr>
                  </w:pPr>
                  <w:r>
                    <w:rPr>
                      <w:rFonts w:ascii="Franklin Gothic Book" w:hAnsi="Franklin Gothic Book"/>
                      <w:sz w:val="22"/>
                      <w:szCs w:val="22"/>
                    </w:rPr>
                    <w:t xml:space="preserve">In response to a question about the materiality of the aged debtor amount at the College the Head of Finance reported that this was reviewed on a monthly basis.  The </w:t>
                  </w:r>
                  <w:r w:rsidR="008B1A07">
                    <w:rPr>
                      <w:rFonts w:ascii="Franklin Gothic Book" w:hAnsi="Franklin Gothic Book"/>
                      <w:sz w:val="22"/>
                      <w:szCs w:val="22"/>
                    </w:rPr>
                    <w:t>total</w:t>
                  </w:r>
                  <w:r>
                    <w:rPr>
                      <w:rFonts w:ascii="Franklin Gothic Book" w:hAnsi="Franklin Gothic Book"/>
                      <w:sz w:val="22"/>
                      <w:szCs w:val="22"/>
                    </w:rPr>
                    <w:t xml:space="preserve"> was relatively low and was made up of numerous small debts from individuals, together with </w:t>
                  </w:r>
                  <w:r w:rsidR="00AC184D">
                    <w:rPr>
                      <w:rFonts w:ascii="Franklin Gothic Book" w:hAnsi="Franklin Gothic Book"/>
                      <w:sz w:val="22"/>
                      <w:szCs w:val="22"/>
                    </w:rPr>
                    <w:t xml:space="preserve">significant </w:t>
                  </w:r>
                  <w:r>
                    <w:rPr>
                      <w:rFonts w:ascii="Franklin Gothic Book" w:hAnsi="Franklin Gothic Book"/>
                      <w:sz w:val="22"/>
                      <w:szCs w:val="22"/>
                    </w:rPr>
                    <w:t>debtors such as Walsall Council for the College’s High Needs provision.  The focus was on the impact of debt on individual students and ensuring that partner organisations paid any relevant invoices in a timely manner.</w:t>
                  </w:r>
                </w:p>
                <w:p w14:paraId="4B7CCBC9" w14:textId="1154F495" w:rsidR="00CD3322" w:rsidRDefault="00CD3322" w:rsidP="008035E5">
                  <w:pPr>
                    <w:pStyle w:val="Default"/>
                    <w:jc w:val="both"/>
                    <w:rPr>
                      <w:rFonts w:ascii="Franklin Gothic Book" w:hAnsi="Franklin Gothic Book"/>
                      <w:sz w:val="22"/>
                      <w:szCs w:val="22"/>
                    </w:rPr>
                  </w:pPr>
                </w:p>
                <w:p w14:paraId="0337A5FD" w14:textId="12925465" w:rsidR="00CD3322" w:rsidRDefault="00CD3322" w:rsidP="008035E5">
                  <w:pPr>
                    <w:pStyle w:val="Default"/>
                    <w:jc w:val="both"/>
                    <w:rPr>
                      <w:rFonts w:ascii="Franklin Gothic Book" w:hAnsi="Franklin Gothic Book"/>
                      <w:sz w:val="22"/>
                      <w:szCs w:val="22"/>
                    </w:rPr>
                  </w:pPr>
                  <w:r>
                    <w:rPr>
                      <w:rFonts w:ascii="Franklin Gothic Book" w:hAnsi="Franklin Gothic Book"/>
                      <w:sz w:val="22"/>
                      <w:szCs w:val="22"/>
                    </w:rPr>
                    <w:t xml:space="preserve">A governor asked whether the scope of the audit had included capital projects and was advised that this was not the case and would form part of a </w:t>
                  </w:r>
                  <w:r w:rsidR="009D4D01">
                    <w:rPr>
                      <w:rFonts w:ascii="Franklin Gothic Book" w:hAnsi="Franklin Gothic Book"/>
                      <w:sz w:val="22"/>
                      <w:szCs w:val="22"/>
                    </w:rPr>
                    <w:t xml:space="preserve">separate </w:t>
                  </w:r>
                  <w:r>
                    <w:rPr>
                      <w:rFonts w:ascii="Franklin Gothic Book" w:hAnsi="Franklin Gothic Book"/>
                      <w:sz w:val="22"/>
                      <w:szCs w:val="22"/>
                    </w:rPr>
                    <w:t>review of fixed assets.  It was noted that progress on some actions raised at the previous audit of capital works had yet to be followed up completely, which would be covered during a</w:t>
                  </w:r>
                  <w:r w:rsidR="009D4D01">
                    <w:rPr>
                      <w:rFonts w:ascii="Franklin Gothic Book" w:hAnsi="Franklin Gothic Book"/>
                      <w:sz w:val="22"/>
                      <w:szCs w:val="22"/>
                    </w:rPr>
                    <w:t>n Internal Audit</w:t>
                  </w:r>
                  <w:r>
                    <w:rPr>
                      <w:rFonts w:ascii="Franklin Gothic Book" w:hAnsi="Franklin Gothic Book"/>
                      <w:sz w:val="22"/>
                      <w:szCs w:val="22"/>
                    </w:rPr>
                    <w:t xml:space="preserve"> visit in 2024/2025.</w:t>
                  </w:r>
                </w:p>
                <w:p w14:paraId="55C3CA5C" w14:textId="02D5D37E" w:rsidR="00782E99" w:rsidRPr="00782E99" w:rsidRDefault="00782E99" w:rsidP="008035E5">
                  <w:pPr>
                    <w:pStyle w:val="Default"/>
                    <w:jc w:val="both"/>
                    <w:rPr>
                      <w:rFonts w:ascii="Franklin Gothic Book" w:hAnsi="Franklin Gothic Book"/>
                      <w:sz w:val="22"/>
                      <w:szCs w:val="22"/>
                    </w:rPr>
                  </w:pPr>
                </w:p>
              </w:tc>
            </w:tr>
          </w:tbl>
          <w:p w14:paraId="319D30CA" w14:textId="77777777" w:rsidR="0099143F" w:rsidRPr="00782E99" w:rsidRDefault="0099143F" w:rsidP="008035E5">
            <w:pPr>
              <w:contextualSpacing/>
              <w:jc w:val="both"/>
              <w:rPr>
                <w:rFonts w:ascii="Franklin Gothic Book" w:hAnsi="Franklin Gothic Book"/>
              </w:rPr>
            </w:pPr>
          </w:p>
        </w:tc>
        <w:tc>
          <w:tcPr>
            <w:tcW w:w="1077" w:type="dxa"/>
            <w:shd w:val="clear" w:color="auto" w:fill="auto"/>
          </w:tcPr>
          <w:p w14:paraId="0F11A33F" w14:textId="77777777" w:rsidR="0099143F" w:rsidRDefault="0099143F" w:rsidP="00B877D1">
            <w:pPr>
              <w:rPr>
                <w:rFonts w:ascii="Franklin Gothic Book" w:hAnsi="Franklin Gothic Book"/>
                <w:b/>
                <w:bCs/>
              </w:rPr>
            </w:pPr>
          </w:p>
          <w:p w14:paraId="31661F34" w14:textId="77777777" w:rsidR="00142E3B" w:rsidRDefault="00142E3B" w:rsidP="00B877D1">
            <w:pPr>
              <w:rPr>
                <w:rFonts w:ascii="Franklin Gothic Book" w:hAnsi="Franklin Gothic Book"/>
                <w:b/>
                <w:bCs/>
              </w:rPr>
            </w:pPr>
          </w:p>
          <w:p w14:paraId="4CAAF54D" w14:textId="77777777" w:rsidR="00142E3B" w:rsidRDefault="00142E3B" w:rsidP="00B877D1">
            <w:pPr>
              <w:rPr>
                <w:rFonts w:ascii="Franklin Gothic Book" w:hAnsi="Franklin Gothic Book"/>
                <w:b/>
                <w:bCs/>
              </w:rPr>
            </w:pPr>
          </w:p>
          <w:p w14:paraId="46650AC5" w14:textId="77777777" w:rsidR="00142E3B" w:rsidRDefault="00142E3B" w:rsidP="00B877D1">
            <w:pPr>
              <w:rPr>
                <w:rFonts w:ascii="Franklin Gothic Book" w:hAnsi="Franklin Gothic Book"/>
                <w:b/>
                <w:bCs/>
              </w:rPr>
            </w:pPr>
          </w:p>
          <w:p w14:paraId="151E5DCE" w14:textId="77777777" w:rsidR="00142E3B" w:rsidRDefault="00142E3B" w:rsidP="00B877D1">
            <w:pPr>
              <w:rPr>
                <w:rFonts w:ascii="Franklin Gothic Book" w:hAnsi="Franklin Gothic Book"/>
                <w:b/>
                <w:bCs/>
              </w:rPr>
            </w:pPr>
          </w:p>
          <w:p w14:paraId="54581AE3" w14:textId="77777777" w:rsidR="00142E3B" w:rsidRDefault="00142E3B" w:rsidP="00B877D1">
            <w:pPr>
              <w:rPr>
                <w:rFonts w:ascii="Franklin Gothic Book" w:hAnsi="Franklin Gothic Book"/>
                <w:b/>
                <w:bCs/>
              </w:rPr>
            </w:pPr>
          </w:p>
          <w:p w14:paraId="1E0968A0" w14:textId="77777777" w:rsidR="00142E3B" w:rsidRDefault="00142E3B" w:rsidP="00B877D1">
            <w:pPr>
              <w:rPr>
                <w:rFonts w:ascii="Franklin Gothic Book" w:hAnsi="Franklin Gothic Book"/>
                <w:b/>
                <w:bCs/>
              </w:rPr>
            </w:pPr>
          </w:p>
          <w:p w14:paraId="0BD5FE03" w14:textId="77777777" w:rsidR="00142E3B" w:rsidRDefault="00142E3B" w:rsidP="00B877D1">
            <w:pPr>
              <w:rPr>
                <w:rFonts w:ascii="Franklin Gothic Book" w:hAnsi="Franklin Gothic Book"/>
                <w:b/>
                <w:bCs/>
              </w:rPr>
            </w:pPr>
          </w:p>
          <w:p w14:paraId="76657538" w14:textId="5FEAB42B" w:rsidR="00142E3B" w:rsidRDefault="00142E3B" w:rsidP="00B877D1">
            <w:pPr>
              <w:rPr>
                <w:rFonts w:ascii="Franklin Gothic Book" w:hAnsi="Franklin Gothic Book"/>
                <w:b/>
                <w:bCs/>
              </w:rPr>
            </w:pPr>
          </w:p>
        </w:tc>
      </w:tr>
      <w:tr w:rsidR="00944620" w14:paraId="7B4BD6A9"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58471602" w14:textId="77777777" w:rsidR="00944620" w:rsidRDefault="00944620" w:rsidP="00B877D1">
            <w:pPr>
              <w:rPr>
                <w:rFonts w:ascii="Franklin Gothic Book" w:hAnsi="Franklin Gothic Book"/>
                <w:b/>
                <w:bCs/>
              </w:rPr>
            </w:pPr>
          </w:p>
        </w:tc>
        <w:tc>
          <w:tcPr>
            <w:tcW w:w="7115" w:type="dxa"/>
            <w:gridSpan w:val="3"/>
            <w:shd w:val="clear" w:color="auto" w:fill="E5B8B7" w:themeFill="accent2" w:themeFillTint="66"/>
          </w:tcPr>
          <w:p w14:paraId="3A243041" w14:textId="69AB5D7A" w:rsidR="00944620" w:rsidRDefault="00944620" w:rsidP="008035E5">
            <w:pPr>
              <w:jc w:val="both"/>
              <w:rPr>
                <w:rFonts w:ascii="Franklin Gothic Book" w:hAnsi="Franklin Gothic Book"/>
                <w:b/>
                <w:bCs/>
              </w:rPr>
            </w:pPr>
            <w:r>
              <w:rPr>
                <w:rFonts w:ascii="Franklin Gothic Book" w:hAnsi="Franklin Gothic Book"/>
                <w:b/>
                <w:bCs/>
              </w:rPr>
              <w:t>INTERNAL AUDIT REPORT - IT SECURITY CONTROLS</w:t>
            </w:r>
          </w:p>
        </w:tc>
        <w:tc>
          <w:tcPr>
            <w:tcW w:w="1077" w:type="dxa"/>
            <w:shd w:val="clear" w:color="auto" w:fill="E5B8B7" w:themeFill="accent2" w:themeFillTint="66"/>
          </w:tcPr>
          <w:p w14:paraId="195C0C2D" w14:textId="77777777" w:rsidR="00944620" w:rsidRDefault="00944620" w:rsidP="00B877D1">
            <w:pPr>
              <w:rPr>
                <w:rFonts w:ascii="Franklin Gothic Book" w:hAnsi="Franklin Gothic Book"/>
                <w:b/>
                <w:bCs/>
              </w:rPr>
            </w:pPr>
          </w:p>
        </w:tc>
      </w:tr>
      <w:tr w:rsidR="00944620" w14:paraId="2965E1A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72739259" w14:textId="77777777" w:rsidR="00944620" w:rsidRDefault="00944620" w:rsidP="00B877D1">
            <w:pPr>
              <w:rPr>
                <w:rFonts w:ascii="Franklin Gothic Book" w:hAnsi="Franklin Gothic Book"/>
                <w:b/>
                <w:bCs/>
              </w:rPr>
            </w:pPr>
            <w:r>
              <w:rPr>
                <w:rFonts w:ascii="Franklin Gothic Book" w:hAnsi="Franklin Gothic Book"/>
                <w:b/>
                <w:bCs/>
              </w:rPr>
              <w:t>163</w:t>
            </w:r>
          </w:p>
          <w:p w14:paraId="766942B1" w14:textId="77777777" w:rsidR="00731F32" w:rsidRDefault="00731F32" w:rsidP="00B877D1">
            <w:pPr>
              <w:rPr>
                <w:rFonts w:ascii="Franklin Gothic Book" w:hAnsi="Franklin Gothic Book"/>
                <w:b/>
                <w:bCs/>
              </w:rPr>
            </w:pPr>
          </w:p>
          <w:p w14:paraId="443735BE" w14:textId="77777777" w:rsidR="00731F32" w:rsidRDefault="00731F32" w:rsidP="00B877D1">
            <w:pPr>
              <w:rPr>
                <w:rFonts w:ascii="Franklin Gothic Book" w:hAnsi="Franklin Gothic Book"/>
                <w:b/>
                <w:bCs/>
              </w:rPr>
            </w:pPr>
          </w:p>
          <w:p w14:paraId="79716476" w14:textId="77777777" w:rsidR="00731F32" w:rsidRDefault="00731F32" w:rsidP="00B877D1">
            <w:pPr>
              <w:rPr>
                <w:rFonts w:ascii="Franklin Gothic Book" w:hAnsi="Franklin Gothic Book"/>
                <w:b/>
                <w:bCs/>
              </w:rPr>
            </w:pPr>
          </w:p>
          <w:p w14:paraId="717A5EEA" w14:textId="77777777" w:rsidR="00731F32" w:rsidRDefault="00731F32" w:rsidP="00B877D1">
            <w:pPr>
              <w:rPr>
                <w:rFonts w:ascii="Franklin Gothic Book" w:hAnsi="Franklin Gothic Book"/>
                <w:b/>
                <w:bCs/>
              </w:rPr>
            </w:pPr>
            <w:r>
              <w:rPr>
                <w:rFonts w:ascii="Franklin Gothic Book" w:hAnsi="Franklin Gothic Book"/>
                <w:b/>
                <w:bCs/>
              </w:rPr>
              <w:t>164</w:t>
            </w:r>
          </w:p>
          <w:p w14:paraId="2C189794" w14:textId="77777777" w:rsidR="00731F32" w:rsidRDefault="00731F32" w:rsidP="00B877D1">
            <w:pPr>
              <w:rPr>
                <w:rFonts w:ascii="Franklin Gothic Book" w:hAnsi="Franklin Gothic Book"/>
                <w:b/>
                <w:bCs/>
              </w:rPr>
            </w:pPr>
          </w:p>
          <w:p w14:paraId="1807B920" w14:textId="77777777" w:rsidR="00731F32" w:rsidRDefault="00731F32" w:rsidP="00B877D1">
            <w:pPr>
              <w:rPr>
                <w:rFonts w:ascii="Franklin Gothic Book" w:hAnsi="Franklin Gothic Book"/>
                <w:b/>
                <w:bCs/>
              </w:rPr>
            </w:pPr>
          </w:p>
          <w:p w14:paraId="2144629F" w14:textId="77777777" w:rsidR="00731F32" w:rsidRDefault="00731F32" w:rsidP="00B877D1">
            <w:pPr>
              <w:rPr>
                <w:rFonts w:ascii="Franklin Gothic Book" w:hAnsi="Franklin Gothic Book"/>
                <w:b/>
                <w:bCs/>
              </w:rPr>
            </w:pPr>
          </w:p>
          <w:p w14:paraId="1DB1E45A" w14:textId="77777777" w:rsidR="00731F32" w:rsidRDefault="00731F32" w:rsidP="00B877D1">
            <w:pPr>
              <w:rPr>
                <w:rFonts w:ascii="Franklin Gothic Book" w:hAnsi="Franklin Gothic Book"/>
                <w:b/>
                <w:bCs/>
              </w:rPr>
            </w:pPr>
          </w:p>
          <w:p w14:paraId="1877A081" w14:textId="77777777" w:rsidR="00731F32" w:rsidRDefault="00731F32" w:rsidP="00B877D1">
            <w:pPr>
              <w:rPr>
                <w:rFonts w:ascii="Franklin Gothic Book" w:hAnsi="Franklin Gothic Book"/>
                <w:b/>
                <w:bCs/>
              </w:rPr>
            </w:pPr>
          </w:p>
          <w:p w14:paraId="47A9DF99" w14:textId="77777777" w:rsidR="00731F32" w:rsidRDefault="00731F32" w:rsidP="00B877D1">
            <w:pPr>
              <w:rPr>
                <w:rFonts w:ascii="Franklin Gothic Book" w:hAnsi="Franklin Gothic Book"/>
                <w:b/>
                <w:bCs/>
              </w:rPr>
            </w:pPr>
            <w:r>
              <w:rPr>
                <w:rFonts w:ascii="Franklin Gothic Book" w:hAnsi="Franklin Gothic Book"/>
                <w:b/>
                <w:bCs/>
              </w:rPr>
              <w:t>165</w:t>
            </w:r>
          </w:p>
          <w:p w14:paraId="532B3F9E" w14:textId="77777777" w:rsidR="007C49D2" w:rsidRDefault="007C49D2" w:rsidP="00B877D1">
            <w:pPr>
              <w:rPr>
                <w:rFonts w:ascii="Franklin Gothic Book" w:hAnsi="Franklin Gothic Book"/>
                <w:b/>
                <w:bCs/>
              </w:rPr>
            </w:pPr>
          </w:p>
          <w:p w14:paraId="1DEB02B3" w14:textId="77777777" w:rsidR="007C49D2" w:rsidRDefault="007C49D2" w:rsidP="00B877D1">
            <w:pPr>
              <w:rPr>
                <w:rFonts w:ascii="Franklin Gothic Book" w:hAnsi="Franklin Gothic Book"/>
                <w:b/>
                <w:bCs/>
              </w:rPr>
            </w:pPr>
          </w:p>
          <w:p w14:paraId="526FA5C2" w14:textId="77777777" w:rsidR="007C49D2" w:rsidRDefault="007C49D2" w:rsidP="00B877D1">
            <w:pPr>
              <w:rPr>
                <w:rFonts w:ascii="Franklin Gothic Book" w:hAnsi="Franklin Gothic Book"/>
                <w:b/>
                <w:bCs/>
              </w:rPr>
            </w:pPr>
          </w:p>
          <w:p w14:paraId="75CF2755" w14:textId="77777777" w:rsidR="007C49D2" w:rsidRDefault="007C49D2" w:rsidP="00B877D1">
            <w:pPr>
              <w:rPr>
                <w:rFonts w:ascii="Franklin Gothic Book" w:hAnsi="Franklin Gothic Book"/>
                <w:b/>
                <w:bCs/>
              </w:rPr>
            </w:pPr>
          </w:p>
          <w:p w14:paraId="4E60F9F2" w14:textId="77777777" w:rsidR="007C49D2" w:rsidRDefault="007C49D2" w:rsidP="00B877D1">
            <w:pPr>
              <w:rPr>
                <w:rFonts w:ascii="Franklin Gothic Book" w:hAnsi="Franklin Gothic Book"/>
                <w:b/>
                <w:bCs/>
              </w:rPr>
            </w:pPr>
          </w:p>
          <w:p w14:paraId="4A6AB5A9" w14:textId="77777777" w:rsidR="00A3742C" w:rsidRDefault="00A3742C" w:rsidP="00B877D1">
            <w:pPr>
              <w:rPr>
                <w:rFonts w:ascii="Franklin Gothic Book" w:hAnsi="Franklin Gothic Book"/>
                <w:b/>
                <w:bCs/>
              </w:rPr>
            </w:pPr>
          </w:p>
          <w:p w14:paraId="32F078A7" w14:textId="77777777" w:rsidR="00D271B5" w:rsidRDefault="00D271B5" w:rsidP="00B877D1">
            <w:pPr>
              <w:rPr>
                <w:rFonts w:ascii="Franklin Gothic Book" w:hAnsi="Franklin Gothic Book"/>
                <w:b/>
                <w:bCs/>
              </w:rPr>
            </w:pPr>
          </w:p>
          <w:p w14:paraId="26B402F6" w14:textId="77777777" w:rsidR="00D271B5" w:rsidRDefault="00D271B5" w:rsidP="00B877D1">
            <w:pPr>
              <w:rPr>
                <w:rFonts w:ascii="Franklin Gothic Book" w:hAnsi="Franklin Gothic Book"/>
                <w:b/>
                <w:bCs/>
              </w:rPr>
            </w:pPr>
          </w:p>
          <w:p w14:paraId="2D50BE6B" w14:textId="77777777" w:rsidR="007C49D2" w:rsidRDefault="007C49D2" w:rsidP="00B877D1">
            <w:pPr>
              <w:rPr>
                <w:rFonts w:ascii="Franklin Gothic Book" w:hAnsi="Franklin Gothic Book"/>
                <w:b/>
                <w:bCs/>
              </w:rPr>
            </w:pPr>
          </w:p>
          <w:p w14:paraId="3B4DA96F" w14:textId="77777777" w:rsidR="007C49D2" w:rsidRDefault="007C49D2" w:rsidP="00B877D1">
            <w:pPr>
              <w:rPr>
                <w:rFonts w:ascii="Franklin Gothic Book" w:hAnsi="Franklin Gothic Book"/>
                <w:b/>
                <w:bCs/>
              </w:rPr>
            </w:pPr>
            <w:r>
              <w:rPr>
                <w:rFonts w:ascii="Franklin Gothic Book" w:hAnsi="Franklin Gothic Book"/>
                <w:b/>
                <w:bCs/>
              </w:rPr>
              <w:t>166</w:t>
            </w:r>
          </w:p>
          <w:p w14:paraId="4FE79156" w14:textId="77777777" w:rsidR="007C49D2" w:rsidRDefault="007C49D2" w:rsidP="00B877D1">
            <w:pPr>
              <w:rPr>
                <w:rFonts w:ascii="Franklin Gothic Book" w:hAnsi="Franklin Gothic Book"/>
                <w:b/>
                <w:bCs/>
              </w:rPr>
            </w:pPr>
          </w:p>
          <w:p w14:paraId="29D0BCB9" w14:textId="77777777" w:rsidR="007C49D2" w:rsidRDefault="007C49D2" w:rsidP="00B877D1">
            <w:pPr>
              <w:rPr>
                <w:rFonts w:ascii="Franklin Gothic Book" w:hAnsi="Franklin Gothic Book"/>
                <w:b/>
                <w:bCs/>
              </w:rPr>
            </w:pPr>
          </w:p>
          <w:p w14:paraId="2DFB09D3" w14:textId="77777777" w:rsidR="007C49D2" w:rsidRDefault="007C49D2" w:rsidP="00B877D1">
            <w:pPr>
              <w:rPr>
                <w:rFonts w:ascii="Franklin Gothic Book" w:hAnsi="Franklin Gothic Book"/>
                <w:b/>
                <w:bCs/>
              </w:rPr>
            </w:pPr>
          </w:p>
          <w:p w14:paraId="3B775534" w14:textId="77777777" w:rsidR="007C49D2" w:rsidRDefault="007C49D2" w:rsidP="00B877D1">
            <w:pPr>
              <w:rPr>
                <w:rFonts w:ascii="Franklin Gothic Book" w:hAnsi="Franklin Gothic Book"/>
                <w:b/>
                <w:bCs/>
              </w:rPr>
            </w:pPr>
          </w:p>
          <w:p w14:paraId="769EB575" w14:textId="77777777" w:rsidR="00F7412F" w:rsidRDefault="00F7412F" w:rsidP="00B877D1">
            <w:pPr>
              <w:rPr>
                <w:rFonts w:ascii="Franklin Gothic Book" w:hAnsi="Franklin Gothic Book"/>
                <w:b/>
                <w:bCs/>
              </w:rPr>
            </w:pPr>
          </w:p>
          <w:p w14:paraId="56CC1527" w14:textId="77777777" w:rsidR="00F7412F" w:rsidRDefault="00F7412F" w:rsidP="00B877D1">
            <w:pPr>
              <w:rPr>
                <w:rFonts w:ascii="Franklin Gothic Book" w:hAnsi="Franklin Gothic Book"/>
                <w:b/>
                <w:bCs/>
              </w:rPr>
            </w:pPr>
          </w:p>
          <w:p w14:paraId="78A8424C" w14:textId="77777777" w:rsidR="007C49D2" w:rsidRDefault="007C49D2" w:rsidP="00B877D1">
            <w:pPr>
              <w:rPr>
                <w:rFonts w:ascii="Franklin Gothic Book" w:hAnsi="Franklin Gothic Book"/>
                <w:b/>
                <w:bCs/>
              </w:rPr>
            </w:pPr>
            <w:r>
              <w:rPr>
                <w:rFonts w:ascii="Franklin Gothic Book" w:hAnsi="Franklin Gothic Book"/>
                <w:b/>
                <w:bCs/>
              </w:rPr>
              <w:t>167</w:t>
            </w:r>
          </w:p>
          <w:p w14:paraId="45CED807" w14:textId="77777777" w:rsidR="00BD7267" w:rsidRDefault="00BD7267" w:rsidP="00B877D1">
            <w:pPr>
              <w:rPr>
                <w:rFonts w:ascii="Franklin Gothic Book" w:hAnsi="Franklin Gothic Book"/>
                <w:b/>
                <w:bCs/>
              </w:rPr>
            </w:pPr>
          </w:p>
          <w:p w14:paraId="2EA12AF4" w14:textId="77777777" w:rsidR="00BD7267" w:rsidRDefault="00BD7267" w:rsidP="00B877D1">
            <w:pPr>
              <w:rPr>
                <w:rFonts w:ascii="Franklin Gothic Book" w:hAnsi="Franklin Gothic Book"/>
                <w:b/>
                <w:bCs/>
              </w:rPr>
            </w:pPr>
          </w:p>
          <w:p w14:paraId="3D443FEC" w14:textId="77777777" w:rsidR="00BD7267" w:rsidRDefault="00BD7267" w:rsidP="00B877D1">
            <w:pPr>
              <w:rPr>
                <w:rFonts w:ascii="Franklin Gothic Book" w:hAnsi="Franklin Gothic Book"/>
                <w:b/>
                <w:bCs/>
              </w:rPr>
            </w:pPr>
          </w:p>
          <w:p w14:paraId="1F376A1D" w14:textId="77777777" w:rsidR="00BD7267" w:rsidRDefault="00BD7267" w:rsidP="00B877D1">
            <w:pPr>
              <w:rPr>
                <w:rFonts w:ascii="Franklin Gothic Book" w:hAnsi="Franklin Gothic Book"/>
                <w:b/>
                <w:bCs/>
              </w:rPr>
            </w:pPr>
          </w:p>
          <w:p w14:paraId="430A8280" w14:textId="0B2310EF" w:rsidR="00BD7267" w:rsidRDefault="00BD7267" w:rsidP="00B877D1">
            <w:pPr>
              <w:rPr>
                <w:rFonts w:ascii="Franklin Gothic Book" w:hAnsi="Franklin Gothic Book"/>
                <w:b/>
                <w:bCs/>
              </w:rPr>
            </w:pPr>
            <w:r>
              <w:rPr>
                <w:rFonts w:ascii="Franklin Gothic Book" w:hAnsi="Franklin Gothic Book"/>
                <w:b/>
                <w:bCs/>
              </w:rPr>
              <w:t>168</w:t>
            </w:r>
          </w:p>
        </w:tc>
        <w:tc>
          <w:tcPr>
            <w:tcW w:w="7115" w:type="dxa"/>
            <w:gridSpan w:val="3"/>
            <w:shd w:val="clear" w:color="auto" w:fill="auto"/>
          </w:tcPr>
          <w:p w14:paraId="0B0F1E47" w14:textId="77777777" w:rsidR="00944620" w:rsidRPr="007C49D2" w:rsidRDefault="00944620" w:rsidP="008035E5">
            <w:pPr>
              <w:jc w:val="both"/>
              <w:rPr>
                <w:rFonts w:ascii="Franklin Gothic Book" w:hAnsi="Franklin Gothic Book"/>
              </w:rPr>
            </w:pPr>
            <w:r w:rsidRPr="007C49D2">
              <w:rPr>
                <w:rFonts w:ascii="Franklin Gothic Book" w:hAnsi="Franklin Gothic Book"/>
              </w:rPr>
              <w:lastRenderedPageBreak/>
              <w:t xml:space="preserve">The Internal Auditor presented a report on IT Security Controls, outlining that this was a </w:t>
            </w:r>
            <w:proofErr w:type="gramStart"/>
            <w:r w:rsidRPr="007C49D2">
              <w:rPr>
                <w:rFonts w:ascii="Franklin Gothic Book" w:hAnsi="Franklin Gothic Book"/>
              </w:rPr>
              <w:t>high risk</w:t>
            </w:r>
            <w:proofErr w:type="gramEnd"/>
            <w:r w:rsidRPr="007C49D2">
              <w:rPr>
                <w:rFonts w:ascii="Franklin Gothic Book" w:hAnsi="Franklin Gothic Book"/>
              </w:rPr>
              <w:t xml:space="preserve"> area for many organisations and had been graded as providing a ‘Reasonable’ level of assurance.</w:t>
            </w:r>
          </w:p>
          <w:p w14:paraId="22D6B95F" w14:textId="77777777" w:rsidR="00944620" w:rsidRPr="007C49D2" w:rsidRDefault="00944620" w:rsidP="008035E5">
            <w:pPr>
              <w:jc w:val="both"/>
              <w:rPr>
                <w:rFonts w:ascii="Franklin Gothic Book" w:hAnsi="Franklin Gothic Book"/>
              </w:rPr>
            </w:pPr>
          </w:p>
          <w:p w14:paraId="40FE53AE" w14:textId="77777777" w:rsidR="00B6314C" w:rsidRDefault="005173D0" w:rsidP="008035E5">
            <w:pPr>
              <w:jc w:val="both"/>
              <w:rPr>
                <w:rFonts w:ascii="Franklin Gothic Book" w:hAnsi="Franklin Gothic Book"/>
              </w:rPr>
            </w:pPr>
            <w:r w:rsidRPr="007C49D2">
              <w:rPr>
                <w:rFonts w:ascii="Franklin Gothic Book" w:hAnsi="Franklin Gothic Book"/>
              </w:rPr>
              <w:t>Two</w:t>
            </w:r>
            <w:r w:rsidR="00944620" w:rsidRPr="007C49D2">
              <w:rPr>
                <w:rFonts w:ascii="Franklin Gothic Book" w:hAnsi="Franklin Gothic Book"/>
              </w:rPr>
              <w:t xml:space="preserve"> medium priority recommendation had been made on improving password security in line with the National Cyber-Security Centre guidelines</w:t>
            </w:r>
            <w:r w:rsidR="00E713BD" w:rsidRPr="007C49D2">
              <w:rPr>
                <w:rFonts w:ascii="Franklin Gothic Book" w:hAnsi="Franklin Gothic Book"/>
              </w:rPr>
              <w:t xml:space="preserve"> and </w:t>
            </w:r>
            <w:r w:rsidR="00731F32" w:rsidRPr="007C49D2">
              <w:rPr>
                <w:rFonts w:ascii="Franklin Gothic Book" w:hAnsi="Franklin Gothic Book"/>
              </w:rPr>
              <w:t>to retain cyber security incident logs for 6 months</w:t>
            </w:r>
            <w:r w:rsidR="00944620" w:rsidRPr="007C49D2">
              <w:rPr>
                <w:rFonts w:ascii="Franklin Gothic Book" w:hAnsi="Franklin Gothic Book"/>
              </w:rPr>
              <w:t>.  The Internal Auditor explained that th</w:t>
            </w:r>
            <w:r w:rsidR="00731F32" w:rsidRPr="007C49D2">
              <w:rPr>
                <w:rFonts w:ascii="Franklin Gothic Book" w:hAnsi="Franklin Gothic Book"/>
              </w:rPr>
              <w:t>e former</w:t>
            </w:r>
            <w:r w:rsidR="00944620" w:rsidRPr="007C49D2">
              <w:rPr>
                <w:rFonts w:ascii="Franklin Gothic Book" w:hAnsi="Franklin Gothic Book"/>
              </w:rPr>
              <w:t xml:space="preserve"> was a temporary measure until the</w:t>
            </w:r>
            <w:r w:rsidR="005A4CFC">
              <w:rPr>
                <w:rFonts w:ascii="Franklin Gothic Book" w:hAnsi="Franklin Gothic Book"/>
              </w:rPr>
              <w:t xml:space="preserve"> national</w:t>
            </w:r>
            <w:r w:rsidR="00944620" w:rsidRPr="007C49D2">
              <w:rPr>
                <w:rFonts w:ascii="Franklin Gothic Book" w:hAnsi="Franklin Gothic Book"/>
              </w:rPr>
              <w:t xml:space="preserve"> Cyber Essentials accreditation came into force.  </w:t>
            </w:r>
          </w:p>
          <w:p w14:paraId="7454AB0D" w14:textId="77777777" w:rsidR="00B6314C" w:rsidRDefault="00B6314C" w:rsidP="008035E5">
            <w:pPr>
              <w:jc w:val="both"/>
              <w:rPr>
                <w:rFonts w:ascii="Franklin Gothic Book" w:hAnsi="Franklin Gothic Book"/>
              </w:rPr>
            </w:pPr>
          </w:p>
          <w:p w14:paraId="53DAF252" w14:textId="7AB51CE9" w:rsidR="00944620" w:rsidRPr="007C49D2" w:rsidRDefault="00E713BD" w:rsidP="008035E5">
            <w:pPr>
              <w:jc w:val="both"/>
              <w:rPr>
                <w:rFonts w:ascii="Franklin Gothic Book" w:hAnsi="Franklin Gothic Book"/>
              </w:rPr>
            </w:pPr>
            <w:r w:rsidRPr="007C49D2">
              <w:rPr>
                <w:rFonts w:ascii="Franklin Gothic Book" w:hAnsi="Franklin Gothic Book"/>
              </w:rPr>
              <w:t xml:space="preserve">A </w:t>
            </w:r>
            <w:r w:rsidR="00944620" w:rsidRPr="007C49D2">
              <w:rPr>
                <w:rFonts w:ascii="Franklin Gothic Book" w:hAnsi="Franklin Gothic Book"/>
              </w:rPr>
              <w:t>further low priority recommendation had been made</w:t>
            </w:r>
            <w:r w:rsidR="00F838EB" w:rsidRPr="007C49D2">
              <w:rPr>
                <w:rFonts w:ascii="Franklin Gothic Book" w:hAnsi="Franklin Gothic Book"/>
              </w:rPr>
              <w:t xml:space="preserve"> on increasing the amount of </w:t>
            </w:r>
            <w:r w:rsidR="00B5469A" w:rsidRPr="007C49D2">
              <w:rPr>
                <w:rFonts w:ascii="Franklin Gothic Book" w:hAnsi="Franklin Gothic Book"/>
              </w:rPr>
              <w:t>staff awareness raising/</w:t>
            </w:r>
            <w:r w:rsidR="00F838EB" w:rsidRPr="007C49D2">
              <w:rPr>
                <w:rFonts w:ascii="Franklin Gothic Book" w:hAnsi="Franklin Gothic Book"/>
              </w:rPr>
              <w:t xml:space="preserve">training </w:t>
            </w:r>
            <w:r w:rsidR="00B5469A" w:rsidRPr="007C49D2">
              <w:rPr>
                <w:rFonts w:ascii="Franklin Gothic Book" w:hAnsi="Franklin Gothic Book"/>
              </w:rPr>
              <w:t>on phishing risks</w:t>
            </w:r>
            <w:r w:rsidR="00B6314C">
              <w:rPr>
                <w:rFonts w:ascii="Franklin Gothic Book" w:hAnsi="Franklin Gothic Book"/>
              </w:rPr>
              <w:t xml:space="preserve">.  </w:t>
            </w:r>
            <w:r w:rsidR="00BA6948">
              <w:rPr>
                <w:rFonts w:ascii="Franklin Gothic Book" w:hAnsi="Franklin Gothic Book"/>
              </w:rPr>
              <w:t xml:space="preserve">The Head of Finance reported that </w:t>
            </w:r>
            <w:r w:rsidR="00F4459B">
              <w:rPr>
                <w:rFonts w:ascii="Franklin Gothic Book" w:hAnsi="Franklin Gothic Book"/>
              </w:rPr>
              <w:t>staff training was currently scheduled twice a year</w:t>
            </w:r>
            <w:r w:rsidR="00781212">
              <w:rPr>
                <w:rFonts w:ascii="Franklin Gothic Book" w:hAnsi="Franklin Gothic Book"/>
              </w:rPr>
              <w:t xml:space="preserve">, with particular attention given to those who </w:t>
            </w:r>
            <w:r w:rsidR="00B32EAE">
              <w:rPr>
                <w:rFonts w:ascii="Franklin Gothic Book" w:hAnsi="Franklin Gothic Book"/>
              </w:rPr>
              <w:t>had not followed the recognised procedures.  Regular briefings were circulated to staff on the risks of cyber-security</w:t>
            </w:r>
            <w:r w:rsidR="00D42E9D">
              <w:rPr>
                <w:rFonts w:ascii="Franklin Gothic Book" w:hAnsi="Franklin Gothic Book"/>
              </w:rPr>
              <w:t xml:space="preserve"> but </w:t>
            </w:r>
            <w:r w:rsidR="00FE5C75">
              <w:rPr>
                <w:rFonts w:ascii="Franklin Gothic Book" w:hAnsi="Franklin Gothic Book"/>
              </w:rPr>
              <w:t>t</w:t>
            </w:r>
            <w:r w:rsidR="00D42E9D">
              <w:rPr>
                <w:rFonts w:ascii="Franklin Gothic Book" w:hAnsi="Franklin Gothic Book"/>
              </w:rPr>
              <w:t>he most effective mitigations w</w:t>
            </w:r>
            <w:r w:rsidR="00FE5C75">
              <w:rPr>
                <w:rFonts w:ascii="Franklin Gothic Book" w:hAnsi="Franklin Gothic Book"/>
              </w:rPr>
              <w:t>ere</w:t>
            </w:r>
            <w:r w:rsidR="00D42E9D">
              <w:rPr>
                <w:rFonts w:ascii="Franklin Gothic Book" w:hAnsi="Franklin Gothic Book"/>
              </w:rPr>
              <w:t xml:space="preserve"> to ensure that the appropriate checks were built into procedures</w:t>
            </w:r>
            <w:r w:rsidR="00FE5C75">
              <w:rPr>
                <w:rFonts w:ascii="Franklin Gothic Book" w:hAnsi="Franklin Gothic Book"/>
              </w:rPr>
              <w:t>,</w:t>
            </w:r>
            <w:r w:rsidR="00D271B5">
              <w:rPr>
                <w:rFonts w:ascii="Franklin Gothic Book" w:hAnsi="Franklin Gothic Book"/>
              </w:rPr>
              <w:t xml:space="preserve"> achieving </w:t>
            </w:r>
            <w:r w:rsidR="00F7412F">
              <w:rPr>
                <w:rFonts w:ascii="Franklin Gothic Book" w:hAnsi="Franklin Gothic Book"/>
              </w:rPr>
              <w:t>a high level of compliance</w:t>
            </w:r>
            <w:r w:rsidR="00A3742C">
              <w:rPr>
                <w:rFonts w:ascii="Franklin Gothic Book" w:hAnsi="Franklin Gothic Book"/>
              </w:rPr>
              <w:t xml:space="preserve"> and a culture whereby unusual requests/transactions were </w:t>
            </w:r>
            <w:r w:rsidR="00986288">
              <w:rPr>
                <w:rFonts w:ascii="Franklin Gothic Book" w:hAnsi="Franklin Gothic Book"/>
              </w:rPr>
              <w:t>challenged</w:t>
            </w:r>
            <w:r w:rsidR="00A3742C">
              <w:rPr>
                <w:rFonts w:ascii="Franklin Gothic Book" w:hAnsi="Franklin Gothic Book"/>
              </w:rPr>
              <w:t>.</w:t>
            </w:r>
          </w:p>
          <w:p w14:paraId="38E52155" w14:textId="77777777" w:rsidR="00944620" w:rsidRPr="007C49D2" w:rsidRDefault="00944620" w:rsidP="008035E5">
            <w:pPr>
              <w:jc w:val="both"/>
              <w:rPr>
                <w:rFonts w:ascii="Franklin Gothic Book" w:hAnsi="Franklin Gothic Book"/>
              </w:rPr>
            </w:pPr>
          </w:p>
          <w:p w14:paraId="21C9F497" w14:textId="0F3B710C" w:rsidR="00944620" w:rsidRPr="007C49D2" w:rsidRDefault="00B25E31" w:rsidP="008035E5">
            <w:pPr>
              <w:jc w:val="both"/>
              <w:rPr>
                <w:rFonts w:ascii="Franklin Gothic Book" w:hAnsi="Franklin Gothic Book"/>
              </w:rPr>
            </w:pPr>
            <w:r w:rsidRPr="007C49D2">
              <w:rPr>
                <w:rFonts w:ascii="Franklin Gothic Book" w:hAnsi="Franklin Gothic Book"/>
              </w:rPr>
              <w:t>Although no formal recommendation had been made, t</w:t>
            </w:r>
            <w:r w:rsidR="00944620" w:rsidRPr="007C49D2">
              <w:rPr>
                <w:rFonts w:ascii="Franklin Gothic Book" w:hAnsi="Franklin Gothic Book"/>
              </w:rPr>
              <w:t xml:space="preserve">he review had </w:t>
            </w:r>
            <w:r w:rsidR="00986288">
              <w:rPr>
                <w:rFonts w:ascii="Franklin Gothic Book" w:hAnsi="Franklin Gothic Book"/>
              </w:rPr>
              <w:t xml:space="preserve">also </w:t>
            </w:r>
            <w:r w:rsidR="00944620" w:rsidRPr="007C49D2">
              <w:rPr>
                <w:rFonts w:ascii="Franklin Gothic Book" w:hAnsi="Franklin Gothic Book"/>
              </w:rPr>
              <w:t xml:space="preserve">identified that monitoring of cyber-security outside of normal business hours was undertaken by </w:t>
            </w:r>
            <w:r w:rsidR="00986288">
              <w:rPr>
                <w:rFonts w:ascii="Franklin Gothic Book" w:hAnsi="Franklin Gothic Book"/>
              </w:rPr>
              <w:t xml:space="preserve">IT </w:t>
            </w:r>
            <w:r w:rsidR="00944620" w:rsidRPr="007C49D2">
              <w:rPr>
                <w:rFonts w:ascii="Franklin Gothic Book" w:hAnsi="Franklin Gothic Book"/>
              </w:rPr>
              <w:t>staff on a goodwill basis.  It had been recommended that this should be kept under review due to the potential risks involved</w:t>
            </w:r>
            <w:r w:rsidR="00593523" w:rsidRPr="007C49D2">
              <w:rPr>
                <w:rFonts w:ascii="Franklin Gothic Book" w:hAnsi="Franklin Gothic Book"/>
              </w:rPr>
              <w:t xml:space="preserve"> and governors </w:t>
            </w:r>
            <w:r w:rsidR="00707405">
              <w:rPr>
                <w:rFonts w:ascii="Franklin Gothic Book" w:hAnsi="Franklin Gothic Book"/>
              </w:rPr>
              <w:t xml:space="preserve">were advised </w:t>
            </w:r>
            <w:r w:rsidR="00593523" w:rsidRPr="007C49D2">
              <w:rPr>
                <w:rFonts w:ascii="Franklin Gothic Book" w:hAnsi="Franklin Gothic Book"/>
              </w:rPr>
              <w:t xml:space="preserve">that the current arrangements provided </w:t>
            </w:r>
            <w:r w:rsidR="00491DAE" w:rsidRPr="007C49D2">
              <w:rPr>
                <w:rFonts w:ascii="Franklin Gothic Book" w:hAnsi="Franklin Gothic Book"/>
              </w:rPr>
              <w:t>exceptional value for money</w:t>
            </w:r>
            <w:r w:rsidR="00707405">
              <w:rPr>
                <w:rFonts w:ascii="Franklin Gothic Book" w:hAnsi="Franklin Gothic Book"/>
              </w:rPr>
              <w:t xml:space="preserve"> for the College</w:t>
            </w:r>
            <w:r w:rsidR="00944620" w:rsidRPr="007C49D2">
              <w:rPr>
                <w:rFonts w:ascii="Franklin Gothic Book" w:hAnsi="Franklin Gothic Book"/>
              </w:rPr>
              <w:t>,</w:t>
            </w:r>
          </w:p>
          <w:p w14:paraId="19D0DF65" w14:textId="3C1CFACB" w:rsidR="00944620" w:rsidRPr="007C49D2" w:rsidRDefault="00944620" w:rsidP="008035E5">
            <w:pPr>
              <w:pStyle w:val="Default"/>
              <w:jc w:val="both"/>
              <w:rPr>
                <w:rFonts w:ascii="Franklin Gothic Book" w:hAnsi="Franklin Gothic Book"/>
                <w:sz w:val="22"/>
                <w:szCs w:val="22"/>
              </w:rPr>
            </w:pPr>
          </w:p>
          <w:p w14:paraId="7986B21A" w14:textId="21D02450" w:rsidR="00491DAE" w:rsidRPr="007C49D2" w:rsidRDefault="00491DAE" w:rsidP="008035E5">
            <w:pPr>
              <w:pStyle w:val="Default"/>
              <w:jc w:val="both"/>
              <w:rPr>
                <w:rFonts w:ascii="Franklin Gothic Book" w:hAnsi="Franklin Gothic Book"/>
                <w:sz w:val="22"/>
                <w:szCs w:val="22"/>
              </w:rPr>
            </w:pPr>
            <w:r w:rsidRPr="007C49D2">
              <w:rPr>
                <w:rFonts w:ascii="Franklin Gothic Book" w:hAnsi="Franklin Gothic Book"/>
                <w:sz w:val="22"/>
                <w:szCs w:val="22"/>
              </w:rPr>
              <w:t>There was a degree of overlap into GDPR regulations</w:t>
            </w:r>
            <w:r w:rsidR="005F7E6C">
              <w:rPr>
                <w:rFonts w:ascii="Franklin Gothic Book" w:hAnsi="Franklin Gothic Book"/>
                <w:sz w:val="22"/>
                <w:szCs w:val="22"/>
              </w:rPr>
              <w:t xml:space="preserve"> to ensure </w:t>
            </w:r>
            <w:r w:rsidR="00567867" w:rsidRPr="007C49D2">
              <w:rPr>
                <w:rFonts w:ascii="Franklin Gothic Book" w:hAnsi="Franklin Gothic Book"/>
                <w:sz w:val="22"/>
                <w:szCs w:val="22"/>
              </w:rPr>
              <w:t xml:space="preserve">that staff had </w:t>
            </w:r>
            <w:r w:rsidRPr="007C49D2">
              <w:rPr>
                <w:rFonts w:ascii="Franklin Gothic Book" w:hAnsi="Franklin Gothic Book"/>
                <w:sz w:val="22"/>
                <w:szCs w:val="22"/>
              </w:rPr>
              <w:t>access to dat</w:t>
            </w:r>
            <w:r w:rsidR="00567867" w:rsidRPr="007C49D2">
              <w:rPr>
                <w:rFonts w:ascii="Franklin Gothic Book" w:hAnsi="Franklin Gothic Book"/>
                <w:sz w:val="22"/>
                <w:szCs w:val="22"/>
              </w:rPr>
              <w:t>a remotely</w:t>
            </w:r>
            <w:r w:rsidR="00CD749F" w:rsidRPr="007C49D2">
              <w:rPr>
                <w:rFonts w:ascii="Franklin Gothic Book" w:hAnsi="Franklin Gothic Book"/>
                <w:sz w:val="22"/>
                <w:szCs w:val="22"/>
              </w:rPr>
              <w:t xml:space="preserve"> whilst complying with security protocols.  The Director of Finance &amp; MIS was asked to review the mitigations in place to ensure that these were still fit for purpose.</w:t>
            </w:r>
          </w:p>
          <w:p w14:paraId="206FF234" w14:textId="77777777" w:rsidR="00944620" w:rsidRPr="007C49D2" w:rsidRDefault="00944620" w:rsidP="008035E5">
            <w:pPr>
              <w:jc w:val="both"/>
              <w:rPr>
                <w:rFonts w:ascii="Franklin Gothic Book" w:hAnsi="Franklin Gothic Book"/>
              </w:rPr>
            </w:pPr>
          </w:p>
          <w:p w14:paraId="548EEF83" w14:textId="77777777" w:rsidR="007C49D2" w:rsidRDefault="007C49D2" w:rsidP="008035E5">
            <w:pPr>
              <w:jc w:val="both"/>
              <w:rPr>
                <w:rFonts w:ascii="Franklin Gothic Book" w:hAnsi="Franklin Gothic Book"/>
              </w:rPr>
            </w:pPr>
            <w:r w:rsidRPr="007C49D2">
              <w:rPr>
                <w:rFonts w:ascii="Franklin Gothic Book" w:hAnsi="Franklin Gothic Book"/>
              </w:rPr>
              <w:t>The Internal Auditor</w:t>
            </w:r>
            <w:r>
              <w:rPr>
                <w:rFonts w:ascii="Franklin Gothic Book" w:hAnsi="Franklin Gothic Book"/>
              </w:rPr>
              <w:t xml:space="preserve"> commented that a good level of progress had been made since the previous review of this area and that the recommendations </w:t>
            </w:r>
            <w:r w:rsidR="00147839">
              <w:rPr>
                <w:rFonts w:ascii="Franklin Gothic Book" w:hAnsi="Franklin Gothic Book"/>
              </w:rPr>
              <w:t xml:space="preserve">should be </w:t>
            </w:r>
            <w:r>
              <w:rPr>
                <w:rFonts w:ascii="Franklin Gothic Book" w:hAnsi="Franklin Gothic Book"/>
              </w:rPr>
              <w:t>relatively easy to implement</w:t>
            </w:r>
            <w:r w:rsidR="004B06E3">
              <w:rPr>
                <w:rFonts w:ascii="Franklin Gothic Book" w:hAnsi="Franklin Gothic Book"/>
              </w:rPr>
              <w:t>.</w:t>
            </w:r>
          </w:p>
          <w:p w14:paraId="053D4C4F" w14:textId="4BFA189C" w:rsidR="00147839" w:rsidRPr="007C49D2" w:rsidRDefault="00147839" w:rsidP="008035E5">
            <w:pPr>
              <w:jc w:val="both"/>
              <w:rPr>
                <w:rFonts w:ascii="Franklin Gothic Book" w:hAnsi="Franklin Gothic Book"/>
              </w:rPr>
            </w:pPr>
          </w:p>
        </w:tc>
        <w:tc>
          <w:tcPr>
            <w:tcW w:w="1077" w:type="dxa"/>
            <w:shd w:val="clear" w:color="auto" w:fill="auto"/>
          </w:tcPr>
          <w:p w14:paraId="75E98BDF" w14:textId="77777777" w:rsidR="00944620" w:rsidRDefault="00944620" w:rsidP="00B877D1">
            <w:pPr>
              <w:rPr>
                <w:rFonts w:ascii="Franklin Gothic Book" w:hAnsi="Franklin Gothic Book"/>
                <w:b/>
                <w:bCs/>
              </w:rPr>
            </w:pPr>
          </w:p>
          <w:p w14:paraId="119ACB48" w14:textId="77777777" w:rsidR="00CD749F" w:rsidRDefault="00CD749F" w:rsidP="00B877D1">
            <w:pPr>
              <w:rPr>
                <w:rFonts w:ascii="Franklin Gothic Book" w:hAnsi="Franklin Gothic Book"/>
                <w:b/>
                <w:bCs/>
              </w:rPr>
            </w:pPr>
          </w:p>
          <w:p w14:paraId="0197E284" w14:textId="77777777" w:rsidR="00CD749F" w:rsidRDefault="00CD749F" w:rsidP="00B877D1">
            <w:pPr>
              <w:rPr>
                <w:rFonts w:ascii="Franklin Gothic Book" w:hAnsi="Franklin Gothic Book"/>
                <w:b/>
                <w:bCs/>
              </w:rPr>
            </w:pPr>
          </w:p>
          <w:p w14:paraId="46C53FF7" w14:textId="77777777" w:rsidR="00CD749F" w:rsidRDefault="00CD749F" w:rsidP="00B877D1">
            <w:pPr>
              <w:rPr>
                <w:rFonts w:ascii="Franklin Gothic Book" w:hAnsi="Franklin Gothic Book"/>
                <w:b/>
                <w:bCs/>
              </w:rPr>
            </w:pPr>
          </w:p>
          <w:p w14:paraId="129AE7CB" w14:textId="77777777" w:rsidR="00CD749F" w:rsidRDefault="00CD749F" w:rsidP="00B877D1">
            <w:pPr>
              <w:rPr>
                <w:rFonts w:ascii="Franklin Gothic Book" w:hAnsi="Franklin Gothic Book"/>
                <w:b/>
                <w:bCs/>
              </w:rPr>
            </w:pPr>
          </w:p>
          <w:p w14:paraId="3460FD67" w14:textId="77777777" w:rsidR="00CD749F" w:rsidRDefault="00CD749F" w:rsidP="00B877D1">
            <w:pPr>
              <w:rPr>
                <w:rFonts w:ascii="Franklin Gothic Book" w:hAnsi="Franklin Gothic Book"/>
                <w:b/>
                <w:bCs/>
              </w:rPr>
            </w:pPr>
          </w:p>
          <w:p w14:paraId="22CFDA6C" w14:textId="77777777" w:rsidR="00CD749F" w:rsidRDefault="00CD749F" w:rsidP="00B877D1">
            <w:pPr>
              <w:rPr>
                <w:rFonts w:ascii="Franklin Gothic Book" w:hAnsi="Franklin Gothic Book"/>
                <w:b/>
                <w:bCs/>
              </w:rPr>
            </w:pPr>
          </w:p>
          <w:p w14:paraId="2EA0ECEB" w14:textId="77777777" w:rsidR="00CD749F" w:rsidRDefault="00CD749F" w:rsidP="00B877D1">
            <w:pPr>
              <w:rPr>
                <w:rFonts w:ascii="Franklin Gothic Book" w:hAnsi="Franklin Gothic Book"/>
                <w:b/>
                <w:bCs/>
              </w:rPr>
            </w:pPr>
          </w:p>
          <w:p w14:paraId="1A8CDA7A" w14:textId="77777777" w:rsidR="00CD749F" w:rsidRDefault="00CD749F" w:rsidP="00B877D1">
            <w:pPr>
              <w:rPr>
                <w:rFonts w:ascii="Franklin Gothic Book" w:hAnsi="Franklin Gothic Book"/>
                <w:b/>
                <w:bCs/>
              </w:rPr>
            </w:pPr>
          </w:p>
          <w:p w14:paraId="0AAAB79D" w14:textId="77777777" w:rsidR="00CD749F" w:rsidRDefault="00CD749F" w:rsidP="00B877D1">
            <w:pPr>
              <w:rPr>
                <w:rFonts w:ascii="Franklin Gothic Book" w:hAnsi="Franklin Gothic Book"/>
                <w:b/>
                <w:bCs/>
              </w:rPr>
            </w:pPr>
          </w:p>
          <w:p w14:paraId="484408B2" w14:textId="77777777" w:rsidR="00CD749F" w:rsidRDefault="00CD749F" w:rsidP="00B877D1">
            <w:pPr>
              <w:rPr>
                <w:rFonts w:ascii="Franklin Gothic Book" w:hAnsi="Franklin Gothic Book"/>
                <w:b/>
                <w:bCs/>
              </w:rPr>
            </w:pPr>
          </w:p>
          <w:p w14:paraId="45789F1F" w14:textId="77777777" w:rsidR="00CD749F" w:rsidRDefault="00CD749F" w:rsidP="00B877D1">
            <w:pPr>
              <w:rPr>
                <w:rFonts w:ascii="Franklin Gothic Book" w:hAnsi="Franklin Gothic Book"/>
                <w:b/>
                <w:bCs/>
              </w:rPr>
            </w:pPr>
          </w:p>
          <w:p w14:paraId="442CA7CE" w14:textId="77777777" w:rsidR="00CD749F" w:rsidRDefault="00CD749F" w:rsidP="00B877D1">
            <w:pPr>
              <w:rPr>
                <w:rFonts w:ascii="Franklin Gothic Book" w:hAnsi="Franklin Gothic Book"/>
                <w:b/>
                <w:bCs/>
              </w:rPr>
            </w:pPr>
          </w:p>
          <w:p w14:paraId="102864B6" w14:textId="77777777" w:rsidR="00CD749F" w:rsidRDefault="00CD749F" w:rsidP="00B877D1">
            <w:pPr>
              <w:rPr>
                <w:rFonts w:ascii="Franklin Gothic Book" w:hAnsi="Franklin Gothic Book"/>
                <w:b/>
                <w:bCs/>
              </w:rPr>
            </w:pPr>
          </w:p>
          <w:p w14:paraId="054C1EB6" w14:textId="77777777" w:rsidR="00CD749F" w:rsidRDefault="00CD749F" w:rsidP="00B877D1">
            <w:pPr>
              <w:rPr>
                <w:rFonts w:ascii="Franklin Gothic Book" w:hAnsi="Franklin Gothic Book"/>
                <w:b/>
                <w:bCs/>
              </w:rPr>
            </w:pPr>
          </w:p>
          <w:p w14:paraId="2346AA61" w14:textId="77777777" w:rsidR="00CD749F" w:rsidRDefault="00CD749F" w:rsidP="00B877D1">
            <w:pPr>
              <w:rPr>
                <w:rFonts w:ascii="Franklin Gothic Book" w:hAnsi="Franklin Gothic Book"/>
                <w:b/>
                <w:bCs/>
              </w:rPr>
            </w:pPr>
          </w:p>
          <w:p w14:paraId="330F42DC" w14:textId="77777777" w:rsidR="00CD749F" w:rsidRDefault="00CD749F" w:rsidP="00B877D1">
            <w:pPr>
              <w:rPr>
                <w:rFonts w:ascii="Franklin Gothic Book" w:hAnsi="Franklin Gothic Book"/>
                <w:b/>
                <w:bCs/>
              </w:rPr>
            </w:pPr>
          </w:p>
          <w:p w14:paraId="600B4F33" w14:textId="77777777" w:rsidR="00CD749F" w:rsidRDefault="00CD749F" w:rsidP="00B877D1">
            <w:pPr>
              <w:rPr>
                <w:rFonts w:ascii="Franklin Gothic Book" w:hAnsi="Franklin Gothic Book"/>
                <w:b/>
                <w:bCs/>
              </w:rPr>
            </w:pPr>
          </w:p>
          <w:p w14:paraId="3396853B" w14:textId="77777777" w:rsidR="00CD749F" w:rsidRDefault="00CD749F" w:rsidP="00B877D1">
            <w:pPr>
              <w:rPr>
                <w:rFonts w:ascii="Franklin Gothic Book" w:hAnsi="Franklin Gothic Book"/>
                <w:b/>
                <w:bCs/>
              </w:rPr>
            </w:pPr>
          </w:p>
          <w:p w14:paraId="037EED0F" w14:textId="77777777" w:rsidR="00CD749F" w:rsidRDefault="00CD749F" w:rsidP="00B877D1">
            <w:pPr>
              <w:rPr>
                <w:rFonts w:ascii="Franklin Gothic Book" w:hAnsi="Franklin Gothic Book"/>
                <w:b/>
                <w:bCs/>
              </w:rPr>
            </w:pPr>
          </w:p>
          <w:p w14:paraId="255E82C9" w14:textId="77777777" w:rsidR="00BD7267" w:rsidRDefault="00BD7267" w:rsidP="00B877D1">
            <w:pPr>
              <w:rPr>
                <w:rFonts w:ascii="Franklin Gothic Book" w:hAnsi="Franklin Gothic Book"/>
                <w:b/>
                <w:bCs/>
              </w:rPr>
            </w:pPr>
          </w:p>
          <w:p w14:paraId="72D3F59B" w14:textId="77777777" w:rsidR="00BD7267" w:rsidRDefault="00BD7267" w:rsidP="00B877D1">
            <w:pPr>
              <w:rPr>
                <w:rFonts w:ascii="Franklin Gothic Book" w:hAnsi="Franklin Gothic Book"/>
                <w:b/>
                <w:bCs/>
              </w:rPr>
            </w:pPr>
          </w:p>
          <w:p w14:paraId="42D3B4B8" w14:textId="77777777" w:rsidR="00BD7267" w:rsidRDefault="00BD7267" w:rsidP="00B877D1">
            <w:pPr>
              <w:rPr>
                <w:rFonts w:ascii="Franklin Gothic Book" w:hAnsi="Franklin Gothic Book"/>
                <w:b/>
                <w:bCs/>
              </w:rPr>
            </w:pPr>
          </w:p>
          <w:p w14:paraId="09C6B211" w14:textId="77777777" w:rsidR="00BD7267" w:rsidRDefault="00BD7267" w:rsidP="00B877D1">
            <w:pPr>
              <w:rPr>
                <w:rFonts w:ascii="Franklin Gothic Book" w:hAnsi="Franklin Gothic Book"/>
                <w:b/>
                <w:bCs/>
              </w:rPr>
            </w:pPr>
          </w:p>
          <w:p w14:paraId="6189456A" w14:textId="77777777" w:rsidR="00BD7267" w:rsidRDefault="00BD7267" w:rsidP="00B877D1">
            <w:pPr>
              <w:rPr>
                <w:rFonts w:ascii="Franklin Gothic Book" w:hAnsi="Franklin Gothic Book"/>
                <w:b/>
                <w:bCs/>
              </w:rPr>
            </w:pPr>
          </w:p>
          <w:p w14:paraId="20D43960" w14:textId="77777777" w:rsidR="00BD7267" w:rsidRDefault="00BD7267" w:rsidP="00B877D1">
            <w:pPr>
              <w:rPr>
                <w:rFonts w:ascii="Franklin Gothic Book" w:hAnsi="Franklin Gothic Book"/>
                <w:b/>
                <w:bCs/>
              </w:rPr>
            </w:pPr>
          </w:p>
          <w:p w14:paraId="3247BC24" w14:textId="77777777" w:rsidR="005F7E6C" w:rsidRDefault="005F7E6C" w:rsidP="00B877D1">
            <w:pPr>
              <w:rPr>
                <w:rFonts w:ascii="Franklin Gothic Book" w:hAnsi="Franklin Gothic Book"/>
                <w:b/>
                <w:bCs/>
              </w:rPr>
            </w:pPr>
          </w:p>
          <w:p w14:paraId="56493767" w14:textId="77777777" w:rsidR="005F7E6C" w:rsidRDefault="005F7E6C" w:rsidP="00B877D1">
            <w:pPr>
              <w:rPr>
                <w:rFonts w:ascii="Franklin Gothic Book" w:hAnsi="Franklin Gothic Book"/>
                <w:b/>
                <w:bCs/>
              </w:rPr>
            </w:pPr>
          </w:p>
          <w:p w14:paraId="6D50DE99" w14:textId="77777777" w:rsidR="00CD749F" w:rsidRDefault="00CD749F" w:rsidP="00B877D1">
            <w:pPr>
              <w:rPr>
                <w:rFonts w:ascii="Franklin Gothic Book" w:hAnsi="Franklin Gothic Book"/>
                <w:b/>
                <w:bCs/>
              </w:rPr>
            </w:pPr>
          </w:p>
          <w:p w14:paraId="1BA52414" w14:textId="71EACFE4" w:rsidR="00CD749F" w:rsidRDefault="00CD749F" w:rsidP="00B877D1">
            <w:pPr>
              <w:rPr>
                <w:rFonts w:ascii="Franklin Gothic Book" w:hAnsi="Franklin Gothic Book"/>
                <w:b/>
                <w:bCs/>
              </w:rPr>
            </w:pPr>
            <w:r>
              <w:rPr>
                <w:rFonts w:ascii="Franklin Gothic Book" w:hAnsi="Franklin Gothic Book"/>
                <w:b/>
                <w:bCs/>
              </w:rPr>
              <w:t>MB</w:t>
            </w:r>
          </w:p>
        </w:tc>
      </w:tr>
      <w:tr w:rsidR="009B4852" w14:paraId="40FD0871"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45648DA4"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3D9AB93A" w14:textId="103B49AD" w:rsidR="009B4852" w:rsidRDefault="00A950FD" w:rsidP="008035E5">
            <w:pPr>
              <w:jc w:val="both"/>
              <w:rPr>
                <w:rFonts w:ascii="Franklin Gothic Book" w:hAnsi="Franklin Gothic Book"/>
                <w:b/>
                <w:bCs/>
              </w:rPr>
            </w:pPr>
            <w:r>
              <w:rPr>
                <w:rFonts w:ascii="Franklin Gothic Book" w:hAnsi="Franklin Gothic Book"/>
                <w:b/>
                <w:bCs/>
              </w:rPr>
              <w:t>INTERNAL AUDIT PROGRESS REPORT</w:t>
            </w:r>
          </w:p>
        </w:tc>
        <w:tc>
          <w:tcPr>
            <w:tcW w:w="1077" w:type="dxa"/>
            <w:shd w:val="clear" w:color="auto" w:fill="E5B8B7" w:themeFill="accent2" w:themeFillTint="66"/>
          </w:tcPr>
          <w:p w14:paraId="73C0A814" w14:textId="77777777" w:rsidR="009B4852" w:rsidRDefault="009B4852" w:rsidP="00B877D1">
            <w:pPr>
              <w:rPr>
                <w:rFonts w:ascii="Franklin Gothic Book" w:hAnsi="Franklin Gothic Book"/>
                <w:b/>
                <w:bCs/>
              </w:rPr>
            </w:pPr>
          </w:p>
        </w:tc>
      </w:tr>
      <w:tr w:rsidR="009B4852" w14:paraId="507F383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04ADDF35" w14:textId="3A8A6C84" w:rsidR="009F73CD" w:rsidRDefault="0026625B" w:rsidP="00B877D1">
            <w:pPr>
              <w:rPr>
                <w:rFonts w:ascii="Franklin Gothic Book" w:hAnsi="Franklin Gothic Book"/>
                <w:b/>
                <w:bCs/>
              </w:rPr>
            </w:pPr>
            <w:r>
              <w:rPr>
                <w:rFonts w:ascii="Franklin Gothic Book" w:hAnsi="Franklin Gothic Book"/>
                <w:b/>
                <w:bCs/>
              </w:rPr>
              <w:t>1</w:t>
            </w:r>
            <w:r w:rsidR="00852093">
              <w:rPr>
                <w:rFonts w:ascii="Franklin Gothic Book" w:hAnsi="Franklin Gothic Book"/>
                <w:b/>
                <w:bCs/>
              </w:rPr>
              <w:t>69</w:t>
            </w:r>
          </w:p>
          <w:p w14:paraId="6C3EAD14" w14:textId="77777777" w:rsidR="0026625B" w:rsidRDefault="0026625B" w:rsidP="00B877D1">
            <w:pPr>
              <w:rPr>
                <w:rFonts w:ascii="Franklin Gothic Book" w:hAnsi="Franklin Gothic Book"/>
                <w:b/>
                <w:bCs/>
              </w:rPr>
            </w:pPr>
          </w:p>
          <w:p w14:paraId="23EE39D5" w14:textId="77777777" w:rsidR="0026625B" w:rsidRDefault="0026625B" w:rsidP="00B877D1">
            <w:pPr>
              <w:rPr>
                <w:rFonts w:ascii="Franklin Gothic Book" w:hAnsi="Franklin Gothic Book"/>
                <w:b/>
                <w:bCs/>
              </w:rPr>
            </w:pPr>
          </w:p>
          <w:p w14:paraId="375B65B4" w14:textId="77777777" w:rsidR="0026625B" w:rsidRDefault="0026625B" w:rsidP="00B877D1">
            <w:pPr>
              <w:rPr>
                <w:rFonts w:ascii="Franklin Gothic Book" w:hAnsi="Franklin Gothic Book"/>
                <w:b/>
                <w:bCs/>
              </w:rPr>
            </w:pPr>
          </w:p>
          <w:p w14:paraId="2E82EDFA" w14:textId="77777777" w:rsidR="0026625B" w:rsidRDefault="0026625B" w:rsidP="00B877D1">
            <w:pPr>
              <w:rPr>
                <w:rFonts w:ascii="Franklin Gothic Book" w:hAnsi="Franklin Gothic Book"/>
                <w:b/>
                <w:bCs/>
              </w:rPr>
            </w:pPr>
          </w:p>
          <w:p w14:paraId="5D6CFDD7" w14:textId="6150A567" w:rsidR="0026625B" w:rsidRDefault="0026625B" w:rsidP="00B877D1">
            <w:pPr>
              <w:rPr>
                <w:rFonts w:ascii="Franklin Gothic Book" w:hAnsi="Franklin Gothic Book"/>
                <w:b/>
                <w:bCs/>
              </w:rPr>
            </w:pPr>
            <w:r>
              <w:rPr>
                <w:rFonts w:ascii="Franklin Gothic Book" w:hAnsi="Franklin Gothic Book"/>
                <w:b/>
                <w:bCs/>
              </w:rPr>
              <w:t>1</w:t>
            </w:r>
            <w:r w:rsidR="00117DAA">
              <w:rPr>
                <w:rFonts w:ascii="Franklin Gothic Book" w:hAnsi="Franklin Gothic Book"/>
                <w:b/>
                <w:bCs/>
              </w:rPr>
              <w:t>70</w:t>
            </w:r>
          </w:p>
          <w:p w14:paraId="3FCDE373" w14:textId="77777777" w:rsidR="0026625B" w:rsidRDefault="0026625B" w:rsidP="00B877D1">
            <w:pPr>
              <w:rPr>
                <w:rFonts w:ascii="Franklin Gothic Book" w:hAnsi="Franklin Gothic Book"/>
                <w:b/>
                <w:bCs/>
              </w:rPr>
            </w:pPr>
          </w:p>
          <w:p w14:paraId="5FD938D0" w14:textId="77777777" w:rsidR="0026625B" w:rsidRDefault="0026625B" w:rsidP="00B877D1">
            <w:pPr>
              <w:rPr>
                <w:rFonts w:ascii="Franklin Gothic Book" w:hAnsi="Franklin Gothic Book"/>
                <w:b/>
                <w:bCs/>
              </w:rPr>
            </w:pPr>
          </w:p>
          <w:p w14:paraId="6EBC5C0C" w14:textId="77777777" w:rsidR="0026625B" w:rsidRDefault="0026625B" w:rsidP="00B877D1">
            <w:pPr>
              <w:rPr>
                <w:rFonts w:ascii="Franklin Gothic Book" w:hAnsi="Franklin Gothic Book"/>
                <w:b/>
                <w:bCs/>
              </w:rPr>
            </w:pPr>
          </w:p>
          <w:p w14:paraId="46250EDF" w14:textId="77777777" w:rsidR="0026625B" w:rsidRDefault="0026625B" w:rsidP="00B877D1">
            <w:pPr>
              <w:rPr>
                <w:rFonts w:ascii="Franklin Gothic Book" w:hAnsi="Franklin Gothic Book"/>
                <w:b/>
                <w:bCs/>
              </w:rPr>
            </w:pPr>
          </w:p>
          <w:p w14:paraId="52B74EE4" w14:textId="77777777" w:rsidR="00525D27" w:rsidRDefault="00525D27" w:rsidP="00B877D1">
            <w:pPr>
              <w:rPr>
                <w:rFonts w:ascii="Franklin Gothic Book" w:hAnsi="Franklin Gothic Book"/>
                <w:b/>
                <w:bCs/>
              </w:rPr>
            </w:pPr>
          </w:p>
          <w:p w14:paraId="6DE228F7" w14:textId="77777777" w:rsidR="00525D27" w:rsidRDefault="00525D27" w:rsidP="00B877D1">
            <w:pPr>
              <w:rPr>
                <w:rFonts w:ascii="Franklin Gothic Book" w:hAnsi="Franklin Gothic Book"/>
                <w:b/>
                <w:bCs/>
              </w:rPr>
            </w:pPr>
          </w:p>
          <w:p w14:paraId="7ACB10E7" w14:textId="77777777" w:rsidR="00525D27" w:rsidRDefault="00525D27" w:rsidP="00B877D1">
            <w:pPr>
              <w:rPr>
                <w:rFonts w:ascii="Franklin Gothic Book" w:hAnsi="Franklin Gothic Book"/>
                <w:b/>
                <w:bCs/>
              </w:rPr>
            </w:pPr>
          </w:p>
          <w:p w14:paraId="366EB554" w14:textId="5A440146" w:rsidR="0026625B" w:rsidRPr="00B7655B" w:rsidRDefault="0026625B" w:rsidP="00B877D1">
            <w:pPr>
              <w:rPr>
                <w:rFonts w:ascii="Franklin Gothic Book" w:hAnsi="Franklin Gothic Book"/>
                <w:b/>
                <w:bCs/>
              </w:rPr>
            </w:pPr>
          </w:p>
        </w:tc>
        <w:tc>
          <w:tcPr>
            <w:tcW w:w="7115" w:type="dxa"/>
            <w:gridSpan w:val="3"/>
          </w:tcPr>
          <w:p w14:paraId="53787751" w14:textId="77777777" w:rsidR="00117DAA" w:rsidRDefault="00A950FD" w:rsidP="008035E5">
            <w:pPr>
              <w:jc w:val="both"/>
              <w:rPr>
                <w:rFonts w:ascii="Franklin Gothic Book" w:hAnsi="Franklin Gothic Book"/>
                <w:bCs/>
              </w:rPr>
            </w:pPr>
            <w:r>
              <w:rPr>
                <w:rFonts w:ascii="Franklin Gothic Book" w:hAnsi="Franklin Gothic Book"/>
                <w:bCs/>
              </w:rPr>
              <w:t>The Internal Auditor presented a report on progress against the Internal Audit Plan for 2023/2024.  The Committee noted that the</w:t>
            </w:r>
            <w:r w:rsidR="00562CE0">
              <w:rPr>
                <w:rFonts w:ascii="Franklin Gothic Book" w:hAnsi="Franklin Gothic Book"/>
                <w:bCs/>
              </w:rPr>
              <w:t xml:space="preserve"> report on QA had been finalised after this summary had been prepared</w:t>
            </w:r>
            <w:r w:rsidR="009F5C84">
              <w:rPr>
                <w:rFonts w:ascii="Franklin Gothic Book" w:hAnsi="Franklin Gothic Book"/>
                <w:bCs/>
              </w:rPr>
              <w:t>.  All</w:t>
            </w:r>
            <w:r>
              <w:rPr>
                <w:rFonts w:ascii="Franklin Gothic Book" w:hAnsi="Franklin Gothic Book"/>
                <w:bCs/>
              </w:rPr>
              <w:t xml:space="preserve"> </w:t>
            </w:r>
            <w:r w:rsidR="009F5C84">
              <w:rPr>
                <w:rFonts w:ascii="Franklin Gothic Book" w:hAnsi="Franklin Gothic Book"/>
                <w:bCs/>
              </w:rPr>
              <w:t xml:space="preserve">work that had been scheduled in the </w:t>
            </w:r>
            <w:r>
              <w:rPr>
                <w:rFonts w:ascii="Franklin Gothic Book" w:hAnsi="Franklin Gothic Book"/>
                <w:bCs/>
              </w:rPr>
              <w:t xml:space="preserve">Plan </w:t>
            </w:r>
            <w:r w:rsidR="009F5C84">
              <w:rPr>
                <w:rFonts w:ascii="Franklin Gothic Book" w:hAnsi="Franklin Gothic Book"/>
                <w:bCs/>
              </w:rPr>
              <w:t>had now been completed</w:t>
            </w:r>
            <w:r w:rsidR="00117DAA">
              <w:rPr>
                <w:rFonts w:ascii="Franklin Gothic Book" w:hAnsi="Franklin Gothic Book"/>
                <w:bCs/>
              </w:rPr>
              <w:t>.</w:t>
            </w:r>
          </w:p>
          <w:p w14:paraId="61741BC0" w14:textId="77777777" w:rsidR="00A950FD" w:rsidRDefault="00A950FD" w:rsidP="008035E5">
            <w:pPr>
              <w:jc w:val="both"/>
              <w:rPr>
                <w:rFonts w:ascii="Franklin Gothic Book" w:hAnsi="Franklin Gothic Book"/>
                <w:bCs/>
              </w:rPr>
            </w:pPr>
          </w:p>
          <w:p w14:paraId="5CFFDA20" w14:textId="5729F001" w:rsidR="00B5739F" w:rsidRDefault="00A950FD" w:rsidP="008035E5">
            <w:pPr>
              <w:jc w:val="both"/>
              <w:rPr>
                <w:rFonts w:ascii="Franklin Gothic Book" w:hAnsi="Franklin Gothic Book"/>
                <w:bCs/>
              </w:rPr>
            </w:pPr>
            <w:r>
              <w:rPr>
                <w:rFonts w:ascii="Franklin Gothic Book" w:hAnsi="Franklin Gothic Book"/>
                <w:bCs/>
              </w:rPr>
              <w:t xml:space="preserve">Governors also received a number of recent briefings issued by RSM nationally, including </w:t>
            </w:r>
            <w:r w:rsidR="00117DAA">
              <w:rPr>
                <w:rFonts w:ascii="Franklin Gothic Book" w:hAnsi="Franklin Gothic Book"/>
                <w:bCs/>
              </w:rPr>
              <w:t xml:space="preserve">information on the new Procurement Act </w:t>
            </w:r>
            <w:r w:rsidR="0003524F">
              <w:rPr>
                <w:rFonts w:ascii="Franklin Gothic Book" w:hAnsi="Franklin Gothic Book"/>
                <w:bCs/>
              </w:rPr>
              <w:t xml:space="preserve">which would come into effect in October 2024.  It was felt to be too early to </w:t>
            </w:r>
            <w:r w:rsidR="00B5739F">
              <w:rPr>
                <w:rFonts w:ascii="Franklin Gothic Book" w:hAnsi="Franklin Gothic Book"/>
                <w:bCs/>
              </w:rPr>
              <w:t xml:space="preserve">incorporate </w:t>
            </w:r>
            <w:r w:rsidR="0003524F">
              <w:rPr>
                <w:rFonts w:ascii="Franklin Gothic Book" w:hAnsi="Franklin Gothic Book"/>
                <w:bCs/>
              </w:rPr>
              <w:t xml:space="preserve">an audit of the College’s Artificial Intelligence </w:t>
            </w:r>
            <w:r w:rsidR="00A81B29">
              <w:rPr>
                <w:rFonts w:ascii="Franklin Gothic Book" w:hAnsi="Franklin Gothic Book"/>
                <w:bCs/>
              </w:rPr>
              <w:t>provision as part of the Internal Audit Plan</w:t>
            </w:r>
            <w:r w:rsidR="00B5739F">
              <w:rPr>
                <w:rFonts w:ascii="Franklin Gothic Book" w:hAnsi="Franklin Gothic Book"/>
                <w:bCs/>
              </w:rPr>
              <w:t xml:space="preserve">.  There was still </w:t>
            </w:r>
            <w:r w:rsidR="00B62E67">
              <w:rPr>
                <w:rFonts w:ascii="Franklin Gothic Book" w:hAnsi="Franklin Gothic Book"/>
                <w:bCs/>
              </w:rPr>
              <w:t xml:space="preserve">work to be undertaken to determine how opportunities to use AI could be </w:t>
            </w:r>
            <w:r w:rsidR="002321E8">
              <w:rPr>
                <w:rFonts w:ascii="Franklin Gothic Book" w:hAnsi="Franklin Gothic Book"/>
                <w:bCs/>
              </w:rPr>
              <w:t>addressed within the curriculum, such as in the delivery of SEND provision to individual learners</w:t>
            </w:r>
            <w:r w:rsidR="00525D27">
              <w:rPr>
                <w:rFonts w:ascii="Franklin Gothic Book" w:hAnsi="Franklin Gothic Book"/>
                <w:bCs/>
              </w:rPr>
              <w:t>, however, this was dependent on sourcing specialist tutors which were in short supply nationally.</w:t>
            </w:r>
          </w:p>
          <w:p w14:paraId="37D82C30" w14:textId="6A930956" w:rsidR="0026625B" w:rsidRPr="00B7655B" w:rsidRDefault="0026625B" w:rsidP="008035E5">
            <w:pPr>
              <w:jc w:val="both"/>
              <w:rPr>
                <w:rFonts w:ascii="Franklin Gothic Book" w:hAnsi="Franklin Gothic Book"/>
                <w:bCs/>
              </w:rPr>
            </w:pPr>
          </w:p>
        </w:tc>
        <w:tc>
          <w:tcPr>
            <w:tcW w:w="1077" w:type="dxa"/>
          </w:tcPr>
          <w:p w14:paraId="11E1D96E" w14:textId="6D118179" w:rsidR="00594605" w:rsidRDefault="00594605" w:rsidP="00B877D1">
            <w:pPr>
              <w:rPr>
                <w:rFonts w:ascii="Franklin Gothic Book" w:hAnsi="Franklin Gothic Book"/>
                <w:b/>
                <w:bCs/>
              </w:rPr>
            </w:pPr>
          </w:p>
          <w:p w14:paraId="2C38D441" w14:textId="77777777" w:rsidR="002C32A8" w:rsidRDefault="002C32A8" w:rsidP="00B877D1">
            <w:pPr>
              <w:rPr>
                <w:rFonts w:ascii="Franklin Gothic Book" w:hAnsi="Franklin Gothic Book"/>
                <w:b/>
                <w:bCs/>
              </w:rPr>
            </w:pPr>
          </w:p>
          <w:p w14:paraId="26583D62" w14:textId="77777777" w:rsidR="002C32A8" w:rsidRDefault="002C32A8" w:rsidP="00B877D1">
            <w:pPr>
              <w:rPr>
                <w:rFonts w:ascii="Franklin Gothic Book" w:hAnsi="Franklin Gothic Book"/>
                <w:b/>
                <w:bCs/>
              </w:rPr>
            </w:pPr>
          </w:p>
          <w:p w14:paraId="4AC30D62" w14:textId="77777777" w:rsidR="002C32A8" w:rsidRDefault="002C32A8" w:rsidP="00B877D1">
            <w:pPr>
              <w:rPr>
                <w:rFonts w:ascii="Franklin Gothic Book" w:hAnsi="Franklin Gothic Book"/>
                <w:b/>
                <w:bCs/>
              </w:rPr>
            </w:pPr>
          </w:p>
          <w:p w14:paraId="6FEB0977" w14:textId="77777777" w:rsidR="002C32A8" w:rsidRDefault="002C32A8" w:rsidP="00B877D1">
            <w:pPr>
              <w:rPr>
                <w:rFonts w:ascii="Franklin Gothic Book" w:hAnsi="Franklin Gothic Book"/>
                <w:b/>
                <w:bCs/>
              </w:rPr>
            </w:pPr>
          </w:p>
          <w:p w14:paraId="20B718C5" w14:textId="77777777" w:rsidR="002C32A8" w:rsidRDefault="002C32A8" w:rsidP="00B877D1">
            <w:pPr>
              <w:rPr>
                <w:rFonts w:ascii="Franklin Gothic Book" w:hAnsi="Franklin Gothic Book"/>
                <w:b/>
                <w:bCs/>
              </w:rPr>
            </w:pPr>
          </w:p>
          <w:p w14:paraId="03F0122E" w14:textId="77BA9C6C" w:rsidR="002C32A8" w:rsidRDefault="002C32A8" w:rsidP="00B877D1">
            <w:pPr>
              <w:rPr>
                <w:rFonts w:ascii="Franklin Gothic Book" w:hAnsi="Franklin Gothic Book"/>
                <w:b/>
                <w:bCs/>
              </w:rPr>
            </w:pPr>
            <w:r>
              <w:rPr>
                <w:rFonts w:ascii="Franklin Gothic Book" w:hAnsi="Franklin Gothic Book"/>
                <w:b/>
                <w:bCs/>
              </w:rPr>
              <w:t>LV to circulate to F&amp;R Cttee</w:t>
            </w:r>
          </w:p>
          <w:p w14:paraId="107097C7" w14:textId="77777777" w:rsidR="00142E3B" w:rsidRDefault="00142E3B" w:rsidP="00B877D1">
            <w:pPr>
              <w:rPr>
                <w:rFonts w:ascii="Franklin Gothic Book" w:hAnsi="Franklin Gothic Book"/>
                <w:b/>
                <w:bCs/>
              </w:rPr>
            </w:pPr>
          </w:p>
          <w:p w14:paraId="7892CA60" w14:textId="19FCC751" w:rsidR="00142E3B" w:rsidRDefault="00142E3B" w:rsidP="00B877D1">
            <w:pPr>
              <w:rPr>
                <w:rFonts w:ascii="Franklin Gothic Book" w:hAnsi="Franklin Gothic Book"/>
                <w:b/>
                <w:bCs/>
              </w:rPr>
            </w:pPr>
          </w:p>
          <w:p w14:paraId="0C0254E3" w14:textId="0640F642" w:rsidR="00C851D1" w:rsidRDefault="00C851D1" w:rsidP="00B877D1">
            <w:pPr>
              <w:rPr>
                <w:rFonts w:ascii="Franklin Gothic Book" w:hAnsi="Franklin Gothic Book"/>
                <w:b/>
                <w:bCs/>
              </w:rPr>
            </w:pPr>
          </w:p>
        </w:tc>
      </w:tr>
      <w:tr w:rsidR="0079759E" w14:paraId="40ECF6C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714A0C8E" w14:textId="77777777" w:rsidR="0079759E" w:rsidRDefault="0079759E" w:rsidP="00B877D1">
            <w:pPr>
              <w:rPr>
                <w:rFonts w:ascii="Franklin Gothic Book" w:hAnsi="Franklin Gothic Book"/>
                <w:b/>
                <w:bCs/>
              </w:rPr>
            </w:pPr>
          </w:p>
        </w:tc>
        <w:tc>
          <w:tcPr>
            <w:tcW w:w="7115" w:type="dxa"/>
            <w:gridSpan w:val="3"/>
            <w:shd w:val="clear" w:color="auto" w:fill="E5B8B7" w:themeFill="accent2" w:themeFillTint="66"/>
          </w:tcPr>
          <w:p w14:paraId="40D0A36A" w14:textId="21F351B7" w:rsidR="0079759E" w:rsidRDefault="00B92805" w:rsidP="008035E5">
            <w:pPr>
              <w:jc w:val="both"/>
              <w:rPr>
                <w:rFonts w:ascii="Franklin Gothic Book" w:hAnsi="Franklin Gothic Book"/>
                <w:b/>
                <w:bCs/>
              </w:rPr>
            </w:pPr>
            <w:r>
              <w:rPr>
                <w:rFonts w:ascii="Franklin Gothic Book" w:hAnsi="Franklin Gothic Book"/>
                <w:b/>
                <w:bCs/>
              </w:rPr>
              <w:t>INTERNAL AUDIT PLAN 2024/2025</w:t>
            </w:r>
          </w:p>
        </w:tc>
        <w:tc>
          <w:tcPr>
            <w:tcW w:w="1077" w:type="dxa"/>
            <w:shd w:val="clear" w:color="auto" w:fill="E5B8B7" w:themeFill="accent2" w:themeFillTint="66"/>
          </w:tcPr>
          <w:p w14:paraId="1F19EEDA" w14:textId="77777777" w:rsidR="0079759E" w:rsidRDefault="0079759E" w:rsidP="00B877D1">
            <w:pPr>
              <w:rPr>
                <w:rFonts w:ascii="Franklin Gothic Book" w:hAnsi="Franklin Gothic Book"/>
                <w:b/>
                <w:bCs/>
              </w:rPr>
            </w:pPr>
          </w:p>
        </w:tc>
      </w:tr>
      <w:tr w:rsidR="0079759E" w14:paraId="200B1DA8"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6C23BE6A" w14:textId="1C3851C0" w:rsidR="0079759E" w:rsidRDefault="001675C8" w:rsidP="00B877D1">
            <w:pPr>
              <w:rPr>
                <w:rFonts w:ascii="Franklin Gothic Book" w:hAnsi="Franklin Gothic Book"/>
                <w:b/>
                <w:bCs/>
              </w:rPr>
            </w:pPr>
            <w:r>
              <w:rPr>
                <w:rFonts w:ascii="Franklin Gothic Book" w:hAnsi="Franklin Gothic Book"/>
                <w:b/>
                <w:bCs/>
              </w:rPr>
              <w:t>1</w:t>
            </w:r>
            <w:r w:rsidR="00B92805">
              <w:rPr>
                <w:rFonts w:ascii="Franklin Gothic Book" w:hAnsi="Franklin Gothic Book"/>
                <w:b/>
                <w:bCs/>
              </w:rPr>
              <w:t>71</w:t>
            </w:r>
          </w:p>
          <w:p w14:paraId="369D3BC5" w14:textId="77777777" w:rsidR="00BC3311" w:rsidRDefault="00BC3311" w:rsidP="00B877D1">
            <w:pPr>
              <w:rPr>
                <w:rFonts w:ascii="Franklin Gothic Book" w:hAnsi="Franklin Gothic Book"/>
                <w:b/>
                <w:bCs/>
              </w:rPr>
            </w:pPr>
          </w:p>
          <w:p w14:paraId="3CEE10DA" w14:textId="77777777" w:rsidR="00BC3311" w:rsidRDefault="00BC3311" w:rsidP="00B877D1">
            <w:pPr>
              <w:rPr>
                <w:rFonts w:ascii="Franklin Gothic Book" w:hAnsi="Franklin Gothic Book"/>
                <w:b/>
                <w:bCs/>
              </w:rPr>
            </w:pPr>
          </w:p>
          <w:p w14:paraId="45A58537" w14:textId="77777777" w:rsidR="00BC3311" w:rsidRDefault="00BC3311" w:rsidP="00B877D1">
            <w:pPr>
              <w:rPr>
                <w:rFonts w:ascii="Franklin Gothic Book" w:hAnsi="Franklin Gothic Book"/>
                <w:b/>
                <w:bCs/>
              </w:rPr>
            </w:pPr>
          </w:p>
          <w:p w14:paraId="32B63752" w14:textId="77777777" w:rsidR="00BC3311" w:rsidRDefault="00BC3311" w:rsidP="00B877D1">
            <w:pPr>
              <w:rPr>
                <w:rFonts w:ascii="Franklin Gothic Book" w:hAnsi="Franklin Gothic Book"/>
                <w:b/>
                <w:bCs/>
              </w:rPr>
            </w:pPr>
          </w:p>
          <w:p w14:paraId="0E55E17A" w14:textId="77777777" w:rsidR="00BC3311" w:rsidRDefault="00BC3311" w:rsidP="00B877D1">
            <w:pPr>
              <w:rPr>
                <w:rFonts w:ascii="Franklin Gothic Book" w:hAnsi="Franklin Gothic Book"/>
                <w:b/>
                <w:bCs/>
              </w:rPr>
            </w:pPr>
          </w:p>
          <w:p w14:paraId="14A10E26" w14:textId="52F4CAD9" w:rsidR="00BC3311" w:rsidRDefault="00BC3311" w:rsidP="00B877D1">
            <w:pPr>
              <w:rPr>
                <w:rFonts w:ascii="Franklin Gothic Book" w:hAnsi="Franklin Gothic Book"/>
                <w:b/>
                <w:bCs/>
              </w:rPr>
            </w:pPr>
            <w:r>
              <w:rPr>
                <w:rFonts w:ascii="Franklin Gothic Book" w:hAnsi="Franklin Gothic Book"/>
                <w:b/>
                <w:bCs/>
              </w:rPr>
              <w:t>172</w:t>
            </w:r>
          </w:p>
          <w:p w14:paraId="491B0A73" w14:textId="77777777" w:rsidR="00BC3311" w:rsidRDefault="00BC3311" w:rsidP="00B877D1">
            <w:pPr>
              <w:rPr>
                <w:rFonts w:ascii="Franklin Gothic Book" w:hAnsi="Franklin Gothic Book"/>
                <w:b/>
                <w:bCs/>
              </w:rPr>
            </w:pPr>
          </w:p>
          <w:p w14:paraId="3C829474" w14:textId="77777777" w:rsidR="00BC3311" w:rsidRDefault="00BC3311" w:rsidP="00B877D1">
            <w:pPr>
              <w:rPr>
                <w:rFonts w:ascii="Franklin Gothic Book" w:hAnsi="Franklin Gothic Book"/>
                <w:b/>
                <w:bCs/>
              </w:rPr>
            </w:pPr>
          </w:p>
          <w:p w14:paraId="472A5852" w14:textId="77777777" w:rsidR="00BC3311" w:rsidRDefault="00BC3311" w:rsidP="00B877D1">
            <w:pPr>
              <w:rPr>
                <w:rFonts w:ascii="Franklin Gothic Book" w:hAnsi="Franklin Gothic Book"/>
                <w:b/>
                <w:bCs/>
              </w:rPr>
            </w:pPr>
          </w:p>
          <w:p w14:paraId="7BC0A95C" w14:textId="77777777" w:rsidR="00BC3311" w:rsidRDefault="00BC3311" w:rsidP="00B877D1">
            <w:pPr>
              <w:rPr>
                <w:rFonts w:ascii="Franklin Gothic Book" w:hAnsi="Franklin Gothic Book"/>
                <w:b/>
                <w:bCs/>
              </w:rPr>
            </w:pPr>
          </w:p>
          <w:p w14:paraId="6D073320" w14:textId="77777777" w:rsidR="00BC3311" w:rsidRDefault="00BC3311" w:rsidP="00B877D1">
            <w:pPr>
              <w:rPr>
                <w:rFonts w:ascii="Franklin Gothic Book" w:hAnsi="Franklin Gothic Book"/>
                <w:b/>
                <w:bCs/>
              </w:rPr>
            </w:pPr>
          </w:p>
          <w:p w14:paraId="7C4541D4" w14:textId="73C462AF" w:rsidR="00BC3311" w:rsidRDefault="00BC3311" w:rsidP="00B877D1">
            <w:pPr>
              <w:rPr>
                <w:rFonts w:ascii="Franklin Gothic Book" w:hAnsi="Franklin Gothic Book"/>
                <w:b/>
                <w:bCs/>
              </w:rPr>
            </w:pPr>
            <w:r>
              <w:rPr>
                <w:rFonts w:ascii="Franklin Gothic Book" w:hAnsi="Franklin Gothic Book"/>
                <w:b/>
                <w:bCs/>
              </w:rPr>
              <w:t>173</w:t>
            </w:r>
          </w:p>
          <w:p w14:paraId="292DEE95" w14:textId="77777777" w:rsidR="003D72ED" w:rsidRDefault="003D72ED" w:rsidP="00B877D1">
            <w:pPr>
              <w:rPr>
                <w:rFonts w:ascii="Franklin Gothic Book" w:hAnsi="Franklin Gothic Book"/>
                <w:b/>
                <w:bCs/>
              </w:rPr>
            </w:pPr>
          </w:p>
          <w:p w14:paraId="7CB871EE" w14:textId="77777777" w:rsidR="003D72ED" w:rsidRDefault="003D72ED" w:rsidP="00B877D1">
            <w:pPr>
              <w:rPr>
                <w:rFonts w:ascii="Franklin Gothic Book" w:hAnsi="Franklin Gothic Book"/>
                <w:b/>
                <w:bCs/>
              </w:rPr>
            </w:pPr>
          </w:p>
          <w:p w14:paraId="1B98AE94" w14:textId="77777777" w:rsidR="003D72ED" w:rsidRDefault="003D72ED" w:rsidP="00B877D1">
            <w:pPr>
              <w:rPr>
                <w:rFonts w:ascii="Franklin Gothic Book" w:hAnsi="Franklin Gothic Book"/>
                <w:b/>
                <w:bCs/>
              </w:rPr>
            </w:pPr>
          </w:p>
          <w:p w14:paraId="5DD6E525" w14:textId="77777777" w:rsidR="003D72ED" w:rsidRDefault="003D72ED" w:rsidP="00B877D1">
            <w:pPr>
              <w:rPr>
                <w:rFonts w:ascii="Franklin Gothic Book" w:hAnsi="Franklin Gothic Book"/>
                <w:b/>
                <w:bCs/>
              </w:rPr>
            </w:pPr>
          </w:p>
          <w:p w14:paraId="5DF35E48" w14:textId="080A2914" w:rsidR="003D72ED" w:rsidRDefault="003D72ED" w:rsidP="00B877D1">
            <w:pPr>
              <w:rPr>
                <w:rFonts w:ascii="Franklin Gothic Book" w:hAnsi="Franklin Gothic Book"/>
                <w:b/>
                <w:bCs/>
              </w:rPr>
            </w:pPr>
            <w:r>
              <w:rPr>
                <w:rFonts w:ascii="Franklin Gothic Book" w:hAnsi="Franklin Gothic Book"/>
                <w:b/>
                <w:bCs/>
              </w:rPr>
              <w:t>174</w:t>
            </w:r>
          </w:p>
          <w:p w14:paraId="54A8E9F0" w14:textId="4BCA9077" w:rsidR="001675C8" w:rsidRDefault="001675C8" w:rsidP="00B877D1">
            <w:pPr>
              <w:rPr>
                <w:rFonts w:ascii="Franklin Gothic Book" w:hAnsi="Franklin Gothic Book"/>
                <w:b/>
                <w:bCs/>
              </w:rPr>
            </w:pPr>
          </w:p>
        </w:tc>
        <w:tc>
          <w:tcPr>
            <w:tcW w:w="7115" w:type="dxa"/>
            <w:gridSpan w:val="3"/>
            <w:shd w:val="clear" w:color="auto" w:fill="auto"/>
          </w:tcPr>
          <w:p w14:paraId="76771BF8" w14:textId="066A7117" w:rsidR="00E108A0" w:rsidRDefault="00E70F3B" w:rsidP="008035E5">
            <w:pPr>
              <w:jc w:val="both"/>
              <w:rPr>
                <w:rFonts w:ascii="Franklin Gothic Book" w:eastAsia="Times New Roman" w:hAnsi="Franklin Gothic Book" w:cs="Times New Roman"/>
              </w:rPr>
            </w:pPr>
            <w:r w:rsidRPr="00E70F3B">
              <w:rPr>
                <w:rFonts w:ascii="Franklin Gothic Book" w:eastAsia="Times New Roman" w:hAnsi="Franklin Gothic Book" w:cs="Times New Roman"/>
              </w:rPr>
              <w:lastRenderedPageBreak/>
              <w:t>The Internal Auditor presented the draft Strategy for 202</w:t>
            </w:r>
            <w:r>
              <w:rPr>
                <w:rFonts w:ascii="Franklin Gothic Book" w:eastAsia="Times New Roman" w:hAnsi="Franklin Gothic Book" w:cs="Times New Roman"/>
              </w:rPr>
              <w:t>4</w:t>
            </w:r>
            <w:r w:rsidRPr="00E70F3B">
              <w:rPr>
                <w:rFonts w:ascii="Franklin Gothic Book" w:eastAsia="Times New Roman" w:hAnsi="Franklin Gothic Book" w:cs="Times New Roman"/>
              </w:rPr>
              <w:t>/202</w:t>
            </w:r>
            <w:r>
              <w:rPr>
                <w:rFonts w:ascii="Franklin Gothic Book" w:eastAsia="Times New Roman" w:hAnsi="Franklin Gothic Book" w:cs="Times New Roman"/>
              </w:rPr>
              <w:t>5</w:t>
            </w:r>
            <w:r w:rsidRPr="00E70F3B">
              <w:rPr>
                <w:rFonts w:ascii="Franklin Gothic Book" w:eastAsia="Times New Roman" w:hAnsi="Franklin Gothic Book" w:cs="Times New Roman"/>
              </w:rPr>
              <w:t>.  This had been drafted on the basis of the College’s current priorities and used a risk-based approach to determine areas of coverage.  The Plan for 202</w:t>
            </w:r>
            <w:r w:rsidR="006F10DA">
              <w:rPr>
                <w:rFonts w:ascii="Franklin Gothic Book" w:eastAsia="Times New Roman" w:hAnsi="Franklin Gothic Book" w:cs="Times New Roman"/>
              </w:rPr>
              <w:t>4</w:t>
            </w:r>
            <w:r w:rsidRPr="00E70F3B">
              <w:rPr>
                <w:rFonts w:ascii="Franklin Gothic Book" w:eastAsia="Times New Roman" w:hAnsi="Franklin Gothic Book" w:cs="Times New Roman"/>
              </w:rPr>
              <w:t>/202</w:t>
            </w:r>
            <w:r w:rsidR="006F10DA">
              <w:rPr>
                <w:rFonts w:ascii="Franklin Gothic Book" w:eastAsia="Times New Roman" w:hAnsi="Franklin Gothic Book" w:cs="Times New Roman"/>
              </w:rPr>
              <w:t>5</w:t>
            </w:r>
            <w:r w:rsidRPr="00E70F3B">
              <w:rPr>
                <w:rFonts w:ascii="Franklin Gothic Book" w:eastAsia="Times New Roman" w:hAnsi="Franklin Gothic Book" w:cs="Times New Roman"/>
              </w:rPr>
              <w:t xml:space="preserve"> included reviews of </w:t>
            </w:r>
            <w:r w:rsidR="0048111D">
              <w:rPr>
                <w:rFonts w:ascii="Franklin Gothic Book" w:eastAsia="Times New Roman" w:hAnsi="Franklin Gothic Book" w:cs="Times New Roman"/>
              </w:rPr>
              <w:t xml:space="preserve">16-19 Bursary Funding, </w:t>
            </w:r>
            <w:r w:rsidR="00E8467D">
              <w:rPr>
                <w:rFonts w:ascii="Franklin Gothic Book" w:eastAsia="Times New Roman" w:hAnsi="Franklin Gothic Book" w:cs="Times New Roman"/>
              </w:rPr>
              <w:t>Marketing &amp; E</w:t>
            </w:r>
            <w:r w:rsidR="00396CE7">
              <w:rPr>
                <w:rFonts w:ascii="Franklin Gothic Book" w:eastAsia="Times New Roman" w:hAnsi="Franklin Gothic Book" w:cs="Times New Roman"/>
              </w:rPr>
              <w:t>ngagement, Student Voice</w:t>
            </w:r>
            <w:r w:rsidR="0076788B">
              <w:rPr>
                <w:rFonts w:ascii="Franklin Gothic Book" w:eastAsia="Times New Roman" w:hAnsi="Franklin Gothic Book" w:cs="Times New Roman"/>
              </w:rPr>
              <w:t xml:space="preserve"> and</w:t>
            </w:r>
            <w:r w:rsidR="00396CE7">
              <w:rPr>
                <w:rFonts w:ascii="Franklin Gothic Book" w:eastAsia="Times New Roman" w:hAnsi="Franklin Gothic Book" w:cs="Times New Roman"/>
              </w:rPr>
              <w:t xml:space="preserve"> </w:t>
            </w:r>
            <w:r w:rsidR="00B4709C">
              <w:rPr>
                <w:rFonts w:ascii="Franklin Gothic Book" w:eastAsia="Times New Roman" w:hAnsi="Franklin Gothic Book" w:cs="Times New Roman"/>
              </w:rPr>
              <w:t xml:space="preserve">the </w:t>
            </w:r>
            <w:r w:rsidR="00396CE7">
              <w:rPr>
                <w:rFonts w:ascii="Franklin Gothic Book" w:eastAsia="Times New Roman" w:hAnsi="Franklin Gothic Book" w:cs="Times New Roman"/>
              </w:rPr>
              <w:t>Strategic &amp; Financial Planning Framework</w:t>
            </w:r>
            <w:r w:rsidRPr="00E70F3B">
              <w:rPr>
                <w:rFonts w:ascii="Franklin Gothic Book" w:eastAsia="Times New Roman" w:hAnsi="Franklin Gothic Book" w:cs="Times New Roman"/>
              </w:rPr>
              <w:t xml:space="preserve">.  </w:t>
            </w:r>
          </w:p>
          <w:p w14:paraId="031DEBAC" w14:textId="77777777" w:rsidR="00E108A0" w:rsidRDefault="00E108A0" w:rsidP="008035E5">
            <w:pPr>
              <w:jc w:val="both"/>
              <w:rPr>
                <w:rFonts w:ascii="Franklin Gothic Book" w:eastAsia="Times New Roman" w:hAnsi="Franklin Gothic Book" w:cs="Times New Roman"/>
              </w:rPr>
            </w:pPr>
          </w:p>
          <w:p w14:paraId="1C40FECE" w14:textId="4DDD335E" w:rsidR="00E108A0" w:rsidRDefault="00E108A0" w:rsidP="008035E5">
            <w:pPr>
              <w:jc w:val="both"/>
              <w:rPr>
                <w:rFonts w:ascii="Franklin Gothic Book" w:eastAsia="Times New Roman" w:hAnsi="Franklin Gothic Book" w:cs="Times New Roman"/>
              </w:rPr>
            </w:pPr>
            <w:r>
              <w:rPr>
                <w:rFonts w:ascii="Franklin Gothic Book" w:eastAsia="Times New Roman" w:hAnsi="Franklin Gothic Book" w:cs="Times New Roman"/>
              </w:rPr>
              <w:t>A governor asked whether the quality of apprenticeship delivery should be added to the Plan</w:t>
            </w:r>
            <w:r w:rsidR="000D5213">
              <w:rPr>
                <w:rFonts w:ascii="Franklin Gothic Book" w:eastAsia="Times New Roman" w:hAnsi="Franklin Gothic Book" w:cs="Times New Roman"/>
              </w:rPr>
              <w:t xml:space="preserve">.  The Director of Finance &amp; MIS reported that this would be dealt with through reports to the Learning &amp; Quality </w:t>
            </w:r>
            <w:r w:rsidR="002668F7">
              <w:rPr>
                <w:rFonts w:ascii="Franklin Gothic Book" w:eastAsia="Times New Roman" w:hAnsi="Franklin Gothic Book" w:cs="Times New Roman"/>
              </w:rPr>
              <w:t xml:space="preserve">(in terms of quality assurance) </w:t>
            </w:r>
            <w:r w:rsidR="000D5213">
              <w:rPr>
                <w:rFonts w:ascii="Franklin Gothic Book" w:eastAsia="Times New Roman" w:hAnsi="Franklin Gothic Book" w:cs="Times New Roman"/>
              </w:rPr>
              <w:t xml:space="preserve">and Finance &amp; Resources </w:t>
            </w:r>
            <w:r w:rsidR="002668F7">
              <w:rPr>
                <w:rFonts w:ascii="Franklin Gothic Book" w:eastAsia="Times New Roman" w:hAnsi="Franklin Gothic Book" w:cs="Times New Roman"/>
              </w:rPr>
              <w:t xml:space="preserve">(in terms of staffing resources) </w:t>
            </w:r>
            <w:r w:rsidR="000D5213">
              <w:rPr>
                <w:rFonts w:ascii="Franklin Gothic Book" w:eastAsia="Times New Roman" w:hAnsi="Franklin Gothic Book" w:cs="Times New Roman"/>
              </w:rPr>
              <w:t>C</w:t>
            </w:r>
            <w:r w:rsidR="002668F7">
              <w:rPr>
                <w:rFonts w:ascii="Franklin Gothic Book" w:eastAsia="Times New Roman" w:hAnsi="Franklin Gothic Book" w:cs="Times New Roman"/>
              </w:rPr>
              <w:t>o</w:t>
            </w:r>
            <w:r w:rsidR="000D5213">
              <w:rPr>
                <w:rFonts w:ascii="Franklin Gothic Book" w:eastAsia="Times New Roman" w:hAnsi="Franklin Gothic Book" w:cs="Times New Roman"/>
              </w:rPr>
              <w:t>mmittees</w:t>
            </w:r>
            <w:r w:rsidR="002668F7">
              <w:rPr>
                <w:rFonts w:ascii="Franklin Gothic Book" w:eastAsia="Times New Roman" w:hAnsi="Franklin Gothic Book" w:cs="Times New Roman"/>
              </w:rPr>
              <w:t>, rather than a separate internal audit.</w:t>
            </w:r>
          </w:p>
          <w:p w14:paraId="1EE9BDF1" w14:textId="77777777" w:rsidR="00E108A0" w:rsidRDefault="00E108A0" w:rsidP="008035E5">
            <w:pPr>
              <w:jc w:val="both"/>
              <w:rPr>
                <w:rFonts w:ascii="Franklin Gothic Book" w:eastAsia="Times New Roman" w:hAnsi="Franklin Gothic Book" w:cs="Times New Roman"/>
              </w:rPr>
            </w:pPr>
          </w:p>
          <w:p w14:paraId="64EC96FF" w14:textId="62A11ED8" w:rsidR="00E70F3B" w:rsidRPr="00E70F3B" w:rsidRDefault="00E70F3B" w:rsidP="008035E5">
            <w:pPr>
              <w:jc w:val="both"/>
              <w:rPr>
                <w:rFonts w:ascii="Franklin Gothic Book" w:eastAsia="Times New Roman" w:hAnsi="Franklin Gothic Book" w:cs="Times New Roman"/>
              </w:rPr>
            </w:pPr>
            <w:r w:rsidRPr="00E70F3B">
              <w:rPr>
                <w:rFonts w:ascii="Franklin Gothic Book" w:eastAsia="Times New Roman" w:hAnsi="Franklin Gothic Book" w:cs="Times New Roman"/>
              </w:rPr>
              <w:t>In 20</w:t>
            </w:r>
            <w:r w:rsidR="006230A4">
              <w:rPr>
                <w:rFonts w:ascii="Franklin Gothic Book" w:eastAsia="Times New Roman" w:hAnsi="Franklin Gothic Book" w:cs="Times New Roman"/>
              </w:rPr>
              <w:t>2</w:t>
            </w:r>
            <w:r w:rsidR="00BC3311">
              <w:rPr>
                <w:rFonts w:ascii="Franklin Gothic Book" w:eastAsia="Times New Roman" w:hAnsi="Franklin Gothic Book" w:cs="Times New Roman"/>
              </w:rPr>
              <w:t>4</w:t>
            </w:r>
            <w:r w:rsidRPr="00E70F3B">
              <w:rPr>
                <w:rFonts w:ascii="Franklin Gothic Book" w:eastAsia="Times New Roman" w:hAnsi="Franklin Gothic Book" w:cs="Times New Roman"/>
              </w:rPr>
              <w:t>/202</w:t>
            </w:r>
            <w:r w:rsidR="002C10D3">
              <w:rPr>
                <w:rFonts w:ascii="Franklin Gothic Book" w:eastAsia="Times New Roman" w:hAnsi="Franklin Gothic Book" w:cs="Times New Roman"/>
              </w:rPr>
              <w:t>5</w:t>
            </w:r>
            <w:r w:rsidRPr="00E70F3B">
              <w:rPr>
                <w:rFonts w:ascii="Franklin Gothic Book" w:eastAsia="Times New Roman" w:hAnsi="Franklin Gothic Book" w:cs="Times New Roman"/>
              </w:rPr>
              <w:t xml:space="preserve"> the planned number of days would be </w:t>
            </w:r>
            <w:r w:rsidRPr="000707F0">
              <w:rPr>
                <w:rFonts w:ascii="Franklin Gothic Book" w:eastAsia="Times New Roman" w:hAnsi="Franklin Gothic Book" w:cs="Times New Roman"/>
              </w:rPr>
              <w:t>45, at</w:t>
            </w:r>
            <w:r w:rsidRPr="00E70F3B">
              <w:rPr>
                <w:rFonts w:ascii="Franklin Gothic Book" w:eastAsia="Times New Roman" w:hAnsi="Franklin Gothic Book" w:cs="Times New Roman"/>
              </w:rPr>
              <w:t xml:space="preserve"> an estimated cost of </w:t>
            </w:r>
            <w:r w:rsidRPr="000707F0">
              <w:rPr>
                <w:rFonts w:ascii="Franklin Gothic Book" w:eastAsia="Times New Roman" w:hAnsi="Franklin Gothic Book" w:cs="Times New Roman"/>
              </w:rPr>
              <w:t>£2</w:t>
            </w:r>
            <w:r w:rsidR="00341506" w:rsidRPr="000707F0">
              <w:rPr>
                <w:rFonts w:ascii="Franklin Gothic Book" w:eastAsia="Times New Roman" w:hAnsi="Franklin Gothic Book" w:cs="Times New Roman"/>
              </w:rPr>
              <w:t>7</w:t>
            </w:r>
            <w:r w:rsidRPr="000707F0">
              <w:rPr>
                <w:rFonts w:ascii="Franklin Gothic Book" w:eastAsia="Times New Roman" w:hAnsi="Franklin Gothic Book" w:cs="Times New Roman"/>
              </w:rPr>
              <w:t>,</w:t>
            </w:r>
            <w:r w:rsidR="00341506" w:rsidRPr="000707F0">
              <w:rPr>
                <w:rFonts w:ascii="Franklin Gothic Book" w:eastAsia="Times New Roman" w:hAnsi="Franklin Gothic Book" w:cs="Times New Roman"/>
              </w:rPr>
              <w:t>30</w:t>
            </w:r>
            <w:r w:rsidRPr="000707F0">
              <w:rPr>
                <w:rFonts w:ascii="Franklin Gothic Book" w:eastAsia="Times New Roman" w:hAnsi="Franklin Gothic Book" w:cs="Times New Roman"/>
              </w:rPr>
              <w:t>0</w:t>
            </w:r>
            <w:r w:rsidR="001978CB" w:rsidRPr="000707F0">
              <w:rPr>
                <w:rFonts w:ascii="Franklin Gothic Book" w:eastAsia="Times New Roman" w:hAnsi="Franklin Gothic Book" w:cs="Times New Roman"/>
              </w:rPr>
              <w:t xml:space="preserve"> plus VAT</w:t>
            </w:r>
            <w:r w:rsidRPr="000707F0">
              <w:rPr>
                <w:rFonts w:ascii="Franklin Gothic Book" w:eastAsia="Times New Roman" w:hAnsi="Franklin Gothic Book" w:cs="Times New Roman"/>
              </w:rPr>
              <w:t>.</w:t>
            </w:r>
            <w:r w:rsidRPr="00E70F3B">
              <w:rPr>
                <w:rFonts w:ascii="Franklin Gothic Book" w:eastAsia="Times New Roman" w:hAnsi="Franklin Gothic Book" w:cs="Times New Roman"/>
              </w:rPr>
              <w:t xml:space="preserve">  The Committee noted that the timings of each visit and the number of audit days for 202</w:t>
            </w:r>
            <w:r w:rsidR="00E153CA">
              <w:rPr>
                <w:rFonts w:ascii="Franklin Gothic Book" w:eastAsia="Times New Roman" w:hAnsi="Franklin Gothic Book" w:cs="Times New Roman"/>
              </w:rPr>
              <w:t>4</w:t>
            </w:r>
            <w:r w:rsidRPr="00E70F3B">
              <w:rPr>
                <w:rFonts w:ascii="Franklin Gothic Book" w:eastAsia="Times New Roman" w:hAnsi="Franklin Gothic Book" w:cs="Times New Roman"/>
              </w:rPr>
              <w:t>/202</w:t>
            </w:r>
            <w:r w:rsidR="00E153CA">
              <w:rPr>
                <w:rFonts w:ascii="Franklin Gothic Book" w:eastAsia="Times New Roman" w:hAnsi="Franklin Gothic Book" w:cs="Times New Roman"/>
              </w:rPr>
              <w:t>5</w:t>
            </w:r>
            <w:r w:rsidRPr="00E70F3B">
              <w:rPr>
                <w:rFonts w:ascii="Franklin Gothic Book" w:eastAsia="Times New Roman" w:hAnsi="Franklin Gothic Book" w:cs="Times New Roman"/>
              </w:rPr>
              <w:t xml:space="preserve"> could be amended during the year.</w:t>
            </w:r>
          </w:p>
          <w:p w14:paraId="6369B06B" w14:textId="77777777" w:rsidR="00E70F3B" w:rsidRPr="00E70F3B" w:rsidRDefault="00E70F3B" w:rsidP="008035E5">
            <w:pPr>
              <w:jc w:val="both"/>
              <w:rPr>
                <w:rFonts w:ascii="Franklin Gothic Book" w:eastAsia="Times New Roman" w:hAnsi="Franklin Gothic Book" w:cs="Times New Roman"/>
              </w:rPr>
            </w:pPr>
          </w:p>
          <w:p w14:paraId="1B42C48C" w14:textId="77777777" w:rsidR="006230A4" w:rsidRDefault="00E70F3B" w:rsidP="008035E5">
            <w:pPr>
              <w:jc w:val="both"/>
              <w:rPr>
                <w:rFonts w:ascii="Franklin Gothic Book" w:eastAsia="Times New Roman" w:hAnsi="Franklin Gothic Book" w:cs="Times New Roman"/>
              </w:rPr>
            </w:pPr>
            <w:r w:rsidRPr="00E70F3B">
              <w:rPr>
                <w:rFonts w:ascii="Franklin Gothic Book" w:eastAsia="Times New Roman" w:hAnsi="Franklin Gothic Book" w:cs="Times New Roman"/>
                <w:b/>
                <w:bCs/>
              </w:rPr>
              <w:t xml:space="preserve">Resolved – </w:t>
            </w:r>
            <w:r w:rsidRPr="00E70F3B">
              <w:rPr>
                <w:rFonts w:ascii="Franklin Gothic Book" w:eastAsia="Times New Roman" w:hAnsi="Franklin Gothic Book" w:cs="Times New Roman"/>
              </w:rPr>
              <w:t>That the Corporation be recommended to approve the Internal</w:t>
            </w:r>
          </w:p>
          <w:p w14:paraId="696098CD" w14:textId="77777777" w:rsidR="001B2E49" w:rsidRDefault="006230A4" w:rsidP="008035E5">
            <w:pPr>
              <w:jc w:val="both"/>
              <w:rPr>
                <w:rFonts w:ascii="Franklin Gothic Book" w:eastAsia="Times New Roman" w:hAnsi="Franklin Gothic Book" w:cs="Times New Roman"/>
              </w:rPr>
            </w:pPr>
            <w:r>
              <w:rPr>
                <w:rFonts w:ascii="Franklin Gothic Book" w:eastAsia="Times New Roman" w:hAnsi="Franklin Gothic Book" w:cs="Times New Roman"/>
              </w:rPr>
              <w:t xml:space="preserve">                   </w:t>
            </w:r>
            <w:r w:rsidR="00E70F3B" w:rsidRPr="00E70F3B">
              <w:rPr>
                <w:rFonts w:ascii="Franklin Gothic Book" w:eastAsia="Times New Roman" w:hAnsi="Franklin Gothic Book" w:cs="Times New Roman"/>
              </w:rPr>
              <w:t xml:space="preserve"> Audit Strategy for 202</w:t>
            </w:r>
            <w:r w:rsidR="00E153CA">
              <w:rPr>
                <w:rFonts w:ascii="Franklin Gothic Book" w:eastAsia="Times New Roman" w:hAnsi="Franklin Gothic Book" w:cs="Times New Roman"/>
              </w:rPr>
              <w:t>4</w:t>
            </w:r>
            <w:r w:rsidR="00E70F3B" w:rsidRPr="00E70F3B">
              <w:rPr>
                <w:rFonts w:ascii="Franklin Gothic Book" w:eastAsia="Times New Roman" w:hAnsi="Franklin Gothic Book" w:cs="Times New Roman"/>
              </w:rPr>
              <w:t>/202</w:t>
            </w:r>
            <w:r>
              <w:rPr>
                <w:rFonts w:ascii="Franklin Gothic Book" w:eastAsia="Times New Roman" w:hAnsi="Franklin Gothic Book" w:cs="Times New Roman"/>
              </w:rPr>
              <w:t>5</w:t>
            </w:r>
            <w:r w:rsidR="001B2E49">
              <w:rPr>
                <w:rFonts w:ascii="Franklin Gothic Book" w:eastAsia="Times New Roman" w:hAnsi="Franklin Gothic Book" w:cs="Times New Roman"/>
              </w:rPr>
              <w:t>, subject to any changes resulting</w:t>
            </w:r>
          </w:p>
          <w:p w14:paraId="68A1D568" w14:textId="2815BC6B" w:rsidR="00E70F3B" w:rsidRPr="00E70F3B" w:rsidRDefault="001B2E49" w:rsidP="008035E5">
            <w:pPr>
              <w:jc w:val="both"/>
              <w:rPr>
                <w:rFonts w:ascii="Franklin Gothic Book" w:eastAsia="Times New Roman" w:hAnsi="Franklin Gothic Book" w:cs="Times New Roman"/>
              </w:rPr>
            </w:pPr>
            <w:r>
              <w:rPr>
                <w:rFonts w:ascii="Franklin Gothic Book" w:eastAsia="Times New Roman" w:hAnsi="Franklin Gothic Book" w:cs="Times New Roman"/>
              </w:rPr>
              <w:t xml:space="preserve">                    from the follow-up of recommendations made in 2023/2024</w:t>
            </w:r>
          </w:p>
          <w:p w14:paraId="6F238502" w14:textId="1CC5E659" w:rsidR="001524B0" w:rsidRPr="00206C9E" w:rsidRDefault="001524B0" w:rsidP="008035E5">
            <w:pPr>
              <w:jc w:val="both"/>
              <w:rPr>
                <w:rFonts w:ascii="Franklin Gothic Book" w:hAnsi="Franklin Gothic Book"/>
              </w:rPr>
            </w:pPr>
          </w:p>
        </w:tc>
        <w:tc>
          <w:tcPr>
            <w:tcW w:w="1077" w:type="dxa"/>
            <w:shd w:val="clear" w:color="auto" w:fill="auto"/>
          </w:tcPr>
          <w:p w14:paraId="6BF701A7" w14:textId="77777777" w:rsidR="0079759E" w:rsidRDefault="0079759E" w:rsidP="00B877D1">
            <w:pPr>
              <w:rPr>
                <w:rFonts w:ascii="Franklin Gothic Book" w:hAnsi="Franklin Gothic Book"/>
                <w:b/>
                <w:bCs/>
              </w:rPr>
            </w:pPr>
          </w:p>
          <w:p w14:paraId="78CC3F01" w14:textId="77777777" w:rsidR="001524B0" w:rsidRDefault="001524B0" w:rsidP="00B877D1">
            <w:pPr>
              <w:rPr>
                <w:rFonts w:ascii="Franklin Gothic Book" w:hAnsi="Franklin Gothic Book"/>
                <w:b/>
                <w:bCs/>
              </w:rPr>
            </w:pPr>
          </w:p>
          <w:p w14:paraId="064B52FA" w14:textId="77777777" w:rsidR="001524B0" w:rsidRDefault="001524B0" w:rsidP="00B877D1">
            <w:pPr>
              <w:rPr>
                <w:rFonts w:ascii="Franklin Gothic Book" w:hAnsi="Franklin Gothic Book"/>
                <w:b/>
                <w:bCs/>
              </w:rPr>
            </w:pPr>
          </w:p>
          <w:p w14:paraId="2BDE5AE4" w14:textId="77777777" w:rsidR="001524B0" w:rsidRDefault="001524B0" w:rsidP="00B877D1">
            <w:pPr>
              <w:rPr>
                <w:rFonts w:ascii="Franklin Gothic Book" w:hAnsi="Franklin Gothic Book"/>
                <w:b/>
                <w:bCs/>
              </w:rPr>
            </w:pPr>
          </w:p>
          <w:p w14:paraId="346100BC" w14:textId="77777777" w:rsidR="001524B0" w:rsidRDefault="001524B0" w:rsidP="00B877D1">
            <w:pPr>
              <w:rPr>
                <w:rFonts w:ascii="Franklin Gothic Book" w:hAnsi="Franklin Gothic Book"/>
                <w:b/>
                <w:bCs/>
              </w:rPr>
            </w:pPr>
          </w:p>
          <w:p w14:paraId="4D5F5A61" w14:textId="77777777" w:rsidR="001524B0" w:rsidRDefault="001524B0" w:rsidP="00B877D1">
            <w:pPr>
              <w:rPr>
                <w:rFonts w:ascii="Franklin Gothic Book" w:hAnsi="Franklin Gothic Book"/>
                <w:b/>
                <w:bCs/>
              </w:rPr>
            </w:pPr>
          </w:p>
          <w:p w14:paraId="4E0D6892" w14:textId="77777777" w:rsidR="001524B0" w:rsidRDefault="001524B0" w:rsidP="00B877D1">
            <w:pPr>
              <w:rPr>
                <w:rFonts w:ascii="Franklin Gothic Book" w:hAnsi="Franklin Gothic Book"/>
                <w:b/>
                <w:bCs/>
              </w:rPr>
            </w:pPr>
          </w:p>
          <w:p w14:paraId="637D7181" w14:textId="77777777" w:rsidR="001524B0" w:rsidRDefault="001524B0" w:rsidP="00B877D1">
            <w:pPr>
              <w:rPr>
                <w:rFonts w:ascii="Franklin Gothic Book" w:hAnsi="Franklin Gothic Book"/>
                <w:b/>
                <w:bCs/>
              </w:rPr>
            </w:pPr>
          </w:p>
          <w:p w14:paraId="499C4BC3" w14:textId="77777777" w:rsidR="001524B0" w:rsidRDefault="001524B0" w:rsidP="00B877D1">
            <w:pPr>
              <w:rPr>
                <w:rFonts w:ascii="Franklin Gothic Book" w:hAnsi="Franklin Gothic Book"/>
                <w:b/>
                <w:bCs/>
              </w:rPr>
            </w:pPr>
          </w:p>
          <w:p w14:paraId="5F3F2EB4" w14:textId="77777777" w:rsidR="001524B0" w:rsidRDefault="001524B0" w:rsidP="00B877D1">
            <w:pPr>
              <w:rPr>
                <w:rFonts w:ascii="Franklin Gothic Book" w:hAnsi="Franklin Gothic Book"/>
                <w:b/>
                <w:bCs/>
              </w:rPr>
            </w:pPr>
          </w:p>
          <w:p w14:paraId="25DCFB27" w14:textId="77777777" w:rsidR="001524B0" w:rsidRDefault="001524B0" w:rsidP="00B877D1">
            <w:pPr>
              <w:rPr>
                <w:rFonts w:ascii="Franklin Gothic Book" w:hAnsi="Franklin Gothic Book"/>
                <w:b/>
                <w:bCs/>
              </w:rPr>
            </w:pPr>
          </w:p>
          <w:p w14:paraId="5A2571A4" w14:textId="77777777" w:rsidR="001524B0" w:rsidRDefault="001524B0" w:rsidP="00B877D1">
            <w:pPr>
              <w:rPr>
                <w:rFonts w:ascii="Franklin Gothic Book" w:hAnsi="Franklin Gothic Book"/>
                <w:b/>
                <w:bCs/>
              </w:rPr>
            </w:pPr>
          </w:p>
          <w:p w14:paraId="43624DC3" w14:textId="77777777" w:rsidR="001524B0" w:rsidRDefault="001524B0" w:rsidP="00B877D1">
            <w:pPr>
              <w:rPr>
                <w:rFonts w:ascii="Franklin Gothic Book" w:hAnsi="Franklin Gothic Book"/>
                <w:b/>
                <w:bCs/>
              </w:rPr>
            </w:pPr>
          </w:p>
          <w:p w14:paraId="288FC7F3" w14:textId="77777777" w:rsidR="001524B0" w:rsidRDefault="001524B0" w:rsidP="00B877D1">
            <w:pPr>
              <w:rPr>
                <w:rFonts w:ascii="Franklin Gothic Book" w:hAnsi="Franklin Gothic Book"/>
                <w:b/>
                <w:bCs/>
              </w:rPr>
            </w:pPr>
          </w:p>
          <w:p w14:paraId="42A111CC" w14:textId="77777777" w:rsidR="001524B0" w:rsidRDefault="001524B0" w:rsidP="00B877D1">
            <w:pPr>
              <w:rPr>
                <w:rFonts w:ascii="Franklin Gothic Book" w:hAnsi="Franklin Gothic Book"/>
                <w:b/>
                <w:bCs/>
              </w:rPr>
            </w:pPr>
          </w:p>
          <w:p w14:paraId="40B2A25A" w14:textId="464FC81F" w:rsidR="001524B0" w:rsidRDefault="001524B0" w:rsidP="00B877D1">
            <w:pPr>
              <w:rPr>
                <w:rFonts w:ascii="Franklin Gothic Book" w:hAnsi="Franklin Gothic Book"/>
                <w:b/>
                <w:bCs/>
              </w:rPr>
            </w:pPr>
          </w:p>
        </w:tc>
      </w:tr>
      <w:tr w:rsidR="00F04DCF" w14:paraId="70469035"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053178FA" w14:textId="77777777" w:rsidR="00F04DCF" w:rsidRDefault="00F04DCF" w:rsidP="00B877D1">
            <w:pPr>
              <w:rPr>
                <w:rFonts w:ascii="Franklin Gothic Book" w:hAnsi="Franklin Gothic Book"/>
                <w:b/>
                <w:bCs/>
              </w:rPr>
            </w:pPr>
          </w:p>
        </w:tc>
        <w:tc>
          <w:tcPr>
            <w:tcW w:w="7115" w:type="dxa"/>
            <w:gridSpan w:val="3"/>
            <w:shd w:val="clear" w:color="auto" w:fill="E5B8B7" w:themeFill="accent2" w:themeFillTint="66"/>
          </w:tcPr>
          <w:p w14:paraId="55FAAF57" w14:textId="1052189E" w:rsidR="00F04DCF" w:rsidRDefault="00F04DCF" w:rsidP="008035E5">
            <w:pPr>
              <w:jc w:val="both"/>
              <w:rPr>
                <w:rFonts w:ascii="Franklin Gothic Book" w:hAnsi="Franklin Gothic Book"/>
                <w:b/>
                <w:bCs/>
              </w:rPr>
            </w:pPr>
            <w:r>
              <w:rPr>
                <w:rFonts w:ascii="Franklin Gothic Book" w:hAnsi="Franklin Gothic Book"/>
                <w:b/>
                <w:bCs/>
              </w:rPr>
              <w:t>EXTERNAL AUDIT PLAN</w:t>
            </w:r>
          </w:p>
        </w:tc>
        <w:tc>
          <w:tcPr>
            <w:tcW w:w="1077" w:type="dxa"/>
            <w:shd w:val="clear" w:color="auto" w:fill="E5B8B7" w:themeFill="accent2" w:themeFillTint="66"/>
          </w:tcPr>
          <w:p w14:paraId="0D257001" w14:textId="77777777" w:rsidR="00F04DCF" w:rsidRDefault="00F04DCF" w:rsidP="00B877D1">
            <w:pPr>
              <w:rPr>
                <w:rFonts w:ascii="Franklin Gothic Book" w:hAnsi="Franklin Gothic Book"/>
                <w:b/>
                <w:bCs/>
              </w:rPr>
            </w:pPr>
          </w:p>
        </w:tc>
      </w:tr>
      <w:tr w:rsidR="00F04DCF" w14:paraId="51A3EC4D"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79FDCF33" w14:textId="77777777" w:rsidR="00F04DCF" w:rsidRDefault="00D23348" w:rsidP="00B877D1">
            <w:pPr>
              <w:rPr>
                <w:rFonts w:ascii="Franklin Gothic Book" w:hAnsi="Franklin Gothic Book"/>
                <w:b/>
                <w:bCs/>
              </w:rPr>
            </w:pPr>
            <w:r>
              <w:rPr>
                <w:rFonts w:ascii="Franklin Gothic Book" w:hAnsi="Franklin Gothic Book"/>
                <w:b/>
                <w:bCs/>
              </w:rPr>
              <w:t>175</w:t>
            </w:r>
          </w:p>
          <w:p w14:paraId="1B1E29A6" w14:textId="77777777" w:rsidR="00EC65E5" w:rsidRDefault="00EC65E5" w:rsidP="00B877D1">
            <w:pPr>
              <w:rPr>
                <w:rFonts w:ascii="Franklin Gothic Book" w:hAnsi="Franklin Gothic Book"/>
                <w:b/>
                <w:bCs/>
              </w:rPr>
            </w:pPr>
          </w:p>
          <w:p w14:paraId="33AFEA25" w14:textId="77777777" w:rsidR="00EC65E5" w:rsidRDefault="00EC65E5" w:rsidP="00B877D1">
            <w:pPr>
              <w:rPr>
                <w:rFonts w:ascii="Franklin Gothic Book" w:hAnsi="Franklin Gothic Book"/>
                <w:b/>
                <w:bCs/>
              </w:rPr>
            </w:pPr>
          </w:p>
          <w:p w14:paraId="78628807" w14:textId="77777777" w:rsidR="00EC65E5" w:rsidRDefault="00EC65E5" w:rsidP="00B877D1">
            <w:pPr>
              <w:rPr>
                <w:rFonts w:ascii="Franklin Gothic Book" w:hAnsi="Franklin Gothic Book"/>
                <w:b/>
                <w:bCs/>
              </w:rPr>
            </w:pPr>
            <w:r>
              <w:rPr>
                <w:rFonts w:ascii="Franklin Gothic Book" w:hAnsi="Franklin Gothic Book"/>
                <w:b/>
                <w:bCs/>
              </w:rPr>
              <w:t>176</w:t>
            </w:r>
          </w:p>
          <w:p w14:paraId="3DE8168E" w14:textId="77777777" w:rsidR="00EC65E5" w:rsidRDefault="00EC65E5" w:rsidP="00B877D1">
            <w:pPr>
              <w:rPr>
                <w:rFonts w:ascii="Franklin Gothic Book" w:hAnsi="Franklin Gothic Book"/>
                <w:b/>
                <w:bCs/>
              </w:rPr>
            </w:pPr>
          </w:p>
          <w:p w14:paraId="63CC76AF" w14:textId="77777777" w:rsidR="00EC65E5" w:rsidRDefault="00EC65E5" w:rsidP="00B877D1">
            <w:pPr>
              <w:rPr>
                <w:rFonts w:ascii="Franklin Gothic Book" w:hAnsi="Franklin Gothic Book"/>
                <w:b/>
                <w:bCs/>
              </w:rPr>
            </w:pPr>
          </w:p>
          <w:p w14:paraId="1F81ED44" w14:textId="77777777" w:rsidR="00EC65E5" w:rsidRDefault="00EC65E5" w:rsidP="00B877D1">
            <w:pPr>
              <w:rPr>
                <w:rFonts w:ascii="Franklin Gothic Book" w:hAnsi="Franklin Gothic Book"/>
                <w:b/>
                <w:bCs/>
              </w:rPr>
            </w:pPr>
          </w:p>
          <w:p w14:paraId="56C801E5" w14:textId="77777777" w:rsidR="00EC65E5" w:rsidRDefault="00EC65E5" w:rsidP="00B877D1">
            <w:pPr>
              <w:rPr>
                <w:rFonts w:ascii="Franklin Gothic Book" w:hAnsi="Franklin Gothic Book"/>
                <w:b/>
                <w:bCs/>
              </w:rPr>
            </w:pPr>
          </w:p>
          <w:p w14:paraId="68F85456" w14:textId="77777777" w:rsidR="00EC65E5" w:rsidRDefault="00EC65E5" w:rsidP="00B877D1">
            <w:pPr>
              <w:rPr>
                <w:rFonts w:ascii="Franklin Gothic Book" w:hAnsi="Franklin Gothic Book"/>
                <w:b/>
                <w:bCs/>
              </w:rPr>
            </w:pPr>
            <w:r>
              <w:rPr>
                <w:rFonts w:ascii="Franklin Gothic Book" w:hAnsi="Franklin Gothic Book"/>
                <w:b/>
                <w:bCs/>
              </w:rPr>
              <w:t>177</w:t>
            </w:r>
          </w:p>
          <w:p w14:paraId="33390B82" w14:textId="77777777" w:rsidR="00A22F23" w:rsidRDefault="00A22F23" w:rsidP="00B877D1">
            <w:pPr>
              <w:rPr>
                <w:rFonts w:ascii="Franklin Gothic Book" w:hAnsi="Franklin Gothic Book"/>
                <w:b/>
                <w:bCs/>
              </w:rPr>
            </w:pPr>
          </w:p>
          <w:p w14:paraId="4A8336CC" w14:textId="77777777" w:rsidR="00A22F23" w:rsidRDefault="00A22F23" w:rsidP="00B877D1">
            <w:pPr>
              <w:rPr>
                <w:rFonts w:ascii="Franklin Gothic Book" w:hAnsi="Franklin Gothic Book"/>
                <w:b/>
                <w:bCs/>
              </w:rPr>
            </w:pPr>
          </w:p>
          <w:p w14:paraId="17FB6716" w14:textId="77777777" w:rsidR="00A22F23" w:rsidRDefault="00A22F23" w:rsidP="00B877D1">
            <w:pPr>
              <w:rPr>
                <w:rFonts w:ascii="Franklin Gothic Book" w:hAnsi="Franklin Gothic Book"/>
                <w:b/>
                <w:bCs/>
              </w:rPr>
            </w:pPr>
          </w:p>
          <w:p w14:paraId="1B1CEDE7" w14:textId="77777777" w:rsidR="00A22F23" w:rsidRDefault="00A22F23" w:rsidP="00B877D1">
            <w:pPr>
              <w:rPr>
                <w:rFonts w:ascii="Franklin Gothic Book" w:hAnsi="Franklin Gothic Book"/>
                <w:b/>
                <w:bCs/>
              </w:rPr>
            </w:pPr>
          </w:p>
          <w:p w14:paraId="7A93E441" w14:textId="77777777" w:rsidR="00A22F23" w:rsidRDefault="00A22F23" w:rsidP="00B877D1">
            <w:pPr>
              <w:rPr>
                <w:rFonts w:ascii="Franklin Gothic Book" w:hAnsi="Franklin Gothic Book"/>
                <w:b/>
                <w:bCs/>
              </w:rPr>
            </w:pPr>
          </w:p>
          <w:p w14:paraId="5BA41409" w14:textId="77777777" w:rsidR="00A22F23" w:rsidRDefault="00A22F23" w:rsidP="00B877D1">
            <w:pPr>
              <w:rPr>
                <w:rFonts w:ascii="Franklin Gothic Book" w:hAnsi="Franklin Gothic Book"/>
                <w:b/>
                <w:bCs/>
              </w:rPr>
            </w:pPr>
          </w:p>
          <w:p w14:paraId="6EA2D48B" w14:textId="77777777" w:rsidR="00A22F23" w:rsidRDefault="00A22F23" w:rsidP="00B877D1">
            <w:pPr>
              <w:rPr>
                <w:rFonts w:ascii="Franklin Gothic Book" w:hAnsi="Franklin Gothic Book"/>
                <w:b/>
                <w:bCs/>
              </w:rPr>
            </w:pPr>
            <w:r>
              <w:rPr>
                <w:rFonts w:ascii="Franklin Gothic Book" w:hAnsi="Franklin Gothic Book"/>
                <w:b/>
                <w:bCs/>
              </w:rPr>
              <w:t>178</w:t>
            </w:r>
          </w:p>
          <w:p w14:paraId="3B60271F" w14:textId="77777777" w:rsidR="00A22F23" w:rsidRDefault="00A22F23" w:rsidP="00B877D1">
            <w:pPr>
              <w:rPr>
                <w:rFonts w:ascii="Franklin Gothic Book" w:hAnsi="Franklin Gothic Book"/>
                <w:b/>
                <w:bCs/>
              </w:rPr>
            </w:pPr>
          </w:p>
          <w:p w14:paraId="3C3688A3" w14:textId="77777777" w:rsidR="00A22F23" w:rsidRDefault="00A22F23" w:rsidP="00B877D1">
            <w:pPr>
              <w:rPr>
                <w:rFonts w:ascii="Franklin Gothic Book" w:hAnsi="Franklin Gothic Book"/>
                <w:b/>
                <w:bCs/>
              </w:rPr>
            </w:pPr>
          </w:p>
          <w:p w14:paraId="00B00586" w14:textId="77777777" w:rsidR="00A22F23" w:rsidRDefault="00A22F23" w:rsidP="00B877D1">
            <w:pPr>
              <w:rPr>
                <w:rFonts w:ascii="Franklin Gothic Book" w:hAnsi="Franklin Gothic Book"/>
                <w:b/>
                <w:bCs/>
              </w:rPr>
            </w:pPr>
          </w:p>
          <w:p w14:paraId="094ECAB6" w14:textId="77777777" w:rsidR="00A22F23" w:rsidRDefault="00A22F23" w:rsidP="00B877D1">
            <w:pPr>
              <w:rPr>
                <w:rFonts w:ascii="Franklin Gothic Book" w:hAnsi="Franklin Gothic Book"/>
                <w:b/>
                <w:bCs/>
              </w:rPr>
            </w:pPr>
          </w:p>
          <w:p w14:paraId="1A274AAA" w14:textId="77777777" w:rsidR="00A22F23" w:rsidRDefault="00A22F23" w:rsidP="00B877D1">
            <w:pPr>
              <w:rPr>
                <w:rFonts w:ascii="Franklin Gothic Book" w:hAnsi="Franklin Gothic Book"/>
                <w:b/>
                <w:bCs/>
              </w:rPr>
            </w:pPr>
          </w:p>
          <w:p w14:paraId="67339364" w14:textId="77777777" w:rsidR="00A22F23" w:rsidRDefault="00A22F23" w:rsidP="00B877D1">
            <w:pPr>
              <w:rPr>
                <w:rFonts w:ascii="Franklin Gothic Book" w:hAnsi="Franklin Gothic Book"/>
                <w:b/>
                <w:bCs/>
              </w:rPr>
            </w:pPr>
          </w:p>
          <w:p w14:paraId="5FF9EEE0" w14:textId="77777777" w:rsidR="00A22F23" w:rsidRDefault="00A22F23" w:rsidP="00B877D1">
            <w:pPr>
              <w:rPr>
                <w:rFonts w:ascii="Franklin Gothic Book" w:hAnsi="Franklin Gothic Book"/>
                <w:b/>
                <w:bCs/>
              </w:rPr>
            </w:pPr>
            <w:r>
              <w:rPr>
                <w:rFonts w:ascii="Franklin Gothic Book" w:hAnsi="Franklin Gothic Book"/>
                <w:b/>
                <w:bCs/>
              </w:rPr>
              <w:t>179</w:t>
            </w:r>
          </w:p>
          <w:p w14:paraId="52DC7499" w14:textId="77777777" w:rsidR="005A7710" w:rsidRDefault="005A7710" w:rsidP="00B877D1">
            <w:pPr>
              <w:rPr>
                <w:rFonts w:ascii="Franklin Gothic Book" w:hAnsi="Franklin Gothic Book"/>
                <w:b/>
                <w:bCs/>
              </w:rPr>
            </w:pPr>
          </w:p>
          <w:p w14:paraId="236CDF64" w14:textId="77777777" w:rsidR="005A7710" w:rsidRDefault="005A7710" w:rsidP="00B877D1">
            <w:pPr>
              <w:rPr>
                <w:rFonts w:ascii="Franklin Gothic Book" w:hAnsi="Franklin Gothic Book"/>
                <w:b/>
                <w:bCs/>
              </w:rPr>
            </w:pPr>
          </w:p>
          <w:p w14:paraId="258E3544" w14:textId="77777777" w:rsidR="005A7710" w:rsidRDefault="005A7710" w:rsidP="00B877D1">
            <w:pPr>
              <w:rPr>
                <w:rFonts w:ascii="Franklin Gothic Book" w:hAnsi="Franklin Gothic Book"/>
                <w:b/>
                <w:bCs/>
              </w:rPr>
            </w:pPr>
          </w:p>
          <w:p w14:paraId="467C0AD9" w14:textId="77777777" w:rsidR="005A7710" w:rsidRDefault="005A7710" w:rsidP="00B877D1">
            <w:pPr>
              <w:rPr>
                <w:rFonts w:ascii="Franklin Gothic Book" w:hAnsi="Franklin Gothic Book"/>
                <w:b/>
                <w:bCs/>
              </w:rPr>
            </w:pPr>
            <w:r>
              <w:rPr>
                <w:rFonts w:ascii="Franklin Gothic Book" w:hAnsi="Franklin Gothic Book"/>
                <w:b/>
                <w:bCs/>
              </w:rPr>
              <w:t>180</w:t>
            </w:r>
          </w:p>
          <w:p w14:paraId="157B8DC2" w14:textId="77777777" w:rsidR="005A7710" w:rsidRDefault="005A7710" w:rsidP="00B877D1">
            <w:pPr>
              <w:rPr>
                <w:rFonts w:ascii="Franklin Gothic Book" w:hAnsi="Franklin Gothic Book"/>
                <w:b/>
                <w:bCs/>
              </w:rPr>
            </w:pPr>
          </w:p>
          <w:p w14:paraId="744C4D18" w14:textId="77777777" w:rsidR="005A7710" w:rsidRDefault="005A7710" w:rsidP="00B877D1">
            <w:pPr>
              <w:rPr>
                <w:rFonts w:ascii="Franklin Gothic Book" w:hAnsi="Franklin Gothic Book"/>
                <w:b/>
                <w:bCs/>
              </w:rPr>
            </w:pPr>
          </w:p>
          <w:p w14:paraId="7E523EDC" w14:textId="77777777" w:rsidR="005A7710" w:rsidRDefault="005A7710" w:rsidP="00B877D1">
            <w:pPr>
              <w:rPr>
                <w:rFonts w:ascii="Franklin Gothic Book" w:hAnsi="Franklin Gothic Book"/>
                <w:b/>
                <w:bCs/>
              </w:rPr>
            </w:pPr>
          </w:p>
          <w:p w14:paraId="76188181" w14:textId="77777777" w:rsidR="005A7710" w:rsidRDefault="005A7710" w:rsidP="00B877D1">
            <w:pPr>
              <w:rPr>
                <w:rFonts w:ascii="Franklin Gothic Book" w:hAnsi="Franklin Gothic Book"/>
                <w:b/>
                <w:bCs/>
              </w:rPr>
            </w:pPr>
          </w:p>
          <w:p w14:paraId="1B6E447C" w14:textId="49672581" w:rsidR="005A7710" w:rsidRDefault="005A7710" w:rsidP="00B877D1">
            <w:pPr>
              <w:rPr>
                <w:rFonts w:ascii="Franklin Gothic Book" w:hAnsi="Franklin Gothic Book"/>
                <w:b/>
                <w:bCs/>
              </w:rPr>
            </w:pPr>
            <w:r>
              <w:rPr>
                <w:rFonts w:ascii="Franklin Gothic Book" w:hAnsi="Franklin Gothic Book"/>
                <w:b/>
                <w:bCs/>
              </w:rPr>
              <w:t>181</w:t>
            </w:r>
          </w:p>
        </w:tc>
        <w:tc>
          <w:tcPr>
            <w:tcW w:w="7115" w:type="dxa"/>
            <w:gridSpan w:val="3"/>
            <w:shd w:val="clear" w:color="auto" w:fill="auto"/>
          </w:tcPr>
          <w:p w14:paraId="2156A64E" w14:textId="77777777" w:rsidR="00F04DCF" w:rsidRDefault="00D23348" w:rsidP="008035E5">
            <w:pPr>
              <w:jc w:val="both"/>
              <w:rPr>
                <w:rFonts w:ascii="Franklin Gothic Book" w:hAnsi="Franklin Gothic Book"/>
              </w:rPr>
            </w:pPr>
            <w:r>
              <w:rPr>
                <w:rFonts w:ascii="Franklin Gothic Book" w:hAnsi="Franklin Gothic Book"/>
              </w:rPr>
              <w:t>The External Auditor presented the draft Plan for the Financial Statements &amp; Regularity audits for 2023/2024.</w:t>
            </w:r>
          </w:p>
          <w:p w14:paraId="133EB3FE" w14:textId="77777777" w:rsidR="00D30FE3" w:rsidRDefault="00D30FE3" w:rsidP="008035E5">
            <w:pPr>
              <w:jc w:val="both"/>
              <w:rPr>
                <w:rFonts w:ascii="Franklin Gothic Book" w:hAnsi="Franklin Gothic Book"/>
              </w:rPr>
            </w:pPr>
          </w:p>
          <w:p w14:paraId="4602667A" w14:textId="48C12E02" w:rsidR="00063C7E" w:rsidRDefault="00FC4804" w:rsidP="008035E5">
            <w:pPr>
              <w:jc w:val="both"/>
              <w:rPr>
                <w:rFonts w:ascii="Franklin Gothic Book" w:hAnsi="Franklin Gothic Book"/>
              </w:rPr>
            </w:pPr>
            <w:r>
              <w:rPr>
                <w:rFonts w:ascii="Franklin Gothic Book" w:hAnsi="Franklin Gothic Book"/>
              </w:rPr>
              <w:t>Under the ESFA’s Post-16 Audit Code of Practice t</w:t>
            </w:r>
            <w:r w:rsidR="00063C7E">
              <w:rPr>
                <w:rFonts w:ascii="Franklin Gothic Book" w:hAnsi="Franklin Gothic Book"/>
              </w:rPr>
              <w:t>he Auditor was required to</w:t>
            </w:r>
            <w:r>
              <w:rPr>
                <w:rFonts w:ascii="Franklin Gothic Book" w:hAnsi="Franklin Gothic Book"/>
              </w:rPr>
              <w:t xml:space="preserve"> examine a number of areas</w:t>
            </w:r>
            <w:r w:rsidR="00257193">
              <w:rPr>
                <w:rFonts w:ascii="Franklin Gothic Book" w:hAnsi="Franklin Gothic Book"/>
              </w:rPr>
              <w:t xml:space="preserve"> including</w:t>
            </w:r>
            <w:r>
              <w:rPr>
                <w:rFonts w:ascii="Franklin Gothic Book" w:hAnsi="Franklin Gothic Book"/>
              </w:rPr>
              <w:t xml:space="preserve"> regularity, fraud risks, going concern status, management override</w:t>
            </w:r>
            <w:r w:rsidR="00257193">
              <w:rPr>
                <w:rFonts w:ascii="Franklin Gothic Book" w:hAnsi="Franklin Gothic Book"/>
              </w:rPr>
              <w:t xml:space="preserve"> and the valuation of the pension scheme.</w:t>
            </w:r>
          </w:p>
          <w:p w14:paraId="6A69646E" w14:textId="77777777" w:rsidR="00063C7E" w:rsidRDefault="00063C7E" w:rsidP="008035E5">
            <w:pPr>
              <w:jc w:val="both"/>
              <w:rPr>
                <w:rFonts w:ascii="Franklin Gothic Book" w:hAnsi="Franklin Gothic Book"/>
              </w:rPr>
            </w:pPr>
          </w:p>
          <w:p w14:paraId="36E1A8B4" w14:textId="2A9520B6" w:rsidR="00D30FE3" w:rsidRDefault="00D30FE3" w:rsidP="008035E5">
            <w:pPr>
              <w:jc w:val="both"/>
              <w:rPr>
                <w:rFonts w:ascii="Franklin Gothic Book" w:hAnsi="Franklin Gothic Book"/>
              </w:rPr>
            </w:pPr>
            <w:r>
              <w:rPr>
                <w:rFonts w:ascii="Franklin Gothic Book" w:hAnsi="Franklin Gothic Book"/>
              </w:rPr>
              <w:t>Governors were informed that the interim work for the audit had been undertaken in April 2024 with fieldwork commencing in September</w:t>
            </w:r>
            <w:r w:rsidR="00F929A0">
              <w:rPr>
                <w:rFonts w:ascii="Franklin Gothic Book" w:hAnsi="Franklin Gothic Book"/>
              </w:rPr>
              <w:t xml:space="preserve">.  The funding audit work </w:t>
            </w:r>
            <w:r w:rsidR="00F22698">
              <w:rPr>
                <w:rFonts w:ascii="Franklin Gothic Book" w:hAnsi="Franklin Gothic Book"/>
              </w:rPr>
              <w:t>wou</w:t>
            </w:r>
            <w:r w:rsidR="00F929A0">
              <w:rPr>
                <w:rFonts w:ascii="Franklin Gothic Book" w:hAnsi="Franklin Gothic Book"/>
              </w:rPr>
              <w:t xml:space="preserve">ld </w:t>
            </w:r>
            <w:r w:rsidR="00F22698">
              <w:rPr>
                <w:rFonts w:ascii="Franklin Gothic Book" w:hAnsi="Franklin Gothic Book"/>
              </w:rPr>
              <w:t>replicate the ESFA’s funding audit process</w:t>
            </w:r>
            <w:r w:rsidR="00FA6FB0">
              <w:rPr>
                <w:rFonts w:ascii="Franklin Gothic Book" w:hAnsi="Franklin Gothic Book"/>
              </w:rPr>
              <w:t>, but at a higher level and would include data relating to 2023/2024 that had not been covered in the funding audits discussed under a separate agenda item.</w:t>
            </w:r>
          </w:p>
          <w:p w14:paraId="676816E2" w14:textId="77777777" w:rsidR="001A2C1A" w:rsidRDefault="001A2C1A" w:rsidP="008035E5">
            <w:pPr>
              <w:jc w:val="both"/>
              <w:rPr>
                <w:rFonts w:ascii="Franklin Gothic Book" w:hAnsi="Franklin Gothic Book"/>
              </w:rPr>
            </w:pPr>
          </w:p>
          <w:p w14:paraId="58B1E117" w14:textId="14E4BF29" w:rsidR="001A2C1A" w:rsidRDefault="001A2C1A" w:rsidP="008035E5">
            <w:pPr>
              <w:jc w:val="both"/>
              <w:rPr>
                <w:rFonts w:ascii="Franklin Gothic Book" w:hAnsi="Franklin Gothic Book"/>
              </w:rPr>
            </w:pPr>
            <w:r>
              <w:rPr>
                <w:rFonts w:ascii="Franklin Gothic Book" w:hAnsi="Franklin Gothic Book"/>
              </w:rPr>
              <w:t>The Committee asked whether the College could specify the cohorts from which samples of learners could be selected</w:t>
            </w:r>
            <w:r w:rsidR="002273BC">
              <w:rPr>
                <w:rFonts w:ascii="Franklin Gothic Book" w:hAnsi="Franklin Gothic Book"/>
              </w:rPr>
              <w:t>.  The external auditor</w:t>
            </w:r>
            <w:r w:rsidR="00332D4C">
              <w:rPr>
                <w:rFonts w:ascii="Franklin Gothic Book" w:hAnsi="Franklin Gothic Book"/>
              </w:rPr>
              <w:t xml:space="preserve"> </w:t>
            </w:r>
            <w:r w:rsidR="002273BC">
              <w:rPr>
                <w:rFonts w:ascii="Franklin Gothic Book" w:hAnsi="Franklin Gothic Book"/>
              </w:rPr>
              <w:t>responded that the scope would need to be reviewed and commented that apprenticeships only formed 10% of the College’s student base</w:t>
            </w:r>
            <w:r w:rsidR="00E62013">
              <w:rPr>
                <w:rFonts w:ascii="Franklin Gothic Book" w:hAnsi="Franklin Gothic Book"/>
              </w:rPr>
              <w:t xml:space="preserve"> and it was important that the samples selected for the audit</w:t>
            </w:r>
            <w:r w:rsidR="0032497A">
              <w:rPr>
                <w:rFonts w:ascii="Franklin Gothic Book" w:hAnsi="Franklin Gothic Book"/>
              </w:rPr>
              <w:t xml:space="preserve"> and the associated risk profile</w:t>
            </w:r>
            <w:r w:rsidR="00E62013">
              <w:rPr>
                <w:rFonts w:ascii="Franklin Gothic Book" w:hAnsi="Franklin Gothic Book"/>
              </w:rPr>
              <w:t xml:space="preserve"> were representative of the total student body.</w:t>
            </w:r>
          </w:p>
          <w:p w14:paraId="342AD104" w14:textId="77777777" w:rsidR="00D02F87" w:rsidRDefault="00D02F87" w:rsidP="008035E5">
            <w:pPr>
              <w:jc w:val="both"/>
              <w:rPr>
                <w:rFonts w:ascii="Franklin Gothic Book" w:hAnsi="Franklin Gothic Book"/>
              </w:rPr>
            </w:pPr>
          </w:p>
          <w:p w14:paraId="7B4C2C10" w14:textId="143E8C09" w:rsidR="00D02F87" w:rsidRDefault="00D02F87" w:rsidP="008035E5">
            <w:pPr>
              <w:jc w:val="both"/>
              <w:rPr>
                <w:rFonts w:ascii="Franklin Gothic Book" w:hAnsi="Franklin Gothic Book"/>
              </w:rPr>
            </w:pPr>
            <w:r>
              <w:rPr>
                <w:rFonts w:ascii="Franklin Gothic Book" w:hAnsi="Franklin Gothic Book"/>
              </w:rPr>
              <w:t>It was noted that the materiality level for the audit was £858K</w:t>
            </w:r>
            <w:r w:rsidR="00063C7E">
              <w:rPr>
                <w:rFonts w:ascii="Franklin Gothic Book" w:hAnsi="Franklin Gothic Book"/>
              </w:rPr>
              <w:t>.</w:t>
            </w:r>
            <w:r w:rsidR="003275BB">
              <w:rPr>
                <w:rFonts w:ascii="Franklin Gothic Book" w:hAnsi="Franklin Gothic Book"/>
              </w:rPr>
              <w:t xml:space="preserve">  The audit of sub-contractor controls </w:t>
            </w:r>
            <w:r w:rsidR="00BD2029">
              <w:rPr>
                <w:rFonts w:ascii="Franklin Gothic Book" w:hAnsi="Franklin Gothic Book"/>
              </w:rPr>
              <w:t>(a condition of ESFA funding) had been undertaken in 2022/2023</w:t>
            </w:r>
            <w:r w:rsidR="00C40A46">
              <w:rPr>
                <w:rFonts w:ascii="Franklin Gothic Book" w:hAnsi="Franklin Gothic Book"/>
              </w:rPr>
              <w:t xml:space="preserve">.  </w:t>
            </w:r>
          </w:p>
          <w:p w14:paraId="16733808" w14:textId="77777777" w:rsidR="00A22F23" w:rsidRDefault="00A22F23" w:rsidP="008035E5">
            <w:pPr>
              <w:jc w:val="both"/>
              <w:rPr>
                <w:rFonts w:ascii="Franklin Gothic Book" w:hAnsi="Franklin Gothic Book"/>
              </w:rPr>
            </w:pPr>
          </w:p>
          <w:p w14:paraId="73BEA5D2" w14:textId="77777777" w:rsidR="00A22F23" w:rsidRDefault="00A22F23" w:rsidP="008035E5">
            <w:pPr>
              <w:jc w:val="both"/>
              <w:rPr>
                <w:rFonts w:ascii="Franklin Gothic Book" w:hAnsi="Franklin Gothic Book"/>
              </w:rPr>
            </w:pPr>
            <w:r>
              <w:rPr>
                <w:rFonts w:ascii="Franklin Gothic Book" w:hAnsi="Franklin Gothic Book"/>
              </w:rPr>
              <w:t>The total fees for the audit work, including the audit of the Teachers’ Pension Agency</w:t>
            </w:r>
            <w:r w:rsidR="003275BB">
              <w:rPr>
                <w:rFonts w:ascii="Franklin Gothic Book" w:hAnsi="Franklin Gothic Book"/>
              </w:rPr>
              <w:t>, was £39,225 plus VAT.</w:t>
            </w:r>
            <w:r w:rsidR="00C40A46">
              <w:rPr>
                <w:rFonts w:ascii="Franklin Gothic Book" w:hAnsi="Franklin Gothic Book"/>
              </w:rPr>
              <w:t xml:space="preserve">  Some additional work on tax</w:t>
            </w:r>
            <w:r w:rsidR="00FF5D1B">
              <w:rPr>
                <w:rFonts w:ascii="Franklin Gothic Book" w:hAnsi="Franklin Gothic Book"/>
              </w:rPr>
              <w:t>ation liabilities would be required for 2023/2024 following the ONS reclassification of FE colleges to the public sector.</w:t>
            </w:r>
          </w:p>
          <w:p w14:paraId="4F69DA97" w14:textId="77777777" w:rsidR="00111E61" w:rsidRDefault="00111E61" w:rsidP="008035E5">
            <w:pPr>
              <w:jc w:val="both"/>
              <w:rPr>
                <w:rFonts w:ascii="Franklin Gothic Book" w:hAnsi="Franklin Gothic Book"/>
              </w:rPr>
            </w:pPr>
          </w:p>
          <w:p w14:paraId="7E7836AA" w14:textId="77777777" w:rsidR="00C9641C" w:rsidRDefault="00111E61" w:rsidP="008035E5">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the Corporation be recommended to approve the External</w:t>
            </w:r>
          </w:p>
          <w:p w14:paraId="3AEF4F02" w14:textId="77777777" w:rsidR="00C9641C" w:rsidRDefault="00C9641C" w:rsidP="008035E5">
            <w:pPr>
              <w:jc w:val="both"/>
              <w:rPr>
                <w:rFonts w:ascii="Franklin Gothic Book" w:hAnsi="Franklin Gothic Book"/>
              </w:rPr>
            </w:pPr>
            <w:r>
              <w:rPr>
                <w:rFonts w:ascii="Franklin Gothic Book" w:hAnsi="Franklin Gothic Book"/>
              </w:rPr>
              <w:t xml:space="preserve">                   </w:t>
            </w:r>
            <w:r w:rsidR="00111E61">
              <w:rPr>
                <w:rFonts w:ascii="Franklin Gothic Book" w:hAnsi="Franklin Gothic Book"/>
              </w:rPr>
              <w:t xml:space="preserve"> Audit Plan for the 2023/2024 Financial Statements &amp; </w:t>
            </w:r>
          </w:p>
          <w:p w14:paraId="64CAFC93" w14:textId="77777777" w:rsidR="00111E61" w:rsidRDefault="00C9641C" w:rsidP="008035E5">
            <w:pPr>
              <w:jc w:val="both"/>
              <w:rPr>
                <w:rFonts w:ascii="Franklin Gothic Book" w:hAnsi="Franklin Gothic Book"/>
              </w:rPr>
            </w:pPr>
            <w:r>
              <w:rPr>
                <w:rFonts w:ascii="Franklin Gothic Book" w:hAnsi="Franklin Gothic Book"/>
              </w:rPr>
              <w:t xml:space="preserve">                    </w:t>
            </w:r>
            <w:r w:rsidR="00111E61">
              <w:rPr>
                <w:rFonts w:ascii="Franklin Gothic Book" w:hAnsi="Franklin Gothic Book"/>
              </w:rPr>
              <w:t>Regularity Audit</w:t>
            </w:r>
          </w:p>
          <w:p w14:paraId="7045FC5F" w14:textId="7C36FE69" w:rsidR="00C9641C" w:rsidRPr="00111E61" w:rsidRDefault="00C9641C" w:rsidP="008035E5">
            <w:pPr>
              <w:jc w:val="both"/>
              <w:rPr>
                <w:rFonts w:ascii="Franklin Gothic Book" w:hAnsi="Franklin Gothic Book"/>
              </w:rPr>
            </w:pPr>
          </w:p>
        </w:tc>
        <w:tc>
          <w:tcPr>
            <w:tcW w:w="1077" w:type="dxa"/>
            <w:shd w:val="clear" w:color="auto" w:fill="auto"/>
          </w:tcPr>
          <w:p w14:paraId="47EFB29C" w14:textId="77777777" w:rsidR="00F04DCF" w:rsidRDefault="00F04DCF" w:rsidP="00B877D1">
            <w:pPr>
              <w:rPr>
                <w:rFonts w:ascii="Franklin Gothic Book" w:hAnsi="Franklin Gothic Book"/>
                <w:b/>
                <w:bCs/>
              </w:rPr>
            </w:pPr>
          </w:p>
        </w:tc>
      </w:tr>
      <w:tr w:rsidR="001524B0" w14:paraId="32626483"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3F7DB3AF" w14:textId="77777777" w:rsidR="001524B0" w:rsidRDefault="001524B0" w:rsidP="00B877D1">
            <w:pPr>
              <w:rPr>
                <w:rFonts w:ascii="Franklin Gothic Book" w:hAnsi="Franklin Gothic Book"/>
                <w:b/>
                <w:bCs/>
              </w:rPr>
            </w:pPr>
          </w:p>
        </w:tc>
        <w:tc>
          <w:tcPr>
            <w:tcW w:w="7115" w:type="dxa"/>
            <w:gridSpan w:val="3"/>
            <w:shd w:val="clear" w:color="auto" w:fill="E5B8B7" w:themeFill="accent2" w:themeFillTint="66"/>
          </w:tcPr>
          <w:p w14:paraId="5463225B" w14:textId="48801162" w:rsidR="001524B0" w:rsidRDefault="001524B0" w:rsidP="008035E5">
            <w:pPr>
              <w:jc w:val="both"/>
              <w:rPr>
                <w:rFonts w:ascii="Franklin Gothic Book" w:hAnsi="Franklin Gothic Book"/>
                <w:b/>
                <w:bCs/>
              </w:rPr>
            </w:pPr>
            <w:r>
              <w:rPr>
                <w:rFonts w:ascii="Franklin Gothic Book" w:hAnsi="Franklin Gothic Book"/>
                <w:b/>
                <w:bCs/>
              </w:rPr>
              <w:t>FUNDING ASSURANCE</w:t>
            </w:r>
            <w:r w:rsidR="00AC3314">
              <w:rPr>
                <w:rFonts w:ascii="Franklin Gothic Book" w:hAnsi="Franklin Gothic Book"/>
                <w:b/>
                <w:bCs/>
              </w:rPr>
              <w:t xml:space="preserve"> </w:t>
            </w:r>
            <w:r w:rsidR="00266C61">
              <w:rPr>
                <w:rFonts w:ascii="Franklin Gothic Book" w:hAnsi="Franklin Gothic Book"/>
                <w:b/>
                <w:bCs/>
              </w:rPr>
              <w:t>REPORT</w:t>
            </w:r>
          </w:p>
        </w:tc>
        <w:tc>
          <w:tcPr>
            <w:tcW w:w="1077" w:type="dxa"/>
            <w:shd w:val="clear" w:color="auto" w:fill="E5B8B7" w:themeFill="accent2" w:themeFillTint="66"/>
          </w:tcPr>
          <w:p w14:paraId="7A29D878" w14:textId="77777777" w:rsidR="001524B0" w:rsidRDefault="001524B0" w:rsidP="00B877D1">
            <w:pPr>
              <w:rPr>
                <w:rFonts w:ascii="Franklin Gothic Book" w:hAnsi="Franklin Gothic Book"/>
                <w:b/>
                <w:bCs/>
              </w:rPr>
            </w:pPr>
          </w:p>
        </w:tc>
      </w:tr>
      <w:tr w:rsidR="001524B0" w14:paraId="10E772E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43B39F04" w14:textId="77777777" w:rsidR="00B749FA" w:rsidRDefault="00B749FA" w:rsidP="00B877D1">
            <w:pPr>
              <w:rPr>
                <w:rFonts w:ascii="Franklin Gothic Book" w:hAnsi="Franklin Gothic Book"/>
                <w:b/>
                <w:bCs/>
              </w:rPr>
            </w:pPr>
          </w:p>
          <w:p w14:paraId="5474A189" w14:textId="77777777" w:rsidR="00B749FA" w:rsidRDefault="00B749FA" w:rsidP="00B877D1">
            <w:pPr>
              <w:rPr>
                <w:rFonts w:ascii="Franklin Gothic Book" w:hAnsi="Franklin Gothic Book"/>
                <w:b/>
                <w:bCs/>
              </w:rPr>
            </w:pPr>
          </w:p>
          <w:p w14:paraId="53E6ED68" w14:textId="5CE83CE2" w:rsidR="001524B0" w:rsidRPr="00E04208" w:rsidRDefault="001675C8" w:rsidP="00B877D1">
            <w:pPr>
              <w:rPr>
                <w:rFonts w:ascii="Franklin Gothic Book" w:hAnsi="Franklin Gothic Book"/>
                <w:b/>
                <w:bCs/>
              </w:rPr>
            </w:pPr>
            <w:r w:rsidRPr="00E04208">
              <w:rPr>
                <w:rFonts w:ascii="Franklin Gothic Book" w:hAnsi="Franklin Gothic Book"/>
                <w:b/>
                <w:bCs/>
              </w:rPr>
              <w:t>1</w:t>
            </w:r>
            <w:r w:rsidR="00266C61" w:rsidRPr="00E04208">
              <w:rPr>
                <w:rFonts w:ascii="Franklin Gothic Book" w:hAnsi="Franklin Gothic Book"/>
                <w:b/>
                <w:bCs/>
              </w:rPr>
              <w:t>82</w:t>
            </w:r>
          </w:p>
          <w:p w14:paraId="5FFC5936" w14:textId="77777777" w:rsidR="00677451" w:rsidRPr="00E04208" w:rsidRDefault="00677451" w:rsidP="00B877D1">
            <w:pPr>
              <w:rPr>
                <w:rFonts w:ascii="Franklin Gothic Book" w:hAnsi="Franklin Gothic Book"/>
                <w:b/>
                <w:bCs/>
              </w:rPr>
            </w:pPr>
          </w:p>
          <w:p w14:paraId="56070845" w14:textId="77777777" w:rsidR="00E04208" w:rsidRPr="00E04208" w:rsidRDefault="00E04208" w:rsidP="00B877D1">
            <w:pPr>
              <w:rPr>
                <w:rFonts w:ascii="Franklin Gothic Book" w:hAnsi="Franklin Gothic Book"/>
                <w:b/>
                <w:bCs/>
              </w:rPr>
            </w:pPr>
          </w:p>
          <w:p w14:paraId="1A7F330E" w14:textId="77777777" w:rsidR="00E04208" w:rsidRPr="00E04208" w:rsidRDefault="00E04208" w:rsidP="00B877D1">
            <w:pPr>
              <w:rPr>
                <w:rFonts w:ascii="Franklin Gothic Book" w:hAnsi="Franklin Gothic Book"/>
                <w:b/>
                <w:bCs/>
              </w:rPr>
            </w:pPr>
          </w:p>
          <w:p w14:paraId="6905224E" w14:textId="59C9C8E8" w:rsidR="00E04208" w:rsidRDefault="00E04208" w:rsidP="00B877D1">
            <w:pPr>
              <w:rPr>
                <w:rFonts w:ascii="Franklin Gothic Book" w:hAnsi="Franklin Gothic Book"/>
                <w:b/>
                <w:bCs/>
              </w:rPr>
            </w:pPr>
          </w:p>
          <w:p w14:paraId="2D2D56AE" w14:textId="77777777" w:rsidR="008035E5" w:rsidRPr="00E04208" w:rsidRDefault="008035E5" w:rsidP="00B877D1">
            <w:pPr>
              <w:rPr>
                <w:rFonts w:ascii="Franklin Gothic Book" w:hAnsi="Franklin Gothic Book"/>
                <w:b/>
                <w:bCs/>
              </w:rPr>
            </w:pPr>
          </w:p>
          <w:p w14:paraId="24D75072" w14:textId="4C270B6B" w:rsidR="00E04208" w:rsidRPr="00E04208" w:rsidRDefault="00E04208" w:rsidP="00B877D1">
            <w:pPr>
              <w:rPr>
                <w:rFonts w:ascii="Franklin Gothic Book" w:hAnsi="Franklin Gothic Book"/>
                <w:b/>
                <w:bCs/>
              </w:rPr>
            </w:pPr>
            <w:r w:rsidRPr="00E04208">
              <w:rPr>
                <w:rFonts w:ascii="Franklin Gothic Book" w:hAnsi="Franklin Gothic Book"/>
                <w:b/>
                <w:bCs/>
              </w:rPr>
              <w:lastRenderedPageBreak/>
              <w:t>183</w:t>
            </w:r>
          </w:p>
          <w:p w14:paraId="21FD29A8" w14:textId="77777777" w:rsidR="00677451" w:rsidRPr="00E04208" w:rsidRDefault="00677451" w:rsidP="00B877D1">
            <w:pPr>
              <w:rPr>
                <w:rFonts w:ascii="Franklin Gothic Book" w:hAnsi="Franklin Gothic Book"/>
                <w:b/>
                <w:bCs/>
              </w:rPr>
            </w:pPr>
          </w:p>
          <w:p w14:paraId="48DBB37B" w14:textId="77777777" w:rsidR="00677451" w:rsidRPr="00E04208" w:rsidRDefault="00677451" w:rsidP="00B877D1">
            <w:pPr>
              <w:rPr>
                <w:rFonts w:ascii="Franklin Gothic Book" w:hAnsi="Franklin Gothic Book"/>
                <w:b/>
                <w:bCs/>
              </w:rPr>
            </w:pPr>
          </w:p>
          <w:p w14:paraId="0D6A69A6" w14:textId="77777777" w:rsidR="00677451" w:rsidRPr="00E04208" w:rsidRDefault="00677451" w:rsidP="00B877D1">
            <w:pPr>
              <w:rPr>
                <w:rFonts w:ascii="Franklin Gothic Book" w:hAnsi="Franklin Gothic Book"/>
                <w:b/>
                <w:bCs/>
              </w:rPr>
            </w:pPr>
          </w:p>
          <w:p w14:paraId="7DB6FFAA" w14:textId="77777777" w:rsidR="00677451" w:rsidRDefault="00677451" w:rsidP="00B877D1">
            <w:pPr>
              <w:rPr>
                <w:rFonts w:ascii="Franklin Gothic Book" w:hAnsi="Franklin Gothic Book"/>
                <w:b/>
                <w:bCs/>
              </w:rPr>
            </w:pPr>
          </w:p>
          <w:p w14:paraId="21931F41" w14:textId="77777777" w:rsidR="00E56B1A" w:rsidRDefault="00E56B1A" w:rsidP="00B877D1">
            <w:pPr>
              <w:rPr>
                <w:rFonts w:ascii="Franklin Gothic Book" w:hAnsi="Franklin Gothic Book"/>
                <w:b/>
                <w:bCs/>
              </w:rPr>
            </w:pPr>
          </w:p>
          <w:p w14:paraId="49617508" w14:textId="77777777" w:rsidR="000F7CC2" w:rsidRDefault="000F7CC2" w:rsidP="00B877D1">
            <w:pPr>
              <w:rPr>
                <w:rFonts w:ascii="Franklin Gothic Book" w:hAnsi="Franklin Gothic Book"/>
                <w:b/>
                <w:bCs/>
              </w:rPr>
            </w:pPr>
          </w:p>
          <w:p w14:paraId="671AF1B5" w14:textId="77777777" w:rsidR="00E56B1A" w:rsidRDefault="00E56B1A" w:rsidP="00B877D1">
            <w:pPr>
              <w:rPr>
                <w:rFonts w:ascii="Franklin Gothic Book" w:hAnsi="Franklin Gothic Book"/>
                <w:b/>
                <w:bCs/>
              </w:rPr>
            </w:pPr>
          </w:p>
          <w:p w14:paraId="2173688B" w14:textId="77777777" w:rsidR="00B5673A" w:rsidRPr="00E04208" w:rsidRDefault="00B5673A" w:rsidP="00B877D1">
            <w:pPr>
              <w:rPr>
                <w:rFonts w:ascii="Franklin Gothic Book" w:hAnsi="Franklin Gothic Book"/>
                <w:b/>
                <w:bCs/>
              </w:rPr>
            </w:pPr>
          </w:p>
          <w:p w14:paraId="62986776" w14:textId="3651EB3A" w:rsidR="00677451" w:rsidRPr="00E04208" w:rsidRDefault="00677451" w:rsidP="00B877D1">
            <w:pPr>
              <w:rPr>
                <w:rFonts w:ascii="Franklin Gothic Book" w:hAnsi="Franklin Gothic Book"/>
                <w:b/>
                <w:bCs/>
              </w:rPr>
            </w:pPr>
            <w:r w:rsidRPr="00E04208">
              <w:rPr>
                <w:rFonts w:ascii="Franklin Gothic Book" w:hAnsi="Franklin Gothic Book"/>
                <w:b/>
                <w:bCs/>
              </w:rPr>
              <w:t>1</w:t>
            </w:r>
            <w:r w:rsidR="00E04208" w:rsidRPr="00E04208">
              <w:rPr>
                <w:rFonts w:ascii="Franklin Gothic Book" w:hAnsi="Franklin Gothic Book"/>
                <w:b/>
                <w:bCs/>
              </w:rPr>
              <w:t>84</w:t>
            </w:r>
          </w:p>
          <w:p w14:paraId="45AA26D6" w14:textId="77777777" w:rsidR="00677451" w:rsidRPr="00E04208" w:rsidRDefault="00677451" w:rsidP="00B877D1">
            <w:pPr>
              <w:rPr>
                <w:rFonts w:ascii="Franklin Gothic Book" w:hAnsi="Franklin Gothic Book"/>
                <w:b/>
                <w:bCs/>
              </w:rPr>
            </w:pPr>
          </w:p>
          <w:p w14:paraId="522A01B6" w14:textId="77777777" w:rsidR="00677451" w:rsidRPr="00E04208" w:rsidRDefault="00677451" w:rsidP="00B877D1">
            <w:pPr>
              <w:rPr>
                <w:rFonts w:ascii="Franklin Gothic Book" w:hAnsi="Franklin Gothic Book"/>
                <w:b/>
                <w:bCs/>
              </w:rPr>
            </w:pPr>
          </w:p>
          <w:p w14:paraId="32F10AD9" w14:textId="77777777" w:rsidR="00677451" w:rsidRPr="00E04208" w:rsidRDefault="00677451" w:rsidP="00B877D1">
            <w:pPr>
              <w:rPr>
                <w:rFonts w:ascii="Franklin Gothic Book" w:hAnsi="Franklin Gothic Book"/>
                <w:b/>
                <w:bCs/>
              </w:rPr>
            </w:pPr>
          </w:p>
          <w:p w14:paraId="1F35E3CC" w14:textId="77777777" w:rsidR="00677451" w:rsidRDefault="00677451" w:rsidP="00B877D1">
            <w:pPr>
              <w:rPr>
                <w:rFonts w:ascii="Franklin Gothic Book" w:hAnsi="Franklin Gothic Book"/>
                <w:b/>
                <w:bCs/>
              </w:rPr>
            </w:pPr>
          </w:p>
          <w:p w14:paraId="40D9363F" w14:textId="77777777" w:rsidR="003A1E2E" w:rsidRDefault="003A1E2E" w:rsidP="00B877D1">
            <w:pPr>
              <w:rPr>
                <w:rFonts w:ascii="Franklin Gothic Book" w:hAnsi="Franklin Gothic Book"/>
                <w:b/>
                <w:bCs/>
              </w:rPr>
            </w:pPr>
          </w:p>
          <w:p w14:paraId="543C4702" w14:textId="77777777" w:rsidR="003A1E2E" w:rsidRPr="00E04208" w:rsidRDefault="003A1E2E" w:rsidP="00B877D1">
            <w:pPr>
              <w:rPr>
                <w:rFonts w:ascii="Franklin Gothic Book" w:hAnsi="Franklin Gothic Book"/>
                <w:b/>
                <w:bCs/>
              </w:rPr>
            </w:pPr>
          </w:p>
          <w:p w14:paraId="0E875A63" w14:textId="6D83F5E4" w:rsidR="00677451" w:rsidRPr="00E04208" w:rsidRDefault="00677451" w:rsidP="00B877D1">
            <w:pPr>
              <w:rPr>
                <w:rFonts w:ascii="Franklin Gothic Book" w:hAnsi="Franklin Gothic Book"/>
                <w:b/>
                <w:bCs/>
              </w:rPr>
            </w:pPr>
            <w:r w:rsidRPr="00E04208">
              <w:rPr>
                <w:rFonts w:ascii="Franklin Gothic Book" w:hAnsi="Franklin Gothic Book"/>
                <w:b/>
                <w:bCs/>
              </w:rPr>
              <w:t>1</w:t>
            </w:r>
            <w:r w:rsidR="002047EE">
              <w:rPr>
                <w:rFonts w:ascii="Franklin Gothic Book" w:hAnsi="Franklin Gothic Book"/>
                <w:b/>
                <w:bCs/>
              </w:rPr>
              <w:t>85</w:t>
            </w:r>
          </w:p>
          <w:p w14:paraId="1EE00A64" w14:textId="3A25114C" w:rsidR="00677451" w:rsidRPr="00E04208" w:rsidRDefault="00677451" w:rsidP="00B877D1">
            <w:pPr>
              <w:rPr>
                <w:rFonts w:ascii="Franklin Gothic Book" w:hAnsi="Franklin Gothic Book"/>
                <w:b/>
                <w:bCs/>
              </w:rPr>
            </w:pPr>
          </w:p>
          <w:p w14:paraId="2E9779D1" w14:textId="77777777" w:rsidR="00677451" w:rsidRPr="00E04208" w:rsidRDefault="00677451" w:rsidP="00B877D1">
            <w:pPr>
              <w:rPr>
                <w:rFonts w:ascii="Franklin Gothic Book" w:hAnsi="Franklin Gothic Book"/>
                <w:b/>
                <w:bCs/>
              </w:rPr>
            </w:pPr>
          </w:p>
          <w:p w14:paraId="350F3C97" w14:textId="77777777" w:rsidR="00677451" w:rsidRPr="00E04208" w:rsidRDefault="00677451" w:rsidP="00B877D1">
            <w:pPr>
              <w:rPr>
                <w:rFonts w:ascii="Franklin Gothic Book" w:hAnsi="Franklin Gothic Book"/>
                <w:b/>
                <w:bCs/>
              </w:rPr>
            </w:pPr>
          </w:p>
          <w:p w14:paraId="635E1AE4" w14:textId="7AD3470A" w:rsidR="00677451" w:rsidRDefault="00677451" w:rsidP="00B877D1">
            <w:pPr>
              <w:rPr>
                <w:rFonts w:ascii="Franklin Gothic Book" w:hAnsi="Franklin Gothic Book"/>
                <w:b/>
                <w:bCs/>
              </w:rPr>
            </w:pPr>
          </w:p>
          <w:p w14:paraId="16593A34" w14:textId="77777777" w:rsidR="0055465C" w:rsidRPr="00E04208" w:rsidRDefault="0055465C" w:rsidP="00B877D1">
            <w:pPr>
              <w:rPr>
                <w:rFonts w:ascii="Franklin Gothic Book" w:hAnsi="Franklin Gothic Book"/>
                <w:b/>
                <w:bCs/>
              </w:rPr>
            </w:pPr>
          </w:p>
          <w:p w14:paraId="340A15A2" w14:textId="13A3BB0A" w:rsidR="00677451" w:rsidRPr="00E04208" w:rsidRDefault="00677451" w:rsidP="00B877D1">
            <w:pPr>
              <w:rPr>
                <w:rFonts w:ascii="Franklin Gothic Book" w:hAnsi="Franklin Gothic Book"/>
                <w:b/>
                <w:bCs/>
              </w:rPr>
            </w:pPr>
            <w:r w:rsidRPr="00E04208">
              <w:rPr>
                <w:rFonts w:ascii="Franklin Gothic Book" w:hAnsi="Franklin Gothic Book"/>
                <w:b/>
                <w:bCs/>
              </w:rPr>
              <w:t>1</w:t>
            </w:r>
            <w:r w:rsidR="003A5384">
              <w:rPr>
                <w:rFonts w:ascii="Franklin Gothic Book" w:hAnsi="Franklin Gothic Book"/>
                <w:b/>
                <w:bCs/>
              </w:rPr>
              <w:t>8</w:t>
            </w:r>
            <w:r w:rsidRPr="00E04208">
              <w:rPr>
                <w:rFonts w:ascii="Franklin Gothic Book" w:hAnsi="Franklin Gothic Book"/>
                <w:b/>
                <w:bCs/>
              </w:rPr>
              <w:t>6</w:t>
            </w:r>
          </w:p>
          <w:p w14:paraId="7395CC0C" w14:textId="77777777" w:rsidR="00677451" w:rsidRPr="00E04208" w:rsidRDefault="00677451" w:rsidP="00B877D1">
            <w:pPr>
              <w:rPr>
                <w:rFonts w:ascii="Franklin Gothic Book" w:hAnsi="Franklin Gothic Book"/>
                <w:b/>
                <w:bCs/>
              </w:rPr>
            </w:pPr>
          </w:p>
          <w:p w14:paraId="2B940121" w14:textId="77777777" w:rsidR="00677451" w:rsidRPr="00E04208" w:rsidRDefault="00677451" w:rsidP="00B877D1">
            <w:pPr>
              <w:rPr>
                <w:rFonts w:ascii="Franklin Gothic Book" w:hAnsi="Franklin Gothic Book"/>
                <w:b/>
                <w:bCs/>
              </w:rPr>
            </w:pPr>
          </w:p>
          <w:p w14:paraId="4B5EB0BC" w14:textId="77777777" w:rsidR="00677451" w:rsidRPr="00E04208" w:rsidRDefault="00677451" w:rsidP="00B877D1">
            <w:pPr>
              <w:rPr>
                <w:rFonts w:ascii="Franklin Gothic Book" w:hAnsi="Franklin Gothic Book"/>
                <w:b/>
                <w:bCs/>
              </w:rPr>
            </w:pPr>
          </w:p>
          <w:p w14:paraId="1F5DADBD" w14:textId="30FDCCBA" w:rsidR="00677451" w:rsidRPr="00E04208" w:rsidRDefault="00677451" w:rsidP="00B877D1">
            <w:pPr>
              <w:rPr>
                <w:rFonts w:ascii="Franklin Gothic Book" w:hAnsi="Franklin Gothic Book"/>
                <w:b/>
                <w:bCs/>
              </w:rPr>
            </w:pPr>
            <w:r w:rsidRPr="00E04208">
              <w:rPr>
                <w:rFonts w:ascii="Franklin Gothic Book" w:hAnsi="Franklin Gothic Book"/>
                <w:b/>
                <w:bCs/>
              </w:rPr>
              <w:t>1</w:t>
            </w:r>
            <w:r w:rsidR="00A4190B">
              <w:rPr>
                <w:rFonts w:ascii="Franklin Gothic Book" w:hAnsi="Franklin Gothic Book"/>
                <w:b/>
                <w:bCs/>
              </w:rPr>
              <w:t>8</w:t>
            </w:r>
            <w:r w:rsidRPr="00E04208">
              <w:rPr>
                <w:rFonts w:ascii="Franklin Gothic Book" w:hAnsi="Franklin Gothic Book"/>
                <w:b/>
                <w:bCs/>
              </w:rPr>
              <w:t>7</w:t>
            </w:r>
          </w:p>
          <w:p w14:paraId="6BAA58D1" w14:textId="77777777" w:rsidR="00677451" w:rsidRPr="00E04208" w:rsidRDefault="00677451" w:rsidP="00B877D1">
            <w:pPr>
              <w:rPr>
                <w:rFonts w:ascii="Franklin Gothic Book" w:hAnsi="Franklin Gothic Book"/>
                <w:b/>
                <w:bCs/>
              </w:rPr>
            </w:pPr>
          </w:p>
          <w:p w14:paraId="7F2EC6D7" w14:textId="77777777" w:rsidR="00677451" w:rsidRPr="00E04208" w:rsidRDefault="00677451" w:rsidP="00B877D1">
            <w:pPr>
              <w:rPr>
                <w:rFonts w:ascii="Franklin Gothic Book" w:hAnsi="Franklin Gothic Book"/>
                <w:b/>
                <w:bCs/>
              </w:rPr>
            </w:pPr>
          </w:p>
          <w:p w14:paraId="4CD7B7C4" w14:textId="77777777" w:rsidR="00677451" w:rsidRPr="00E04208" w:rsidRDefault="00677451" w:rsidP="00B877D1">
            <w:pPr>
              <w:rPr>
                <w:rFonts w:ascii="Franklin Gothic Book" w:hAnsi="Franklin Gothic Book"/>
                <w:b/>
                <w:bCs/>
              </w:rPr>
            </w:pPr>
          </w:p>
          <w:p w14:paraId="5EFE7409" w14:textId="77777777" w:rsidR="00677451" w:rsidRPr="00E04208" w:rsidRDefault="00677451" w:rsidP="00B877D1">
            <w:pPr>
              <w:rPr>
                <w:rFonts w:ascii="Franklin Gothic Book" w:hAnsi="Franklin Gothic Book"/>
                <w:b/>
                <w:bCs/>
              </w:rPr>
            </w:pPr>
          </w:p>
          <w:p w14:paraId="0BF5D3C8" w14:textId="77777777" w:rsidR="00677451" w:rsidRPr="00E04208" w:rsidRDefault="00677451" w:rsidP="00B877D1">
            <w:pPr>
              <w:rPr>
                <w:rFonts w:ascii="Franklin Gothic Book" w:hAnsi="Franklin Gothic Book"/>
                <w:b/>
                <w:bCs/>
              </w:rPr>
            </w:pPr>
          </w:p>
          <w:p w14:paraId="406AEF14" w14:textId="7CBBD04A" w:rsidR="00677451" w:rsidRPr="00E04208" w:rsidRDefault="00677451" w:rsidP="00B877D1">
            <w:pPr>
              <w:rPr>
                <w:rFonts w:ascii="Franklin Gothic Book" w:hAnsi="Franklin Gothic Book"/>
                <w:b/>
                <w:bCs/>
              </w:rPr>
            </w:pPr>
            <w:r w:rsidRPr="00E04208">
              <w:rPr>
                <w:rFonts w:ascii="Franklin Gothic Book" w:hAnsi="Franklin Gothic Book"/>
                <w:b/>
                <w:bCs/>
              </w:rPr>
              <w:t>1</w:t>
            </w:r>
            <w:r w:rsidR="00EA7014">
              <w:rPr>
                <w:rFonts w:ascii="Franklin Gothic Book" w:hAnsi="Franklin Gothic Book"/>
                <w:b/>
                <w:bCs/>
              </w:rPr>
              <w:t>8</w:t>
            </w:r>
            <w:r w:rsidRPr="00E04208">
              <w:rPr>
                <w:rFonts w:ascii="Franklin Gothic Book" w:hAnsi="Franklin Gothic Book"/>
                <w:b/>
                <w:bCs/>
              </w:rPr>
              <w:t>8</w:t>
            </w:r>
          </w:p>
          <w:p w14:paraId="239C2086" w14:textId="77777777" w:rsidR="00677451" w:rsidRPr="00E04208" w:rsidRDefault="00677451" w:rsidP="00B877D1">
            <w:pPr>
              <w:rPr>
                <w:rFonts w:ascii="Franklin Gothic Book" w:hAnsi="Franklin Gothic Book"/>
                <w:b/>
                <w:bCs/>
              </w:rPr>
            </w:pPr>
          </w:p>
          <w:p w14:paraId="6E592742" w14:textId="77777777" w:rsidR="00677451" w:rsidRPr="00E04208" w:rsidRDefault="00677451" w:rsidP="00B877D1">
            <w:pPr>
              <w:rPr>
                <w:rFonts w:ascii="Franklin Gothic Book" w:hAnsi="Franklin Gothic Book"/>
                <w:b/>
                <w:bCs/>
              </w:rPr>
            </w:pPr>
          </w:p>
          <w:p w14:paraId="668B8EF1" w14:textId="77777777" w:rsidR="00677451" w:rsidRPr="00E04208" w:rsidRDefault="00677451" w:rsidP="00B877D1">
            <w:pPr>
              <w:rPr>
                <w:rFonts w:ascii="Franklin Gothic Book" w:hAnsi="Franklin Gothic Book"/>
                <w:b/>
                <w:bCs/>
              </w:rPr>
            </w:pPr>
          </w:p>
          <w:p w14:paraId="4178DEA7" w14:textId="77777777" w:rsidR="00677451" w:rsidRPr="00E04208" w:rsidRDefault="00677451" w:rsidP="00B877D1">
            <w:pPr>
              <w:rPr>
                <w:rFonts w:ascii="Franklin Gothic Book" w:hAnsi="Franklin Gothic Book"/>
                <w:b/>
                <w:bCs/>
              </w:rPr>
            </w:pPr>
          </w:p>
          <w:p w14:paraId="59E6DDD1" w14:textId="77777777" w:rsidR="00677451" w:rsidRDefault="00677451" w:rsidP="00B877D1">
            <w:pPr>
              <w:rPr>
                <w:rFonts w:ascii="Franklin Gothic Book" w:hAnsi="Franklin Gothic Book"/>
                <w:b/>
                <w:bCs/>
              </w:rPr>
            </w:pPr>
          </w:p>
          <w:p w14:paraId="29DEE80B" w14:textId="77777777" w:rsidR="00A25979" w:rsidRPr="00E04208" w:rsidRDefault="00A25979" w:rsidP="00B877D1">
            <w:pPr>
              <w:rPr>
                <w:rFonts w:ascii="Franklin Gothic Book" w:hAnsi="Franklin Gothic Book"/>
                <w:b/>
                <w:bCs/>
              </w:rPr>
            </w:pPr>
          </w:p>
          <w:p w14:paraId="51274E62" w14:textId="77777777" w:rsidR="00EF4961" w:rsidRPr="00E04208" w:rsidRDefault="00EF4961" w:rsidP="00B877D1">
            <w:pPr>
              <w:rPr>
                <w:rFonts w:ascii="Franklin Gothic Book" w:hAnsi="Franklin Gothic Book"/>
                <w:b/>
                <w:bCs/>
              </w:rPr>
            </w:pPr>
          </w:p>
          <w:p w14:paraId="58A2FEF8" w14:textId="24E8C4B4" w:rsidR="00677451" w:rsidRDefault="00677451" w:rsidP="00B877D1">
            <w:pPr>
              <w:rPr>
                <w:rFonts w:ascii="Franklin Gothic Book" w:hAnsi="Franklin Gothic Book"/>
                <w:b/>
                <w:bCs/>
              </w:rPr>
            </w:pPr>
            <w:r w:rsidRPr="00E04208">
              <w:rPr>
                <w:rFonts w:ascii="Franklin Gothic Book" w:hAnsi="Franklin Gothic Book"/>
                <w:b/>
                <w:bCs/>
              </w:rPr>
              <w:t>1</w:t>
            </w:r>
            <w:r w:rsidR="009627F2">
              <w:rPr>
                <w:rFonts w:ascii="Franklin Gothic Book" w:hAnsi="Franklin Gothic Book"/>
                <w:b/>
                <w:bCs/>
              </w:rPr>
              <w:t>8</w:t>
            </w:r>
            <w:r w:rsidRPr="00E04208">
              <w:rPr>
                <w:rFonts w:ascii="Franklin Gothic Book" w:hAnsi="Franklin Gothic Book"/>
                <w:b/>
                <w:bCs/>
              </w:rPr>
              <w:t>9</w:t>
            </w:r>
          </w:p>
          <w:p w14:paraId="024A9841" w14:textId="77777777" w:rsidR="00070679" w:rsidRDefault="00070679" w:rsidP="00B877D1">
            <w:pPr>
              <w:rPr>
                <w:rFonts w:ascii="Franklin Gothic Book" w:hAnsi="Franklin Gothic Book"/>
                <w:b/>
                <w:bCs/>
              </w:rPr>
            </w:pPr>
          </w:p>
          <w:p w14:paraId="0D36EF80" w14:textId="77777777" w:rsidR="00070679" w:rsidRDefault="00070679" w:rsidP="00B877D1">
            <w:pPr>
              <w:rPr>
                <w:rFonts w:ascii="Franklin Gothic Book" w:hAnsi="Franklin Gothic Book"/>
                <w:b/>
                <w:bCs/>
              </w:rPr>
            </w:pPr>
          </w:p>
          <w:p w14:paraId="70852138" w14:textId="77777777" w:rsidR="00070679" w:rsidRDefault="00070679" w:rsidP="00B877D1">
            <w:pPr>
              <w:rPr>
                <w:rFonts w:ascii="Franklin Gothic Book" w:hAnsi="Franklin Gothic Book"/>
                <w:b/>
                <w:bCs/>
              </w:rPr>
            </w:pPr>
          </w:p>
          <w:p w14:paraId="5CD521F6" w14:textId="77777777" w:rsidR="00070679" w:rsidRDefault="00070679" w:rsidP="00B877D1">
            <w:pPr>
              <w:rPr>
                <w:rFonts w:ascii="Franklin Gothic Book" w:hAnsi="Franklin Gothic Book"/>
                <w:b/>
                <w:bCs/>
              </w:rPr>
            </w:pPr>
          </w:p>
          <w:p w14:paraId="39C87E01" w14:textId="77777777" w:rsidR="00070679" w:rsidRDefault="00070679" w:rsidP="00B877D1">
            <w:pPr>
              <w:rPr>
                <w:rFonts w:ascii="Franklin Gothic Book" w:hAnsi="Franklin Gothic Book"/>
                <w:b/>
                <w:bCs/>
              </w:rPr>
            </w:pPr>
          </w:p>
          <w:p w14:paraId="3FD1A67F" w14:textId="38F55373" w:rsidR="00070679" w:rsidRDefault="00070679" w:rsidP="00B877D1">
            <w:pPr>
              <w:rPr>
                <w:rFonts w:ascii="Franklin Gothic Book" w:hAnsi="Franklin Gothic Book"/>
                <w:b/>
                <w:bCs/>
              </w:rPr>
            </w:pPr>
            <w:r>
              <w:rPr>
                <w:rFonts w:ascii="Franklin Gothic Book" w:hAnsi="Franklin Gothic Book"/>
                <w:b/>
                <w:bCs/>
              </w:rPr>
              <w:t>190</w:t>
            </w:r>
          </w:p>
          <w:p w14:paraId="700130DB" w14:textId="77777777" w:rsidR="000643A4" w:rsidRDefault="000643A4" w:rsidP="00B877D1">
            <w:pPr>
              <w:rPr>
                <w:rFonts w:ascii="Franklin Gothic Book" w:hAnsi="Franklin Gothic Book"/>
                <w:b/>
                <w:bCs/>
              </w:rPr>
            </w:pPr>
          </w:p>
          <w:p w14:paraId="68E60B00" w14:textId="77777777" w:rsidR="000643A4" w:rsidRDefault="000643A4" w:rsidP="00B877D1">
            <w:pPr>
              <w:rPr>
                <w:rFonts w:ascii="Franklin Gothic Book" w:hAnsi="Franklin Gothic Book"/>
                <w:b/>
                <w:bCs/>
              </w:rPr>
            </w:pPr>
          </w:p>
          <w:p w14:paraId="43EA46CE" w14:textId="77777777" w:rsidR="000643A4" w:rsidRDefault="000643A4" w:rsidP="00B877D1">
            <w:pPr>
              <w:rPr>
                <w:rFonts w:ascii="Franklin Gothic Book" w:hAnsi="Franklin Gothic Book"/>
                <w:b/>
                <w:bCs/>
              </w:rPr>
            </w:pPr>
          </w:p>
          <w:p w14:paraId="79FD4C42" w14:textId="77777777" w:rsidR="000643A4" w:rsidRDefault="000643A4" w:rsidP="00B877D1">
            <w:pPr>
              <w:rPr>
                <w:rFonts w:ascii="Franklin Gothic Book" w:hAnsi="Franklin Gothic Book"/>
                <w:b/>
                <w:bCs/>
              </w:rPr>
            </w:pPr>
          </w:p>
          <w:p w14:paraId="53EBC575" w14:textId="77777777" w:rsidR="000643A4" w:rsidRDefault="000643A4" w:rsidP="00B877D1">
            <w:pPr>
              <w:rPr>
                <w:rFonts w:ascii="Franklin Gothic Book" w:hAnsi="Franklin Gothic Book"/>
                <w:b/>
                <w:bCs/>
              </w:rPr>
            </w:pPr>
          </w:p>
          <w:p w14:paraId="6ADEBEDE" w14:textId="77777777" w:rsidR="000643A4" w:rsidRDefault="000643A4" w:rsidP="00B877D1">
            <w:pPr>
              <w:rPr>
                <w:rFonts w:ascii="Franklin Gothic Book" w:hAnsi="Franklin Gothic Book"/>
                <w:b/>
                <w:bCs/>
              </w:rPr>
            </w:pPr>
          </w:p>
          <w:p w14:paraId="7229EDCF" w14:textId="77777777" w:rsidR="000643A4" w:rsidRDefault="000643A4" w:rsidP="00B877D1">
            <w:pPr>
              <w:rPr>
                <w:rFonts w:ascii="Franklin Gothic Book" w:hAnsi="Franklin Gothic Book"/>
                <w:b/>
                <w:bCs/>
              </w:rPr>
            </w:pPr>
          </w:p>
          <w:p w14:paraId="6CA52832" w14:textId="77777777" w:rsidR="000643A4" w:rsidRDefault="000643A4" w:rsidP="00B877D1">
            <w:pPr>
              <w:rPr>
                <w:rFonts w:ascii="Franklin Gothic Book" w:hAnsi="Franklin Gothic Book"/>
                <w:b/>
                <w:bCs/>
              </w:rPr>
            </w:pPr>
          </w:p>
          <w:p w14:paraId="10A03409" w14:textId="721E9481" w:rsidR="000643A4" w:rsidRPr="00E04208" w:rsidRDefault="000643A4" w:rsidP="00B877D1">
            <w:pPr>
              <w:rPr>
                <w:rFonts w:ascii="Franklin Gothic Book" w:hAnsi="Franklin Gothic Book"/>
                <w:b/>
                <w:bCs/>
              </w:rPr>
            </w:pPr>
            <w:r>
              <w:rPr>
                <w:rFonts w:ascii="Franklin Gothic Book" w:hAnsi="Franklin Gothic Book"/>
                <w:b/>
                <w:bCs/>
              </w:rPr>
              <w:lastRenderedPageBreak/>
              <w:t>191</w:t>
            </w:r>
          </w:p>
          <w:p w14:paraId="5BCDFF25" w14:textId="77777777" w:rsidR="00677451" w:rsidRDefault="00677451" w:rsidP="00B877D1">
            <w:pPr>
              <w:rPr>
                <w:rFonts w:ascii="Franklin Gothic Book" w:hAnsi="Franklin Gothic Book"/>
                <w:b/>
                <w:bCs/>
              </w:rPr>
            </w:pPr>
          </w:p>
          <w:p w14:paraId="65257116" w14:textId="77777777" w:rsidR="00385BA6" w:rsidRDefault="00385BA6" w:rsidP="00B877D1">
            <w:pPr>
              <w:rPr>
                <w:rFonts w:ascii="Franklin Gothic Book" w:hAnsi="Franklin Gothic Book"/>
                <w:b/>
                <w:bCs/>
              </w:rPr>
            </w:pPr>
          </w:p>
          <w:p w14:paraId="35E769B2" w14:textId="77777777" w:rsidR="00385BA6" w:rsidRDefault="00385BA6" w:rsidP="00B877D1">
            <w:pPr>
              <w:rPr>
                <w:rFonts w:ascii="Franklin Gothic Book" w:hAnsi="Franklin Gothic Book"/>
                <w:b/>
                <w:bCs/>
              </w:rPr>
            </w:pPr>
          </w:p>
          <w:p w14:paraId="564EBFCA" w14:textId="77777777" w:rsidR="00385BA6" w:rsidRDefault="00385BA6" w:rsidP="00B877D1">
            <w:pPr>
              <w:rPr>
                <w:rFonts w:ascii="Franklin Gothic Book" w:hAnsi="Franklin Gothic Book"/>
                <w:b/>
                <w:bCs/>
              </w:rPr>
            </w:pPr>
          </w:p>
          <w:p w14:paraId="4702C3F5" w14:textId="77777777" w:rsidR="00385BA6" w:rsidRDefault="00385BA6" w:rsidP="00B877D1">
            <w:pPr>
              <w:rPr>
                <w:rFonts w:ascii="Franklin Gothic Book" w:hAnsi="Franklin Gothic Book"/>
                <w:b/>
                <w:bCs/>
              </w:rPr>
            </w:pPr>
          </w:p>
          <w:p w14:paraId="23C27480" w14:textId="75FC21B2" w:rsidR="008035E5" w:rsidRDefault="008035E5" w:rsidP="00B877D1">
            <w:pPr>
              <w:rPr>
                <w:rFonts w:ascii="Franklin Gothic Book" w:hAnsi="Franklin Gothic Book"/>
                <w:b/>
                <w:bCs/>
              </w:rPr>
            </w:pPr>
          </w:p>
          <w:p w14:paraId="64A5A9A4" w14:textId="77777777" w:rsidR="008035E5" w:rsidRDefault="008035E5" w:rsidP="00B877D1">
            <w:pPr>
              <w:rPr>
                <w:rFonts w:ascii="Franklin Gothic Book" w:hAnsi="Franklin Gothic Book"/>
                <w:b/>
                <w:bCs/>
              </w:rPr>
            </w:pPr>
          </w:p>
          <w:p w14:paraId="52E2EE99" w14:textId="77777777" w:rsidR="00385BA6" w:rsidRDefault="00385BA6" w:rsidP="00B877D1">
            <w:pPr>
              <w:rPr>
                <w:rFonts w:ascii="Franklin Gothic Book" w:hAnsi="Franklin Gothic Book"/>
                <w:b/>
                <w:bCs/>
              </w:rPr>
            </w:pPr>
          </w:p>
          <w:p w14:paraId="37426F29" w14:textId="4269DBB5" w:rsidR="00385BA6" w:rsidRDefault="00385BA6" w:rsidP="00B877D1">
            <w:pPr>
              <w:rPr>
                <w:rFonts w:ascii="Franklin Gothic Book" w:hAnsi="Franklin Gothic Book"/>
                <w:b/>
                <w:bCs/>
              </w:rPr>
            </w:pPr>
            <w:r>
              <w:rPr>
                <w:rFonts w:ascii="Franklin Gothic Book" w:hAnsi="Franklin Gothic Book"/>
                <w:b/>
                <w:bCs/>
              </w:rPr>
              <w:t>192</w:t>
            </w:r>
          </w:p>
          <w:p w14:paraId="61A45318" w14:textId="78149FEC" w:rsidR="008035E5" w:rsidRDefault="008035E5" w:rsidP="00B877D1">
            <w:pPr>
              <w:rPr>
                <w:rFonts w:ascii="Franklin Gothic Book" w:hAnsi="Franklin Gothic Book"/>
                <w:b/>
                <w:bCs/>
              </w:rPr>
            </w:pPr>
          </w:p>
          <w:p w14:paraId="4A4829A1" w14:textId="77777777" w:rsidR="008035E5" w:rsidRDefault="008035E5" w:rsidP="00B877D1">
            <w:pPr>
              <w:rPr>
                <w:rFonts w:ascii="Franklin Gothic Book" w:hAnsi="Franklin Gothic Book"/>
                <w:b/>
                <w:bCs/>
              </w:rPr>
            </w:pPr>
          </w:p>
          <w:p w14:paraId="7F479459" w14:textId="77777777" w:rsidR="00385BA6" w:rsidRDefault="00385BA6" w:rsidP="00B877D1">
            <w:pPr>
              <w:rPr>
                <w:rFonts w:ascii="Franklin Gothic Book" w:hAnsi="Franklin Gothic Book"/>
                <w:b/>
                <w:bCs/>
              </w:rPr>
            </w:pPr>
          </w:p>
          <w:p w14:paraId="39EE57C1" w14:textId="1C87A6A2" w:rsidR="00385BA6" w:rsidRDefault="00385BA6" w:rsidP="00B877D1">
            <w:pPr>
              <w:rPr>
                <w:rFonts w:ascii="Franklin Gothic Book" w:hAnsi="Franklin Gothic Book"/>
                <w:b/>
                <w:bCs/>
              </w:rPr>
            </w:pPr>
            <w:r>
              <w:rPr>
                <w:rFonts w:ascii="Franklin Gothic Book" w:hAnsi="Franklin Gothic Book"/>
                <w:b/>
                <w:bCs/>
              </w:rPr>
              <w:t>193</w:t>
            </w:r>
          </w:p>
          <w:p w14:paraId="496C09B0" w14:textId="50BC9122" w:rsidR="008035E5" w:rsidRDefault="008035E5" w:rsidP="00B877D1">
            <w:pPr>
              <w:rPr>
                <w:rFonts w:ascii="Franklin Gothic Book" w:hAnsi="Franklin Gothic Book"/>
                <w:b/>
                <w:bCs/>
              </w:rPr>
            </w:pPr>
          </w:p>
          <w:p w14:paraId="6D18AA47" w14:textId="77777777" w:rsidR="008035E5" w:rsidRDefault="008035E5" w:rsidP="00B877D1">
            <w:pPr>
              <w:rPr>
                <w:rFonts w:ascii="Franklin Gothic Book" w:hAnsi="Franklin Gothic Book"/>
                <w:b/>
                <w:bCs/>
              </w:rPr>
            </w:pPr>
          </w:p>
          <w:p w14:paraId="01A7B539" w14:textId="100C15CD" w:rsidR="00385BA6" w:rsidRDefault="00385BA6" w:rsidP="00B877D1">
            <w:pPr>
              <w:rPr>
                <w:rFonts w:ascii="Franklin Gothic Book" w:hAnsi="Franklin Gothic Book"/>
                <w:b/>
                <w:bCs/>
              </w:rPr>
            </w:pPr>
            <w:r>
              <w:rPr>
                <w:rFonts w:ascii="Franklin Gothic Book" w:hAnsi="Franklin Gothic Book"/>
                <w:b/>
                <w:bCs/>
              </w:rPr>
              <w:t>194</w:t>
            </w:r>
          </w:p>
          <w:p w14:paraId="42694003" w14:textId="1A6F7E8E" w:rsidR="00385BA6" w:rsidRDefault="00385BA6" w:rsidP="00B877D1">
            <w:pPr>
              <w:rPr>
                <w:rFonts w:ascii="Franklin Gothic Book" w:hAnsi="Franklin Gothic Book"/>
                <w:b/>
                <w:bCs/>
              </w:rPr>
            </w:pPr>
          </w:p>
          <w:p w14:paraId="4256C70E" w14:textId="77777777" w:rsidR="008035E5" w:rsidRDefault="008035E5" w:rsidP="00B877D1">
            <w:pPr>
              <w:rPr>
                <w:rFonts w:ascii="Franklin Gothic Book" w:hAnsi="Franklin Gothic Book"/>
                <w:b/>
                <w:bCs/>
              </w:rPr>
            </w:pPr>
          </w:p>
          <w:p w14:paraId="7FE00743" w14:textId="77777777" w:rsidR="00385BA6" w:rsidRDefault="00385BA6" w:rsidP="00B877D1">
            <w:pPr>
              <w:rPr>
                <w:rFonts w:ascii="Franklin Gothic Book" w:hAnsi="Franklin Gothic Book"/>
                <w:b/>
                <w:bCs/>
              </w:rPr>
            </w:pPr>
          </w:p>
          <w:p w14:paraId="60804486" w14:textId="77777777" w:rsidR="00385BA6" w:rsidRDefault="00385BA6" w:rsidP="00B877D1">
            <w:pPr>
              <w:rPr>
                <w:rFonts w:ascii="Franklin Gothic Book" w:hAnsi="Franklin Gothic Book"/>
                <w:b/>
                <w:bCs/>
              </w:rPr>
            </w:pPr>
          </w:p>
          <w:p w14:paraId="0D4F159B" w14:textId="2DFC924F" w:rsidR="008035E5" w:rsidRDefault="008035E5" w:rsidP="00B877D1">
            <w:pPr>
              <w:rPr>
                <w:rFonts w:ascii="Franklin Gothic Book" w:hAnsi="Franklin Gothic Book"/>
                <w:b/>
                <w:bCs/>
              </w:rPr>
            </w:pPr>
          </w:p>
          <w:p w14:paraId="4D85A09D" w14:textId="66495955" w:rsidR="008035E5" w:rsidRDefault="008035E5" w:rsidP="00B877D1">
            <w:pPr>
              <w:rPr>
                <w:rFonts w:ascii="Franklin Gothic Book" w:hAnsi="Franklin Gothic Book"/>
                <w:b/>
                <w:bCs/>
              </w:rPr>
            </w:pPr>
          </w:p>
          <w:p w14:paraId="26F4EF51" w14:textId="77777777" w:rsidR="008035E5" w:rsidRDefault="008035E5" w:rsidP="00B877D1">
            <w:pPr>
              <w:rPr>
                <w:rFonts w:ascii="Franklin Gothic Book" w:hAnsi="Franklin Gothic Book"/>
                <w:b/>
                <w:bCs/>
              </w:rPr>
            </w:pPr>
          </w:p>
          <w:p w14:paraId="2654FED1" w14:textId="77777777" w:rsidR="001D522B" w:rsidRDefault="001D522B" w:rsidP="00B877D1">
            <w:pPr>
              <w:rPr>
                <w:rFonts w:ascii="Franklin Gothic Book" w:hAnsi="Franklin Gothic Book"/>
                <w:b/>
                <w:bCs/>
              </w:rPr>
            </w:pPr>
          </w:p>
          <w:p w14:paraId="0E79A14A" w14:textId="4805ECAA" w:rsidR="00385BA6" w:rsidRPr="00E04208" w:rsidRDefault="00385BA6" w:rsidP="00B877D1">
            <w:pPr>
              <w:rPr>
                <w:rFonts w:ascii="Franklin Gothic Book" w:hAnsi="Franklin Gothic Book"/>
                <w:b/>
                <w:bCs/>
              </w:rPr>
            </w:pPr>
            <w:r>
              <w:rPr>
                <w:rFonts w:ascii="Franklin Gothic Book" w:hAnsi="Franklin Gothic Book"/>
                <w:b/>
                <w:bCs/>
              </w:rPr>
              <w:t>195</w:t>
            </w:r>
          </w:p>
          <w:p w14:paraId="4C53D8C3" w14:textId="77777777" w:rsidR="00677451" w:rsidRDefault="00677451" w:rsidP="00B877D1">
            <w:pPr>
              <w:rPr>
                <w:rFonts w:ascii="Franklin Gothic Book" w:hAnsi="Franklin Gothic Book"/>
                <w:b/>
                <w:bCs/>
              </w:rPr>
            </w:pPr>
          </w:p>
          <w:p w14:paraId="330C3688" w14:textId="77777777" w:rsidR="00A5792B" w:rsidRDefault="00A5792B" w:rsidP="00B877D1">
            <w:pPr>
              <w:rPr>
                <w:rFonts w:ascii="Franklin Gothic Book" w:hAnsi="Franklin Gothic Book"/>
                <w:b/>
                <w:bCs/>
              </w:rPr>
            </w:pPr>
          </w:p>
          <w:p w14:paraId="6667B735" w14:textId="77777777" w:rsidR="008035E5" w:rsidRDefault="008035E5" w:rsidP="00B877D1">
            <w:pPr>
              <w:rPr>
                <w:rFonts w:ascii="Franklin Gothic Book" w:hAnsi="Franklin Gothic Book"/>
                <w:b/>
                <w:bCs/>
              </w:rPr>
            </w:pPr>
          </w:p>
          <w:p w14:paraId="6FF026F3" w14:textId="77777777" w:rsidR="001D522B" w:rsidRDefault="001D522B" w:rsidP="00B877D1">
            <w:pPr>
              <w:rPr>
                <w:rFonts w:ascii="Franklin Gothic Book" w:hAnsi="Franklin Gothic Book"/>
                <w:b/>
                <w:bCs/>
              </w:rPr>
            </w:pPr>
          </w:p>
          <w:p w14:paraId="3029C7A5" w14:textId="2E5AE42C" w:rsidR="00A5792B" w:rsidRDefault="00A5792B" w:rsidP="00B877D1">
            <w:pPr>
              <w:rPr>
                <w:rFonts w:ascii="Franklin Gothic Book" w:hAnsi="Franklin Gothic Book"/>
                <w:b/>
                <w:bCs/>
              </w:rPr>
            </w:pPr>
            <w:r>
              <w:rPr>
                <w:rFonts w:ascii="Franklin Gothic Book" w:hAnsi="Franklin Gothic Book"/>
                <w:b/>
                <w:bCs/>
              </w:rPr>
              <w:t>196</w:t>
            </w:r>
          </w:p>
          <w:p w14:paraId="2C6CDB10" w14:textId="77777777" w:rsidR="00EA3B77" w:rsidRDefault="00EA3B77" w:rsidP="00B877D1">
            <w:pPr>
              <w:rPr>
                <w:rFonts w:ascii="Franklin Gothic Book" w:hAnsi="Franklin Gothic Book"/>
                <w:b/>
                <w:bCs/>
              </w:rPr>
            </w:pPr>
          </w:p>
          <w:p w14:paraId="56A3D4AD" w14:textId="77777777" w:rsidR="00EA3B77" w:rsidRDefault="00EA3B77" w:rsidP="00B877D1">
            <w:pPr>
              <w:rPr>
                <w:rFonts w:ascii="Franklin Gothic Book" w:hAnsi="Franklin Gothic Book"/>
                <w:b/>
                <w:bCs/>
              </w:rPr>
            </w:pPr>
          </w:p>
          <w:p w14:paraId="613962ED" w14:textId="77777777" w:rsidR="00EA3B77" w:rsidRDefault="00EA3B77" w:rsidP="00B877D1">
            <w:pPr>
              <w:rPr>
                <w:rFonts w:ascii="Franklin Gothic Book" w:hAnsi="Franklin Gothic Book"/>
                <w:b/>
                <w:bCs/>
              </w:rPr>
            </w:pPr>
          </w:p>
          <w:p w14:paraId="7BB91B31" w14:textId="77777777" w:rsidR="00EA3B77" w:rsidRDefault="00EA3B77" w:rsidP="00B877D1">
            <w:pPr>
              <w:rPr>
                <w:rFonts w:ascii="Franklin Gothic Book" w:hAnsi="Franklin Gothic Book"/>
                <w:b/>
                <w:bCs/>
              </w:rPr>
            </w:pPr>
          </w:p>
          <w:p w14:paraId="679570D1" w14:textId="77777777" w:rsidR="00EA3B77" w:rsidRDefault="00EA3B77" w:rsidP="00B877D1">
            <w:pPr>
              <w:rPr>
                <w:rFonts w:ascii="Franklin Gothic Book" w:hAnsi="Franklin Gothic Book"/>
                <w:b/>
                <w:bCs/>
              </w:rPr>
            </w:pPr>
          </w:p>
          <w:p w14:paraId="43CFFB04" w14:textId="77777777" w:rsidR="00EA3B77" w:rsidRDefault="00EA3B77" w:rsidP="00B877D1">
            <w:pPr>
              <w:rPr>
                <w:rFonts w:ascii="Franklin Gothic Book" w:hAnsi="Franklin Gothic Book"/>
                <w:b/>
                <w:bCs/>
              </w:rPr>
            </w:pPr>
          </w:p>
          <w:p w14:paraId="7FCFD015" w14:textId="77777777" w:rsidR="00EA3B77" w:rsidRDefault="00EA3B77" w:rsidP="00B877D1">
            <w:pPr>
              <w:rPr>
                <w:rFonts w:ascii="Franklin Gothic Book" w:hAnsi="Franklin Gothic Book"/>
                <w:b/>
                <w:bCs/>
              </w:rPr>
            </w:pPr>
          </w:p>
          <w:p w14:paraId="11275684" w14:textId="77777777" w:rsidR="00EA3B77" w:rsidRDefault="00EA3B77" w:rsidP="00B877D1">
            <w:pPr>
              <w:rPr>
                <w:rFonts w:ascii="Franklin Gothic Book" w:hAnsi="Franklin Gothic Book"/>
                <w:b/>
                <w:bCs/>
              </w:rPr>
            </w:pPr>
            <w:r>
              <w:rPr>
                <w:rFonts w:ascii="Franklin Gothic Book" w:hAnsi="Franklin Gothic Book"/>
                <w:b/>
                <w:bCs/>
              </w:rPr>
              <w:t>197</w:t>
            </w:r>
          </w:p>
          <w:p w14:paraId="76F966B2" w14:textId="77777777" w:rsidR="00A17FB0" w:rsidRDefault="00A17FB0" w:rsidP="00B877D1">
            <w:pPr>
              <w:rPr>
                <w:rFonts w:ascii="Franklin Gothic Book" w:hAnsi="Franklin Gothic Book"/>
                <w:b/>
                <w:bCs/>
              </w:rPr>
            </w:pPr>
          </w:p>
          <w:p w14:paraId="7F02769E" w14:textId="77777777" w:rsidR="00A17FB0" w:rsidRDefault="00A17FB0" w:rsidP="00B877D1">
            <w:pPr>
              <w:rPr>
                <w:rFonts w:ascii="Franklin Gothic Book" w:hAnsi="Franklin Gothic Book"/>
                <w:b/>
                <w:bCs/>
              </w:rPr>
            </w:pPr>
          </w:p>
          <w:p w14:paraId="7D1D4585" w14:textId="77777777" w:rsidR="00A17FB0" w:rsidRDefault="00A17FB0" w:rsidP="00B877D1">
            <w:pPr>
              <w:rPr>
                <w:rFonts w:ascii="Franklin Gothic Book" w:hAnsi="Franklin Gothic Book"/>
                <w:b/>
                <w:bCs/>
              </w:rPr>
            </w:pPr>
          </w:p>
          <w:p w14:paraId="2AD91457" w14:textId="6B13369B" w:rsidR="00A17FB0" w:rsidRDefault="00A17FB0" w:rsidP="00B877D1">
            <w:pPr>
              <w:rPr>
                <w:rFonts w:ascii="Franklin Gothic Book" w:hAnsi="Franklin Gothic Book"/>
                <w:b/>
                <w:bCs/>
              </w:rPr>
            </w:pPr>
          </w:p>
          <w:p w14:paraId="5B22BBBD" w14:textId="5E891CFF" w:rsidR="001D522B" w:rsidRDefault="001D522B" w:rsidP="00B877D1">
            <w:pPr>
              <w:rPr>
                <w:rFonts w:ascii="Franklin Gothic Book" w:hAnsi="Franklin Gothic Book"/>
                <w:b/>
                <w:bCs/>
              </w:rPr>
            </w:pPr>
          </w:p>
          <w:p w14:paraId="4D2A4C96" w14:textId="6AC8EA2F" w:rsidR="001D522B" w:rsidRDefault="001D522B" w:rsidP="00B877D1">
            <w:pPr>
              <w:rPr>
                <w:rFonts w:ascii="Franklin Gothic Book" w:hAnsi="Franklin Gothic Book"/>
                <w:b/>
                <w:bCs/>
              </w:rPr>
            </w:pPr>
          </w:p>
          <w:p w14:paraId="38CD0928" w14:textId="2CE51594" w:rsidR="001D522B" w:rsidRDefault="001D522B" w:rsidP="00B877D1">
            <w:pPr>
              <w:rPr>
                <w:rFonts w:ascii="Franklin Gothic Book" w:hAnsi="Franklin Gothic Book"/>
                <w:b/>
                <w:bCs/>
              </w:rPr>
            </w:pPr>
          </w:p>
          <w:p w14:paraId="6B79A4A2" w14:textId="34ADBAD6" w:rsidR="001D522B" w:rsidRDefault="001D522B" w:rsidP="00B877D1">
            <w:pPr>
              <w:rPr>
                <w:rFonts w:ascii="Franklin Gothic Book" w:hAnsi="Franklin Gothic Book"/>
                <w:b/>
                <w:bCs/>
              </w:rPr>
            </w:pPr>
          </w:p>
          <w:p w14:paraId="07E57172" w14:textId="77777777" w:rsidR="001D522B" w:rsidRDefault="001D522B" w:rsidP="00B877D1">
            <w:pPr>
              <w:rPr>
                <w:rFonts w:ascii="Franklin Gothic Book" w:hAnsi="Franklin Gothic Book"/>
                <w:b/>
                <w:bCs/>
              </w:rPr>
            </w:pPr>
          </w:p>
          <w:p w14:paraId="65A5BD81" w14:textId="77777777" w:rsidR="00A17FB0" w:rsidRDefault="00A17FB0" w:rsidP="00B877D1">
            <w:pPr>
              <w:rPr>
                <w:rFonts w:ascii="Franklin Gothic Book" w:hAnsi="Franklin Gothic Book"/>
                <w:b/>
                <w:bCs/>
              </w:rPr>
            </w:pPr>
            <w:r>
              <w:rPr>
                <w:rFonts w:ascii="Franklin Gothic Book" w:hAnsi="Franklin Gothic Book"/>
                <w:b/>
                <w:bCs/>
              </w:rPr>
              <w:t>198</w:t>
            </w:r>
          </w:p>
          <w:p w14:paraId="6B5CA5CD" w14:textId="77777777" w:rsidR="00A17FB0" w:rsidRDefault="00A17FB0" w:rsidP="00B877D1">
            <w:pPr>
              <w:rPr>
                <w:rFonts w:ascii="Franklin Gothic Book" w:hAnsi="Franklin Gothic Book"/>
                <w:b/>
                <w:bCs/>
              </w:rPr>
            </w:pPr>
          </w:p>
          <w:p w14:paraId="4299B299" w14:textId="77777777" w:rsidR="00A17FB0" w:rsidRDefault="00A17FB0" w:rsidP="00B877D1">
            <w:pPr>
              <w:rPr>
                <w:rFonts w:ascii="Franklin Gothic Book" w:hAnsi="Franklin Gothic Book"/>
                <w:b/>
                <w:bCs/>
              </w:rPr>
            </w:pPr>
          </w:p>
          <w:p w14:paraId="46719C63" w14:textId="77777777" w:rsidR="00A17FB0" w:rsidRDefault="00A17FB0" w:rsidP="00B877D1">
            <w:pPr>
              <w:rPr>
                <w:rFonts w:ascii="Franklin Gothic Book" w:hAnsi="Franklin Gothic Book"/>
                <w:b/>
                <w:bCs/>
              </w:rPr>
            </w:pPr>
          </w:p>
          <w:p w14:paraId="2379E0AC" w14:textId="77777777" w:rsidR="00A17FB0" w:rsidRDefault="00A17FB0" w:rsidP="00B877D1">
            <w:pPr>
              <w:rPr>
                <w:rFonts w:ascii="Franklin Gothic Book" w:hAnsi="Franklin Gothic Book"/>
                <w:b/>
                <w:bCs/>
              </w:rPr>
            </w:pPr>
          </w:p>
          <w:p w14:paraId="01A05B47" w14:textId="77777777" w:rsidR="00A17FB0" w:rsidRDefault="00A17FB0" w:rsidP="00B877D1">
            <w:pPr>
              <w:rPr>
                <w:rFonts w:ascii="Franklin Gothic Book" w:hAnsi="Franklin Gothic Book"/>
                <w:b/>
                <w:bCs/>
              </w:rPr>
            </w:pPr>
            <w:r>
              <w:rPr>
                <w:rFonts w:ascii="Franklin Gothic Book" w:hAnsi="Franklin Gothic Book"/>
                <w:b/>
                <w:bCs/>
              </w:rPr>
              <w:t>199</w:t>
            </w:r>
          </w:p>
          <w:p w14:paraId="789236BC" w14:textId="77777777" w:rsidR="00A17FB0" w:rsidRDefault="00A17FB0" w:rsidP="00B877D1">
            <w:pPr>
              <w:rPr>
                <w:rFonts w:ascii="Franklin Gothic Book" w:hAnsi="Franklin Gothic Book"/>
                <w:b/>
                <w:bCs/>
              </w:rPr>
            </w:pPr>
          </w:p>
          <w:p w14:paraId="7DF0CF1A" w14:textId="77777777" w:rsidR="00A17FB0" w:rsidRDefault="00A17FB0" w:rsidP="00B877D1">
            <w:pPr>
              <w:rPr>
                <w:rFonts w:ascii="Franklin Gothic Book" w:hAnsi="Franklin Gothic Book"/>
                <w:b/>
                <w:bCs/>
              </w:rPr>
            </w:pPr>
          </w:p>
          <w:p w14:paraId="0FBBF827" w14:textId="77777777" w:rsidR="00A17FB0" w:rsidRDefault="00A17FB0" w:rsidP="00B877D1">
            <w:pPr>
              <w:rPr>
                <w:rFonts w:ascii="Franklin Gothic Book" w:hAnsi="Franklin Gothic Book"/>
                <w:b/>
                <w:bCs/>
              </w:rPr>
            </w:pPr>
          </w:p>
          <w:p w14:paraId="5C9BC6CF" w14:textId="77777777" w:rsidR="00A17FB0" w:rsidRDefault="00A17FB0" w:rsidP="00B877D1">
            <w:pPr>
              <w:rPr>
                <w:rFonts w:ascii="Franklin Gothic Book" w:hAnsi="Franklin Gothic Book"/>
                <w:b/>
                <w:bCs/>
              </w:rPr>
            </w:pPr>
          </w:p>
          <w:p w14:paraId="6DF6B16A" w14:textId="77777777" w:rsidR="00A17FB0" w:rsidRDefault="00A17FB0" w:rsidP="00B877D1">
            <w:pPr>
              <w:rPr>
                <w:rFonts w:ascii="Franklin Gothic Book" w:hAnsi="Franklin Gothic Book"/>
                <w:b/>
                <w:bCs/>
              </w:rPr>
            </w:pPr>
          </w:p>
          <w:p w14:paraId="43F7D1CB" w14:textId="77777777" w:rsidR="00A17FB0" w:rsidRDefault="00A17FB0" w:rsidP="00B877D1">
            <w:pPr>
              <w:rPr>
                <w:rFonts w:ascii="Franklin Gothic Book" w:hAnsi="Franklin Gothic Book"/>
                <w:b/>
                <w:bCs/>
              </w:rPr>
            </w:pPr>
          </w:p>
          <w:p w14:paraId="283B9331" w14:textId="77777777" w:rsidR="00A17FB0" w:rsidRDefault="00A17FB0" w:rsidP="00B877D1">
            <w:pPr>
              <w:rPr>
                <w:rFonts w:ascii="Franklin Gothic Book" w:hAnsi="Franklin Gothic Book"/>
                <w:b/>
                <w:bCs/>
              </w:rPr>
            </w:pPr>
          </w:p>
          <w:p w14:paraId="2D489D32" w14:textId="77777777" w:rsidR="00A17FB0" w:rsidRDefault="00A17FB0" w:rsidP="00B877D1">
            <w:pPr>
              <w:rPr>
                <w:rFonts w:ascii="Franklin Gothic Book" w:hAnsi="Franklin Gothic Book"/>
                <w:b/>
                <w:bCs/>
              </w:rPr>
            </w:pPr>
          </w:p>
          <w:p w14:paraId="31672B3E" w14:textId="49572593" w:rsidR="00A17FB0" w:rsidRDefault="001D522B" w:rsidP="00B877D1">
            <w:pPr>
              <w:rPr>
                <w:rFonts w:ascii="Franklin Gothic Book" w:hAnsi="Franklin Gothic Book"/>
                <w:b/>
                <w:bCs/>
              </w:rPr>
            </w:pPr>
            <w:r>
              <w:rPr>
                <w:rFonts w:ascii="Franklin Gothic Book" w:hAnsi="Franklin Gothic Book"/>
                <w:b/>
                <w:bCs/>
              </w:rPr>
              <w:t>2</w:t>
            </w:r>
            <w:r w:rsidR="00A17FB0">
              <w:rPr>
                <w:rFonts w:ascii="Franklin Gothic Book" w:hAnsi="Franklin Gothic Book"/>
                <w:b/>
                <w:bCs/>
              </w:rPr>
              <w:t>00</w:t>
            </w:r>
          </w:p>
          <w:p w14:paraId="45CD51FE" w14:textId="77777777" w:rsidR="00A17FB0" w:rsidRDefault="00A17FB0" w:rsidP="00B877D1">
            <w:pPr>
              <w:rPr>
                <w:rFonts w:ascii="Franklin Gothic Book" w:hAnsi="Franklin Gothic Book"/>
                <w:b/>
                <w:bCs/>
              </w:rPr>
            </w:pPr>
          </w:p>
          <w:p w14:paraId="5B1A5E8E" w14:textId="77777777" w:rsidR="00A17FB0" w:rsidRDefault="00A17FB0" w:rsidP="00B877D1">
            <w:pPr>
              <w:rPr>
                <w:rFonts w:ascii="Franklin Gothic Book" w:hAnsi="Franklin Gothic Book"/>
                <w:b/>
                <w:bCs/>
              </w:rPr>
            </w:pPr>
          </w:p>
          <w:p w14:paraId="28C7EF2B" w14:textId="77777777" w:rsidR="00A17FB0" w:rsidRDefault="00A17FB0" w:rsidP="00B877D1">
            <w:pPr>
              <w:rPr>
                <w:rFonts w:ascii="Franklin Gothic Book" w:hAnsi="Franklin Gothic Book"/>
                <w:b/>
                <w:bCs/>
              </w:rPr>
            </w:pPr>
          </w:p>
          <w:p w14:paraId="3C4C4D99" w14:textId="77777777" w:rsidR="00A17FB0" w:rsidRDefault="00A17FB0" w:rsidP="00B877D1">
            <w:pPr>
              <w:rPr>
                <w:rFonts w:ascii="Franklin Gothic Book" w:hAnsi="Franklin Gothic Book"/>
                <w:b/>
                <w:bCs/>
              </w:rPr>
            </w:pPr>
          </w:p>
          <w:p w14:paraId="2B8E7E91" w14:textId="77777777" w:rsidR="001D522B" w:rsidRDefault="001D522B" w:rsidP="00B877D1">
            <w:pPr>
              <w:rPr>
                <w:rFonts w:ascii="Franklin Gothic Book" w:hAnsi="Franklin Gothic Book"/>
                <w:b/>
                <w:bCs/>
              </w:rPr>
            </w:pPr>
          </w:p>
          <w:p w14:paraId="7E8CC2C5" w14:textId="77777777" w:rsidR="001D522B" w:rsidRDefault="001D522B" w:rsidP="00B877D1">
            <w:pPr>
              <w:rPr>
                <w:rFonts w:ascii="Franklin Gothic Book" w:hAnsi="Franklin Gothic Book"/>
                <w:b/>
                <w:bCs/>
              </w:rPr>
            </w:pPr>
          </w:p>
          <w:p w14:paraId="13003320" w14:textId="149A4D1B" w:rsidR="00A17FB0" w:rsidRDefault="00A17FB0" w:rsidP="00B877D1">
            <w:pPr>
              <w:rPr>
                <w:rFonts w:ascii="Franklin Gothic Book" w:hAnsi="Franklin Gothic Book"/>
                <w:b/>
                <w:bCs/>
              </w:rPr>
            </w:pPr>
            <w:r>
              <w:rPr>
                <w:rFonts w:ascii="Franklin Gothic Book" w:hAnsi="Franklin Gothic Book"/>
                <w:b/>
                <w:bCs/>
              </w:rPr>
              <w:t>201</w:t>
            </w:r>
          </w:p>
          <w:p w14:paraId="34F0205D" w14:textId="77777777" w:rsidR="00C74144" w:rsidRDefault="00C74144" w:rsidP="00B877D1">
            <w:pPr>
              <w:rPr>
                <w:rFonts w:ascii="Franklin Gothic Book" w:hAnsi="Franklin Gothic Book"/>
                <w:b/>
                <w:bCs/>
              </w:rPr>
            </w:pPr>
          </w:p>
          <w:p w14:paraId="21A6216D" w14:textId="77777777" w:rsidR="00C74144" w:rsidRDefault="00C74144" w:rsidP="00B877D1">
            <w:pPr>
              <w:rPr>
                <w:rFonts w:ascii="Franklin Gothic Book" w:hAnsi="Franklin Gothic Book"/>
                <w:b/>
                <w:bCs/>
              </w:rPr>
            </w:pPr>
          </w:p>
          <w:p w14:paraId="76F23F39" w14:textId="77777777" w:rsidR="00C74144" w:rsidRDefault="00C74144" w:rsidP="00B877D1">
            <w:pPr>
              <w:rPr>
                <w:rFonts w:ascii="Franklin Gothic Book" w:hAnsi="Franklin Gothic Book"/>
                <w:b/>
                <w:bCs/>
              </w:rPr>
            </w:pPr>
          </w:p>
          <w:p w14:paraId="61D95987" w14:textId="77777777" w:rsidR="00C74144" w:rsidRDefault="00C74144" w:rsidP="00B877D1">
            <w:pPr>
              <w:rPr>
                <w:rFonts w:ascii="Franklin Gothic Book" w:hAnsi="Franklin Gothic Book"/>
                <w:b/>
                <w:bCs/>
              </w:rPr>
            </w:pPr>
          </w:p>
          <w:p w14:paraId="59C94E9E" w14:textId="1C2A8D12" w:rsidR="00C74144" w:rsidRDefault="00C74144" w:rsidP="00B877D1">
            <w:pPr>
              <w:rPr>
                <w:rFonts w:ascii="Franklin Gothic Book" w:hAnsi="Franklin Gothic Book"/>
                <w:b/>
                <w:bCs/>
              </w:rPr>
            </w:pPr>
            <w:r>
              <w:rPr>
                <w:rFonts w:ascii="Franklin Gothic Book" w:hAnsi="Franklin Gothic Book"/>
                <w:b/>
                <w:bCs/>
              </w:rPr>
              <w:t>202</w:t>
            </w:r>
          </w:p>
          <w:p w14:paraId="778F7CFA" w14:textId="77777777" w:rsidR="00C74144" w:rsidRDefault="00C74144" w:rsidP="00B877D1">
            <w:pPr>
              <w:rPr>
                <w:rFonts w:ascii="Franklin Gothic Book" w:hAnsi="Franklin Gothic Book"/>
                <w:b/>
                <w:bCs/>
              </w:rPr>
            </w:pPr>
          </w:p>
          <w:p w14:paraId="0E09D60D" w14:textId="77777777" w:rsidR="00C74144" w:rsidRDefault="00C74144" w:rsidP="00B877D1">
            <w:pPr>
              <w:rPr>
                <w:rFonts w:ascii="Franklin Gothic Book" w:hAnsi="Franklin Gothic Book"/>
                <w:b/>
                <w:bCs/>
              </w:rPr>
            </w:pPr>
          </w:p>
          <w:p w14:paraId="0D4EFAE3" w14:textId="77777777" w:rsidR="00C74144" w:rsidRDefault="00C74144" w:rsidP="00B877D1">
            <w:pPr>
              <w:rPr>
                <w:rFonts w:ascii="Franklin Gothic Book" w:hAnsi="Franklin Gothic Book"/>
                <w:b/>
                <w:bCs/>
              </w:rPr>
            </w:pPr>
          </w:p>
          <w:p w14:paraId="31049E71" w14:textId="77777777" w:rsidR="00C74144" w:rsidRDefault="00C74144" w:rsidP="00B877D1">
            <w:pPr>
              <w:rPr>
                <w:rFonts w:ascii="Franklin Gothic Book" w:hAnsi="Franklin Gothic Book"/>
                <w:b/>
                <w:bCs/>
              </w:rPr>
            </w:pPr>
          </w:p>
          <w:p w14:paraId="0FC6FF83" w14:textId="30BDF2F7" w:rsidR="00C74144" w:rsidRDefault="00C74144" w:rsidP="00B877D1">
            <w:pPr>
              <w:rPr>
                <w:rFonts w:ascii="Franklin Gothic Book" w:hAnsi="Franklin Gothic Book"/>
                <w:b/>
                <w:bCs/>
              </w:rPr>
            </w:pPr>
            <w:r>
              <w:rPr>
                <w:rFonts w:ascii="Franklin Gothic Book" w:hAnsi="Franklin Gothic Book"/>
                <w:b/>
                <w:bCs/>
              </w:rPr>
              <w:t>203</w:t>
            </w:r>
          </w:p>
          <w:p w14:paraId="6DFE2A32" w14:textId="77777777" w:rsidR="00C74144" w:rsidRDefault="00C74144" w:rsidP="00B877D1">
            <w:pPr>
              <w:rPr>
                <w:rFonts w:ascii="Franklin Gothic Book" w:hAnsi="Franklin Gothic Book"/>
                <w:b/>
                <w:bCs/>
              </w:rPr>
            </w:pPr>
          </w:p>
          <w:p w14:paraId="537B82B4" w14:textId="77777777" w:rsidR="00C74144" w:rsidRDefault="00C74144" w:rsidP="00B877D1">
            <w:pPr>
              <w:rPr>
                <w:rFonts w:ascii="Franklin Gothic Book" w:hAnsi="Franklin Gothic Book"/>
                <w:b/>
                <w:bCs/>
              </w:rPr>
            </w:pPr>
          </w:p>
          <w:p w14:paraId="1AAD03CA" w14:textId="77777777" w:rsidR="00C74144" w:rsidRDefault="00C74144" w:rsidP="00B877D1">
            <w:pPr>
              <w:rPr>
                <w:rFonts w:ascii="Franklin Gothic Book" w:hAnsi="Franklin Gothic Book"/>
                <w:b/>
                <w:bCs/>
              </w:rPr>
            </w:pPr>
          </w:p>
          <w:p w14:paraId="50580C08" w14:textId="77777777" w:rsidR="001D522B" w:rsidRDefault="001D522B" w:rsidP="00B877D1">
            <w:pPr>
              <w:rPr>
                <w:rFonts w:ascii="Franklin Gothic Book" w:hAnsi="Franklin Gothic Book"/>
                <w:b/>
                <w:bCs/>
              </w:rPr>
            </w:pPr>
          </w:p>
          <w:p w14:paraId="2AF502B7" w14:textId="79190815" w:rsidR="00C74144" w:rsidRDefault="00C74144" w:rsidP="00B877D1">
            <w:pPr>
              <w:rPr>
                <w:rFonts w:ascii="Franklin Gothic Book" w:hAnsi="Franklin Gothic Book"/>
                <w:b/>
                <w:bCs/>
              </w:rPr>
            </w:pPr>
            <w:r>
              <w:rPr>
                <w:rFonts w:ascii="Franklin Gothic Book" w:hAnsi="Franklin Gothic Book"/>
                <w:b/>
                <w:bCs/>
              </w:rPr>
              <w:t>204</w:t>
            </w:r>
          </w:p>
          <w:p w14:paraId="4A5AF41C" w14:textId="77777777" w:rsidR="00C74144" w:rsidRDefault="00C74144" w:rsidP="00B877D1">
            <w:pPr>
              <w:rPr>
                <w:rFonts w:ascii="Franklin Gothic Book" w:hAnsi="Franklin Gothic Book"/>
                <w:b/>
                <w:bCs/>
              </w:rPr>
            </w:pPr>
          </w:p>
          <w:p w14:paraId="0D070415" w14:textId="77777777" w:rsidR="00C74144" w:rsidRDefault="00C74144" w:rsidP="00B877D1">
            <w:pPr>
              <w:rPr>
                <w:rFonts w:ascii="Franklin Gothic Book" w:hAnsi="Franklin Gothic Book"/>
                <w:b/>
                <w:bCs/>
              </w:rPr>
            </w:pPr>
          </w:p>
          <w:p w14:paraId="2F3F6DD1" w14:textId="77777777" w:rsidR="00C74144" w:rsidRDefault="00C74144" w:rsidP="00B877D1">
            <w:pPr>
              <w:rPr>
                <w:rFonts w:ascii="Franklin Gothic Book" w:hAnsi="Franklin Gothic Book"/>
                <w:b/>
                <w:bCs/>
              </w:rPr>
            </w:pPr>
          </w:p>
          <w:p w14:paraId="46A9D2B6" w14:textId="77777777" w:rsidR="00C74144" w:rsidRDefault="00C74144" w:rsidP="00B877D1">
            <w:pPr>
              <w:rPr>
                <w:rFonts w:ascii="Franklin Gothic Book" w:hAnsi="Franklin Gothic Book"/>
                <w:b/>
                <w:bCs/>
              </w:rPr>
            </w:pPr>
          </w:p>
          <w:p w14:paraId="11819C9C" w14:textId="77777777" w:rsidR="001D522B" w:rsidRDefault="001D522B" w:rsidP="00B877D1">
            <w:pPr>
              <w:rPr>
                <w:rFonts w:ascii="Franklin Gothic Book" w:hAnsi="Franklin Gothic Book"/>
                <w:b/>
                <w:bCs/>
              </w:rPr>
            </w:pPr>
          </w:p>
          <w:p w14:paraId="7CA2F769" w14:textId="5CD2793A" w:rsidR="00C74144" w:rsidRDefault="00C74144" w:rsidP="00B877D1">
            <w:pPr>
              <w:rPr>
                <w:rFonts w:ascii="Franklin Gothic Book" w:hAnsi="Franklin Gothic Book"/>
                <w:b/>
                <w:bCs/>
              </w:rPr>
            </w:pPr>
            <w:r>
              <w:rPr>
                <w:rFonts w:ascii="Franklin Gothic Book" w:hAnsi="Franklin Gothic Book"/>
                <w:b/>
                <w:bCs/>
              </w:rPr>
              <w:t>2</w:t>
            </w:r>
            <w:r w:rsidR="00687C7D">
              <w:rPr>
                <w:rFonts w:ascii="Franklin Gothic Book" w:hAnsi="Franklin Gothic Book"/>
                <w:b/>
                <w:bCs/>
              </w:rPr>
              <w:t>05</w:t>
            </w:r>
          </w:p>
          <w:p w14:paraId="7AB8ED5B" w14:textId="77777777" w:rsidR="00687C7D" w:rsidRDefault="00687C7D" w:rsidP="00B877D1">
            <w:pPr>
              <w:rPr>
                <w:rFonts w:ascii="Franklin Gothic Book" w:hAnsi="Franklin Gothic Book"/>
                <w:b/>
                <w:bCs/>
              </w:rPr>
            </w:pPr>
          </w:p>
          <w:p w14:paraId="1A49E8E2" w14:textId="3461CDC9" w:rsidR="00687C7D" w:rsidRDefault="00687C7D" w:rsidP="00B877D1">
            <w:pPr>
              <w:rPr>
                <w:rFonts w:ascii="Franklin Gothic Book" w:hAnsi="Franklin Gothic Book"/>
                <w:b/>
                <w:bCs/>
              </w:rPr>
            </w:pPr>
          </w:p>
          <w:p w14:paraId="27206BF1" w14:textId="21D9C0D0" w:rsidR="001D522B" w:rsidRDefault="001D522B" w:rsidP="00B877D1">
            <w:pPr>
              <w:rPr>
                <w:rFonts w:ascii="Franklin Gothic Book" w:hAnsi="Franklin Gothic Book"/>
                <w:b/>
                <w:bCs/>
              </w:rPr>
            </w:pPr>
          </w:p>
          <w:p w14:paraId="39C6B13F" w14:textId="168A94E2" w:rsidR="001D522B" w:rsidRDefault="001D522B" w:rsidP="00B877D1">
            <w:pPr>
              <w:rPr>
                <w:rFonts w:ascii="Franklin Gothic Book" w:hAnsi="Franklin Gothic Book"/>
                <w:b/>
                <w:bCs/>
              </w:rPr>
            </w:pPr>
          </w:p>
          <w:p w14:paraId="5D7E5128" w14:textId="77777777" w:rsidR="001D522B" w:rsidRDefault="001D522B" w:rsidP="00B877D1">
            <w:pPr>
              <w:rPr>
                <w:rFonts w:ascii="Franklin Gothic Book" w:hAnsi="Franklin Gothic Book"/>
                <w:b/>
                <w:bCs/>
              </w:rPr>
            </w:pPr>
          </w:p>
          <w:p w14:paraId="6D4AD316" w14:textId="61BE8081" w:rsidR="00A17FB0" w:rsidRPr="00E04208" w:rsidRDefault="00A17FB0" w:rsidP="00B877D1">
            <w:pPr>
              <w:rPr>
                <w:rFonts w:ascii="Franklin Gothic Book" w:hAnsi="Franklin Gothic Book"/>
                <w:b/>
                <w:bCs/>
              </w:rPr>
            </w:pPr>
          </w:p>
        </w:tc>
        <w:tc>
          <w:tcPr>
            <w:tcW w:w="7115" w:type="dxa"/>
            <w:gridSpan w:val="3"/>
            <w:shd w:val="clear" w:color="auto" w:fill="auto"/>
          </w:tcPr>
          <w:p w14:paraId="4539E641" w14:textId="23ADCE8E" w:rsidR="00B749FA" w:rsidRPr="00B749FA" w:rsidRDefault="00B749FA" w:rsidP="008035E5">
            <w:pPr>
              <w:contextualSpacing/>
              <w:jc w:val="both"/>
              <w:rPr>
                <w:rFonts w:ascii="Franklin Gothic Book" w:eastAsia="Aptos" w:hAnsi="Franklin Gothic Book" w:cs="Times New Roman"/>
                <w:b/>
                <w:bCs/>
                <w:kern w:val="2"/>
                <w14:ligatures w14:val="standardContextual"/>
              </w:rPr>
            </w:pPr>
            <w:r>
              <w:rPr>
                <w:rFonts w:ascii="Franklin Gothic Book" w:eastAsia="Aptos" w:hAnsi="Franklin Gothic Book" w:cs="Times New Roman"/>
                <w:b/>
                <w:bCs/>
                <w:kern w:val="2"/>
                <w14:ligatures w14:val="standardContextual"/>
              </w:rPr>
              <w:lastRenderedPageBreak/>
              <w:t>James Norris</w:t>
            </w:r>
            <w:r w:rsidR="006A74C9">
              <w:rPr>
                <w:rFonts w:ascii="Franklin Gothic Book" w:eastAsia="Aptos" w:hAnsi="Franklin Gothic Book" w:cs="Times New Roman"/>
                <w:b/>
                <w:bCs/>
                <w:kern w:val="2"/>
                <w14:ligatures w14:val="standardContextual"/>
              </w:rPr>
              <w:t xml:space="preserve"> and</w:t>
            </w:r>
            <w:r>
              <w:rPr>
                <w:rFonts w:ascii="Franklin Gothic Book" w:eastAsia="Aptos" w:hAnsi="Franklin Gothic Book" w:cs="Times New Roman"/>
                <w:b/>
                <w:bCs/>
                <w:kern w:val="2"/>
                <w14:ligatures w14:val="standardContextual"/>
              </w:rPr>
              <w:t xml:space="preserve"> Rachael Smith joined the meeting.</w:t>
            </w:r>
          </w:p>
          <w:p w14:paraId="0279085D" w14:textId="77777777" w:rsidR="00B749FA" w:rsidRDefault="00B749FA" w:rsidP="008035E5">
            <w:pPr>
              <w:contextualSpacing/>
              <w:jc w:val="both"/>
              <w:rPr>
                <w:rFonts w:ascii="Franklin Gothic Book" w:eastAsia="Aptos" w:hAnsi="Franklin Gothic Book" w:cs="Times New Roman"/>
                <w:kern w:val="2"/>
                <w14:ligatures w14:val="standardContextual"/>
              </w:rPr>
            </w:pPr>
          </w:p>
          <w:p w14:paraId="610ADB67" w14:textId="784298E5" w:rsidR="00C204CC" w:rsidRPr="002047EE" w:rsidRDefault="00C204CC" w:rsidP="008035E5">
            <w:pPr>
              <w:contextualSpacing/>
              <w:jc w:val="both"/>
              <w:rPr>
                <w:rFonts w:ascii="Franklin Gothic Book" w:eastAsia="Aptos" w:hAnsi="Franklin Gothic Book" w:cs="Times New Roman"/>
                <w:kern w:val="2"/>
                <w14:ligatures w14:val="standardContextual"/>
              </w:rPr>
            </w:pPr>
            <w:r w:rsidRPr="002047EE">
              <w:rPr>
                <w:rFonts w:ascii="Franklin Gothic Book" w:eastAsia="Aptos" w:hAnsi="Franklin Gothic Book" w:cs="Times New Roman"/>
                <w:kern w:val="2"/>
                <w14:ligatures w14:val="standardContextual"/>
              </w:rPr>
              <w:t xml:space="preserve">Governors were </w:t>
            </w:r>
            <w:r w:rsidR="00452D4B" w:rsidRPr="002047EE">
              <w:rPr>
                <w:rFonts w:ascii="Franklin Gothic Book" w:eastAsia="Aptos" w:hAnsi="Franklin Gothic Book" w:cs="Times New Roman"/>
                <w:kern w:val="2"/>
                <w14:ligatures w14:val="standardContextual"/>
              </w:rPr>
              <w:t>reminded that, i</w:t>
            </w:r>
            <w:r w:rsidRPr="002047EE">
              <w:rPr>
                <w:rFonts w:ascii="Franklin Gothic Book" w:eastAsia="Aptos" w:hAnsi="Franklin Gothic Book" w:cs="Times New Roman"/>
                <w:kern w:val="2"/>
                <w14:ligatures w14:val="standardContextual"/>
              </w:rPr>
              <w:t xml:space="preserve">n previous years KPMG had undertaken </w:t>
            </w:r>
            <w:r w:rsidR="003E61A4" w:rsidRPr="002047EE">
              <w:rPr>
                <w:rFonts w:ascii="Franklin Gothic Book" w:eastAsia="Aptos" w:hAnsi="Franklin Gothic Book" w:cs="Times New Roman"/>
                <w:kern w:val="2"/>
                <w14:ligatures w14:val="standardContextual"/>
              </w:rPr>
              <w:t xml:space="preserve">funding assurance </w:t>
            </w:r>
            <w:r w:rsidRPr="002047EE">
              <w:rPr>
                <w:rFonts w:ascii="Franklin Gothic Book" w:eastAsia="Aptos" w:hAnsi="Franklin Gothic Book" w:cs="Times New Roman"/>
                <w:kern w:val="2"/>
                <w14:ligatures w14:val="standardContextual"/>
              </w:rPr>
              <w:t xml:space="preserve">work </w:t>
            </w:r>
            <w:r w:rsidR="003E61A4" w:rsidRPr="002047EE">
              <w:rPr>
                <w:rFonts w:ascii="Franklin Gothic Book" w:eastAsia="Aptos" w:hAnsi="Franklin Gothic Book" w:cs="Times New Roman"/>
                <w:kern w:val="2"/>
                <w14:ligatures w14:val="standardContextual"/>
              </w:rPr>
              <w:t xml:space="preserve">for the College.  </w:t>
            </w:r>
            <w:r w:rsidRPr="002047EE">
              <w:rPr>
                <w:rFonts w:ascii="Franklin Gothic Book" w:eastAsia="Aptos" w:hAnsi="Franklin Gothic Book" w:cs="Times New Roman"/>
                <w:kern w:val="2"/>
                <w14:ligatures w14:val="standardContextual"/>
              </w:rPr>
              <w:t xml:space="preserve">However, in December 2022 the ESFA </w:t>
            </w:r>
            <w:r w:rsidR="003E61A4" w:rsidRPr="002047EE">
              <w:rPr>
                <w:rFonts w:ascii="Franklin Gothic Book" w:eastAsia="Aptos" w:hAnsi="Franklin Gothic Book" w:cs="Times New Roman"/>
                <w:kern w:val="2"/>
                <w14:ligatures w14:val="standardContextual"/>
              </w:rPr>
              <w:t xml:space="preserve">had </w:t>
            </w:r>
            <w:r w:rsidRPr="002047EE">
              <w:rPr>
                <w:rFonts w:ascii="Franklin Gothic Book" w:eastAsia="Aptos" w:hAnsi="Franklin Gothic Book" w:cs="Times New Roman"/>
                <w:kern w:val="2"/>
                <w14:ligatures w14:val="standardContextual"/>
              </w:rPr>
              <w:t>appointed PWC to carry out a funding audit and the work scheduled for KPMG was suspended.</w:t>
            </w:r>
          </w:p>
          <w:p w14:paraId="43F7902A" w14:textId="77777777" w:rsidR="00C204CC" w:rsidRPr="002047EE" w:rsidRDefault="00C204CC" w:rsidP="008035E5">
            <w:pPr>
              <w:contextualSpacing/>
              <w:jc w:val="both"/>
              <w:rPr>
                <w:rFonts w:ascii="Franklin Gothic Book" w:eastAsia="Aptos" w:hAnsi="Franklin Gothic Book" w:cs="Times New Roman"/>
                <w:kern w:val="2"/>
                <w14:ligatures w14:val="standardContextual"/>
              </w:rPr>
            </w:pPr>
          </w:p>
          <w:p w14:paraId="60BD67F8" w14:textId="409ADFBF" w:rsidR="00D46F6A" w:rsidRDefault="00C204CC" w:rsidP="008035E5">
            <w:pPr>
              <w:contextualSpacing/>
              <w:jc w:val="both"/>
              <w:rPr>
                <w:rFonts w:ascii="Franklin Gothic Book" w:eastAsia="Aptos" w:hAnsi="Franklin Gothic Book" w:cs="Times New Roman"/>
                <w:kern w:val="2"/>
                <w14:ligatures w14:val="standardContextual"/>
              </w:rPr>
            </w:pPr>
            <w:r w:rsidRPr="002047EE">
              <w:rPr>
                <w:rFonts w:ascii="Franklin Gothic Book" w:eastAsia="Aptos" w:hAnsi="Franklin Gothic Book" w:cs="Times New Roman"/>
                <w:kern w:val="2"/>
                <w14:ligatures w14:val="standardContextual"/>
              </w:rPr>
              <w:lastRenderedPageBreak/>
              <w:t xml:space="preserve">The PWC audit had taken until June 2023 and resulted in </w:t>
            </w:r>
            <w:proofErr w:type="gramStart"/>
            <w:r w:rsidRPr="002047EE">
              <w:rPr>
                <w:rFonts w:ascii="Franklin Gothic Book" w:eastAsia="Aptos" w:hAnsi="Franklin Gothic Book" w:cs="Times New Roman"/>
                <w:kern w:val="2"/>
                <w14:ligatures w14:val="standardContextual"/>
              </w:rPr>
              <w:t>a  clawback</w:t>
            </w:r>
            <w:proofErr w:type="gramEnd"/>
            <w:r w:rsidRPr="002047EE">
              <w:rPr>
                <w:rFonts w:ascii="Franklin Gothic Book" w:eastAsia="Aptos" w:hAnsi="Franklin Gothic Book" w:cs="Times New Roman"/>
                <w:kern w:val="2"/>
                <w14:ligatures w14:val="standardContextual"/>
              </w:rPr>
              <w:t xml:space="preserve"> of £600K which would be paid in 2023/2024.  There was some </w:t>
            </w:r>
          </w:p>
          <w:p w14:paraId="17C08F3D" w14:textId="0FF70882" w:rsidR="00C204CC" w:rsidRPr="002047EE" w:rsidRDefault="00C204CC" w:rsidP="008035E5">
            <w:pPr>
              <w:contextualSpacing/>
              <w:jc w:val="both"/>
              <w:rPr>
                <w:rFonts w:ascii="Franklin Gothic Book" w:eastAsia="Aptos" w:hAnsi="Franklin Gothic Book" w:cs="Times New Roman"/>
                <w:kern w:val="2"/>
                <w14:ligatures w14:val="standardContextual"/>
              </w:rPr>
            </w:pPr>
            <w:r w:rsidRPr="002047EE">
              <w:rPr>
                <w:rFonts w:ascii="Franklin Gothic Book" w:eastAsia="Aptos" w:hAnsi="Franklin Gothic Book" w:cs="Times New Roman"/>
                <w:kern w:val="2"/>
                <w14:ligatures w14:val="standardContextual"/>
              </w:rPr>
              <w:t>disagreement between the College and the ESFA on the exact amount payable, which was being resolved at the moment.</w:t>
            </w:r>
            <w:r w:rsidR="008354C2" w:rsidRPr="002047EE">
              <w:rPr>
                <w:rFonts w:ascii="Franklin Gothic Book" w:eastAsia="Aptos" w:hAnsi="Franklin Gothic Book" w:cs="Times New Roman"/>
                <w:kern w:val="2"/>
                <w14:ligatures w14:val="standardContextual"/>
              </w:rPr>
              <w:t xml:space="preserve">  The work related to </w:t>
            </w:r>
            <w:r w:rsidR="000F7CC2">
              <w:rPr>
                <w:rFonts w:ascii="Franklin Gothic Book" w:eastAsia="Aptos" w:hAnsi="Franklin Gothic Book" w:cs="Times New Roman"/>
                <w:kern w:val="2"/>
                <w14:ligatures w14:val="standardContextual"/>
              </w:rPr>
              <w:t>O</w:t>
            </w:r>
            <w:r w:rsidR="008B516E">
              <w:rPr>
                <w:rFonts w:ascii="Franklin Gothic Book" w:eastAsia="Aptos" w:hAnsi="Franklin Gothic Book" w:cs="Times New Roman"/>
                <w:kern w:val="2"/>
                <w14:ligatures w14:val="standardContextual"/>
              </w:rPr>
              <w:t>n</w:t>
            </w:r>
            <w:r w:rsidR="000F7CC2">
              <w:rPr>
                <w:rFonts w:ascii="Franklin Gothic Book" w:eastAsia="Aptos" w:hAnsi="Franklin Gothic Book" w:cs="Times New Roman"/>
                <w:kern w:val="2"/>
                <w14:ligatures w14:val="standardContextual"/>
              </w:rPr>
              <w:t xml:space="preserve"> </w:t>
            </w:r>
            <w:proofErr w:type="gramStart"/>
            <w:r w:rsidR="000F7CC2">
              <w:rPr>
                <w:rFonts w:ascii="Franklin Gothic Book" w:eastAsia="Aptos" w:hAnsi="Franklin Gothic Book" w:cs="Times New Roman"/>
                <w:kern w:val="2"/>
                <w14:ligatures w14:val="standardContextual"/>
              </w:rPr>
              <w:t>The</w:t>
            </w:r>
            <w:proofErr w:type="gramEnd"/>
            <w:r w:rsidR="000F7CC2">
              <w:rPr>
                <w:rFonts w:ascii="Franklin Gothic Book" w:eastAsia="Aptos" w:hAnsi="Franklin Gothic Book" w:cs="Times New Roman"/>
                <w:kern w:val="2"/>
                <w14:ligatures w14:val="standardContextual"/>
              </w:rPr>
              <w:t xml:space="preserve"> Job training funding claims for </w:t>
            </w:r>
            <w:r w:rsidR="008354C2" w:rsidRPr="002047EE">
              <w:rPr>
                <w:rFonts w:ascii="Franklin Gothic Book" w:eastAsia="Aptos" w:hAnsi="Franklin Gothic Book" w:cs="Times New Roman"/>
                <w:kern w:val="2"/>
                <w14:ligatures w14:val="standardContextual"/>
              </w:rPr>
              <w:t>2022/2023 but had implications for the current and future years.</w:t>
            </w:r>
            <w:r w:rsidR="00886FF2">
              <w:rPr>
                <w:rFonts w:ascii="Franklin Gothic Book" w:eastAsia="Aptos" w:hAnsi="Franklin Gothic Book" w:cs="Times New Roman"/>
                <w:kern w:val="2"/>
                <w14:ligatures w14:val="standardContextual"/>
              </w:rPr>
              <w:t xml:space="preserve"> A number of issues had been highlighted in the management letter </w:t>
            </w:r>
            <w:r w:rsidR="00130247">
              <w:rPr>
                <w:rFonts w:ascii="Franklin Gothic Book" w:eastAsia="Aptos" w:hAnsi="Franklin Gothic Book" w:cs="Times New Roman"/>
                <w:kern w:val="2"/>
                <w14:ligatures w14:val="standardContextual"/>
              </w:rPr>
              <w:t xml:space="preserve">issued by PWC </w:t>
            </w:r>
            <w:r w:rsidR="00886FF2">
              <w:rPr>
                <w:rFonts w:ascii="Franklin Gothic Book" w:eastAsia="Aptos" w:hAnsi="Franklin Gothic Book" w:cs="Times New Roman"/>
                <w:kern w:val="2"/>
                <w14:ligatures w14:val="standardContextual"/>
              </w:rPr>
              <w:t>and an action plan had been agreed</w:t>
            </w:r>
            <w:r w:rsidR="00E56B1A">
              <w:rPr>
                <w:rFonts w:ascii="Franklin Gothic Book" w:eastAsia="Aptos" w:hAnsi="Franklin Gothic Book" w:cs="Times New Roman"/>
                <w:kern w:val="2"/>
                <w14:ligatures w14:val="standardContextual"/>
              </w:rPr>
              <w:t xml:space="preserve"> to address these, </w:t>
            </w:r>
            <w:r w:rsidR="00130247">
              <w:rPr>
                <w:rFonts w:ascii="Franklin Gothic Book" w:eastAsia="Aptos" w:hAnsi="Franklin Gothic Book" w:cs="Times New Roman"/>
                <w:kern w:val="2"/>
                <w14:ligatures w14:val="standardContextual"/>
              </w:rPr>
              <w:t xml:space="preserve">implementation of </w:t>
            </w:r>
            <w:r w:rsidR="00E56B1A">
              <w:rPr>
                <w:rFonts w:ascii="Franklin Gothic Book" w:eastAsia="Aptos" w:hAnsi="Franklin Gothic Book" w:cs="Times New Roman"/>
                <w:kern w:val="2"/>
                <w14:ligatures w14:val="standardContextual"/>
              </w:rPr>
              <w:t>which was ongoing.</w:t>
            </w:r>
          </w:p>
          <w:p w14:paraId="4309D81A" w14:textId="77777777" w:rsidR="008354C2" w:rsidRPr="002047EE" w:rsidRDefault="008354C2" w:rsidP="008035E5">
            <w:pPr>
              <w:contextualSpacing/>
              <w:jc w:val="both"/>
              <w:rPr>
                <w:rFonts w:ascii="Franklin Gothic Book" w:eastAsia="Aptos" w:hAnsi="Franklin Gothic Book" w:cs="Times New Roman"/>
                <w:kern w:val="2"/>
                <w14:ligatures w14:val="standardContextual"/>
              </w:rPr>
            </w:pPr>
          </w:p>
          <w:p w14:paraId="6DB84372" w14:textId="77777777" w:rsidR="00F02ADE" w:rsidRDefault="008354C2" w:rsidP="008035E5">
            <w:pPr>
              <w:contextualSpacing/>
              <w:jc w:val="both"/>
              <w:rPr>
                <w:rFonts w:ascii="Franklin Gothic Book" w:eastAsia="Aptos" w:hAnsi="Franklin Gothic Book" w:cs="Times New Roman"/>
                <w:kern w:val="2"/>
                <w14:ligatures w14:val="standardContextual"/>
              </w:rPr>
            </w:pPr>
            <w:r w:rsidRPr="002047EE">
              <w:rPr>
                <w:rFonts w:ascii="Franklin Gothic Book" w:eastAsia="Aptos" w:hAnsi="Franklin Gothic Book" w:cs="Times New Roman"/>
                <w:kern w:val="2"/>
                <w14:ligatures w14:val="standardContextual"/>
              </w:rPr>
              <w:t xml:space="preserve">The Director of Finance &amp; MIS reported that that KPMG had been contracted by the College to undertake a funding audit in December 2023/January 2024.  However, the ESFA had then appointed Mazars to carry out a similar audit </w:t>
            </w:r>
            <w:r w:rsidR="002047EE" w:rsidRPr="002047EE">
              <w:rPr>
                <w:rFonts w:ascii="Franklin Gothic Book" w:eastAsia="Aptos" w:hAnsi="Franklin Gothic Book" w:cs="Times New Roman"/>
                <w:kern w:val="2"/>
                <w14:ligatures w14:val="standardContextual"/>
              </w:rPr>
              <w:t>which was now</w:t>
            </w:r>
            <w:r w:rsidRPr="002047EE">
              <w:rPr>
                <w:rFonts w:ascii="Franklin Gothic Book" w:eastAsia="Aptos" w:hAnsi="Franklin Gothic Book" w:cs="Times New Roman"/>
                <w:kern w:val="2"/>
                <w14:ligatures w14:val="standardContextual"/>
              </w:rPr>
              <w:t xml:space="preserve"> complete.  </w:t>
            </w:r>
            <w:r w:rsidR="003158AD">
              <w:rPr>
                <w:rFonts w:ascii="Franklin Gothic Book" w:eastAsia="Aptos" w:hAnsi="Franklin Gothic Book" w:cs="Times New Roman"/>
                <w:kern w:val="2"/>
                <w14:ligatures w14:val="standardContextual"/>
              </w:rPr>
              <w:t>This report had flagged English and Maths apprenticeship funding as an area for improvement</w:t>
            </w:r>
            <w:r w:rsidR="003A1E2E">
              <w:rPr>
                <w:rFonts w:ascii="Franklin Gothic Book" w:eastAsia="Aptos" w:hAnsi="Franklin Gothic Book" w:cs="Times New Roman"/>
                <w:kern w:val="2"/>
                <w14:ligatures w14:val="standardContextual"/>
              </w:rPr>
              <w:t xml:space="preserve"> in terms of when it was delivered and, thus, claimed by the College.</w:t>
            </w:r>
            <w:r w:rsidR="00861775">
              <w:rPr>
                <w:rFonts w:ascii="Franklin Gothic Book" w:eastAsia="Aptos" w:hAnsi="Franklin Gothic Book" w:cs="Times New Roman"/>
                <w:kern w:val="2"/>
                <w14:ligatures w14:val="standardContextual"/>
              </w:rPr>
              <w:t xml:space="preserve"> </w:t>
            </w:r>
          </w:p>
          <w:p w14:paraId="16D56C6C" w14:textId="77777777" w:rsidR="00F02ADE" w:rsidRDefault="00F02ADE" w:rsidP="008035E5">
            <w:pPr>
              <w:contextualSpacing/>
              <w:jc w:val="both"/>
              <w:rPr>
                <w:rFonts w:ascii="Franklin Gothic Book" w:eastAsia="Aptos" w:hAnsi="Franklin Gothic Book" w:cs="Times New Roman"/>
                <w:kern w:val="2"/>
                <w14:ligatures w14:val="standardContextual"/>
              </w:rPr>
            </w:pPr>
          </w:p>
          <w:p w14:paraId="2A4D134A" w14:textId="69C0B58E" w:rsidR="008354C2" w:rsidRPr="002047EE" w:rsidRDefault="00861775"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Additionally</w:t>
            </w:r>
            <w:r w:rsidR="008C167E">
              <w:rPr>
                <w:rFonts w:ascii="Franklin Gothic Book" w:eastAsia="Aptos" w:hAnsi="Franklin Gothic Book" w:cs="Times New Roman"/>
                <w:kern w:val="2"/>
                <w14:ligatures w14:val="standardContextual"/>
              </w:rPr>
              <w:t>,</w:t>
            </w:r>
            <w:r>
              <w:rPr>
                <w:rFonts w:ascii="Franklin Gothic Book" w:eastAsia="Aptos" w:hAnsi="Franklin Gothic Book" w:cs="Times New Roman"/>
                <w:kern w:val="2"/>
                <w14:ligatures w14:val="standardContextual"/>
              </w:rPr>
              <w:t xml:space="preserve"> recommendations had been made </w:t>
            </w:r>
            <w:r w:rsidR="008C167E">
              <w:rPr>
                <w:rFonts w:ascii="Franklin Gothic Book" w:eastAsia="Aptos" w:hAnsi="Franklin Gothic Book" w:cs="Times New Roman"/>
                <w:kern w:val="2"/>
                <w14:ligatures w14:val="standardContextual"/>
              </w:rPr>
              <w:t>on the</w:t>
            </w:r>
            <w:r w:rsidR="004B00C5">
              <w:rPr>
                <w:rFonts w:ascii="Franklin Gothic Book" w:eastAsia="Aptos" w:hAnsi="Franklin Gothic Book" w:cs="Times New Roman"/>
                <w:kern w:val="2"/>
                <w14:ligatures w14:val="standardContextual"/>
              </w:rPr>
              <w:t xml:space="preserve"> delay</w:t>
            </w:r>
            <w:r w:rsidR="002B0DA0">
              <w:rPr>
                <w:rFonts w:ascii="Franklin Gothic Book" w:eastAsia="Aptos" w:hAnsi="Franklin Gothic Book" w:cs="Times New Roman"/>
                <w:kern w:val="2"/>
                <w14:ligatures w14:val="standardContextual"/>
              </w:rPr>
              <w:t>ed/non-payment of</w:t>
            </w:r>
            <w:r w:rsidR="004B00C5">
              <w:rPr>
                <w:rFonts w:ascii="Franklin Gothic Book" w:eastAsia="Aptos" w:hAnsi="Franklin Gothic Book" w:cs="Times New Roman"/>
                <w:kern w:val="2"/>
                <w14:ligatures w14:val="standardContextual"/>
              </w:rPr>
              <w:t xml:space="preserve"> </w:t>
            </w:r>
            <w:r>
              <w:rPr>
                <w:rFonts w:ascii="Franklin Gothic Book" w:eastAsia="Aptos" w:hAnsi="Franklin Gothic Book" w:cs="Times New Roman"/>
                <w:kern w:val="2"/>
                <w14:ligatures w14:val="standardContextual"/>
              </w:rPr>
              <w:t>incentive payments to employers</w:t>
            </w:r>
            <w:r w:rsidR="004B00C5">
              <w:rPr>
                <w:rFonts w:ascii="Franklin Gothic Book" w:eastAsia="Aptos" w:hAnsi="Franklin Gothic Book" w:cs="Times New Roman"/>
                <w:kern w:val="2"/>
                <w14:ligatures w14:val="standardContextual"/>
              </w:rPr>
              <w:t xml:space="preserve">.  The College had taken a practical approach to this element </w:t>
            </w:r>
            <w:r w:rsidR="002B0DA0">
              <w:rPr>
                <w:rFonts w:ascii="Franklin Gothic Book" w:eastAsia="Aptos" w:hAnsi="Franklin Gothic Book" w:cs="Times New Roman"/>
                <w:kern w:val="2"/>
                <w14:ligatures w14:val="standardContextual"/>
              </w:rPr>
              <w:t>making reasonable endeavours to make payment</w:t>
            </w:r>
            <w:r w:rsidR="001D522B">
              <w:rPr>
                <w:rFonts w:ascii="Franklin Gothic Book" w:eastAsia="Aptos" w:hAnsi="Franklin Gothic Book" w:cs="Times New Roman"/>
                <w:kern w:val="2"/>
                <w14:ligatures w14:val="standardContextual"/>
              </w:rPr>
              <w:t xml:space="preserve"> </w:t>
            </w:r>
            <w:r w:rsidR="00F02ADE">
              <w:rPr>
                <w:rFonts w:ascii="Franklin Gothic Book" w:eastAsia="Aptos" w:hAnsi="Franklin Gothic Book" w:cs="Times New Roman"/>
                <w:kern w:val="2"/>
                <w14:ligatures w14:val="standardContextual"/>
              </w:rPr>
              <w:t>but did not have sufficient resources to keep following-up</w:t>
            </w:r>
            <w:r w:rsidR="002B0DA0">
              <w:rPr>
                <w:rFonts w:ascii="Franklin Gothic Book" w:eastAsia="Aptos" w:hAnsi="Franklin Gothic Book" w:cs="Times New Roman"/>
                <w:kern w:val="2"/>
                <w14:ligatures w14:val="standardContextual"/>
              </w:rPr>
              <w:t xml:space="preserve"> where employers have not responded</w:t>
            </w:r>
            <w:r w:rsidR="00F02ADE">
              <w:rPr>
                <w:rFonts w:ascii="Franklin Gothic Book" w:eastAsia="Aptos" w:hAnsi="Franklin Gothic Book" w:cs="Times New Roman"/>
                <w:kern w:val="2"/>
                <w14:ligatures w14:val="standardContextual"/>
              </w:rPr>
              <w:t>.</w:t>
            </w:r>
          </w:p>
          <w:p w14:paraId="4A564DC4" w14:textId="77777777" w:rsidR="008354C2" w:rsidRPr="002047EE" w:rsidRDefault="008354C2" w:rsidP="008035E5">
            <w:pPr>
              <w:contextualSpacing/>
              <w:jc w:val="both"/>
              <w:rPr>
                <w:rFonts w:ascii="Franklin Gothic Book" w:eastAsia="Aptos" w:hAnsi="Franklin Gothic Book" w:cs="Times New Roman"/>
                <w:kern w:val="2"/>
                <w14:ligatures w14:val="standardContextual"/>
              </w:rPr>
            </w:pPr>
          </w:p>
          <w:p w14:paraId="58F51F18" w14:textId="277BDBF4" w:rsidR="00C204CC" w:rsidRPr="002047EE" w:rsidRDefault="004957CA"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Assistant Principal MIS had prepared an analysis of the </w:t>
            </w:r>
            <w:r w:rsidR="00C204CC" w:rsidRPr="002047EE">
              <w:rPr>
                <w:rFonts w:ascii="Franklin Gothic Book" w:eastAsia="Aptos" w:hAnsi="Franklin Gothic Book" w:cs="Times New Roman"/>
                <w:kern w:val="2"/>
                <w14:ligatures w14:val="standardContextual"/>
              </w:rPr>
              <w:t>3 funding audits</w:t>
            </w:r>
            <w:r>
              <w:rPr>
                <w:rFonts w:ascii="Franklin Gothic Book" w:eastAsia="Aptos" w:hAnsi="Franklin Gothic Book" w:cs="Times New Roman"/>
                <w:kern w:val="2"/>
                <w14:ligatures w14:val="standardContextual"/>
              </w:rPr>
              <w:t xml:space="preserve">, all of </w:t>
            </w:r>
            <w:r w:rsidR="008354C2" w:rsidRPr="002047EE">
              <w:rPr>
                <w:rFonts w:ascii="Franklin Gothic Book" w:eastAsia="Aptos" w:hAnsi="Franklin Gothic Book" w:cs="Times New Roman"/>
                <w:kern w:val="2"/>
                <w14:ligatures w14:val="standardContextual"/>
              </w:rPr>
              <w:t xml:space="preserve">which had led to </w:t>
            </w:r>
            <w:r w:rsidR="00C204CC" w:rsidRPr="002047EE">
              <w:rPr>
                <w:rFonts w:ascii="Franklin Gothic Book" w:eastAsia="Aptos" w:hAnsi="Franklin Gothic Book" w:cs="Times New Roman"/>
                <w:kern w:val="2"/>
                <w14:ligatures w14:val="standardContextual"/>
              </w:rPr>
              <w:t>3 different conclusions</w:t>
            </w:r>
            <w:r w:rsidR="008354C2" w:rsidRPr="002047EE">
              <w:rPr>
                <w:rFonts w:ascii="Franklin Gothic Book" w:eastAsia="Aptos" w:hAnsi="Franklin Gothic Book" w:cs="Times New Roman"/>
                <w:kern w:val="2"/>
                <w14:ligatures w14:val="standardContextual"/>
              </w:rPr>
              <w:t xml:space="preserve"> based on the same data</w:t>
            </w:r>
            <w:r>
              <w:rPr>
                <w:rFonts w:ascii="Franklin Gothic Book" w:eastAsia="Aptos" w:hAnsi="Franklin Gothic Book" w:cs="Times New Roman"/>
                <w:kern w:val="2"/>
                <w14:ligatures w14:val="standardContextual"/>
              </w:rPr>
              <w:t>, which was presented to the Committee.</w:t>
            </w:r>
          </w:p>
          <w:p w14:paraId="2F00F483" w14:textId="77777777" w:rsidR="00677451" w:rsidRDefault="00677451" w:rsidP="008035E5">
            <w:pPr>
              <w:contextualSpacing/>
              <w:jc w:val="both"/>
              <w:rPr>
                <w:rFonts w:ascii="Franklin Gothic Book" w:eastAsia="Aptos" w:hAnsi="Franklin Gothic Book" w:cs="Times New Roman"/>
                <w:kern w:val="2"/>
                <w14:ligatures w14:val="standardContextual"/>
              </w:rPr>
            </w:pPr>
          </w:p>
          <w:p w14:paraId="3E907BBC" w14:textId="25D600EB" w:rsidR="004957CA" w:rsidRDefault="003A5384"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KPMG had now completed the work that had been commissioned by the College earlier in the year</w:t>
            </w:r>
            <w:r w:rsidR="000D5F4E">
              <w:rPr>
                <w:rFonts w:ascii="Franklin Gothic Book" w:eastAsia="Aptos" w:hAnsi="Franklin Gothic Book" w:cs="Times New Roman"/>
                <w:kern w:val="2"/>
                <w14:ligatures w14:val="standardContextual"/>
              </w:rPr>
              <w:t xml:space="preserve">.  </w:t>
            </w:r>
            <w:r w:rsidR="00651AA1">
              <w:rPr>
                <w:rFonts w:ascii="Franklin Gothic Book" w:eastAsia="Aptos" w:hAnsi="Franklin Gothic Book" w:cs="Times New Roman"/>
                <w:kern w:val="2"/>
                <w14:ligatures w14:val="standardContextual"/>
              </w:rPr>
              <w:t>M</w:t>
            </w:r>
            <w:r w:rsidR="000D5F4E">
              <w:rPr>
                <w:rFonts w:ascii="Franklin Gothic Book" w:eastAsia="Aptos" w:hAnsi="Franklin Gothic Book" w:cs="Times New Roman"/>
                <w:kern w:val="2"/>
                <w14:ligatures w14:val="standardContextual"/>
              </w:rPr>
              <w:t xml:space="preserve">anagement responses to any recommendations had not yet been </w:t>
            </w:r>
            <w:r w:rsidR="00651AA1">
              <w:rPr>
                <w:rFonts w:ascii="Franklin Gothic Book" w:eastAsia="Aptos" w:hAnsi="Franklin Gothic Book" w:cs="Times New Roman"/>
                <w:kern w:val="2"/>
                <w14:ligatures w14:val="standardContextual"/>
              </w:rPr>
              <w:t>completed as the SLT had decided that it was prudent to discuss the draft report with the Audit Committee prior to this</w:t>
            </w:r>
            <w:r w:rsidR="00627505">
              <w:rPr>
                <w:rFonts w:ascii="Franklin Gothic Book" w:eastAsia="Aptos" w:hAnsi="Franklin Gothic Book" w:cs="Times New Roman"/>
                <w:kern w:val="2"/>
                <w14:ligatures w14:val="standardContextual"/>
              </w:rPr>
              <w:t>.</w:t>
            </w:r>
          </w:p>
          <w:p w14:paraId="4FE38420" w14:textId="77777777" w:rsidR="00627505" w:rsidRDefault="00627505" w:rsidP="008035E5">
            <w:pPr>
              <w:contextualSpacing/>
              <w:jc w:val="both"/>
              <w:rPr>
                <w:rFonts w:ascii="Franklin Gothic Book" w:eastAsia="Aptos" w:hAnsi="Franklin Gothic Book" w:cs="Times New Roman"/>
                <w:kern w:val="2"/>
                <w14:ligatures w14:val="standardContextual"/>
              </w:rPr>
            </w:pPr>
          </w:p>
          <w:p w14:paraId="7E78893B" w14:textId="2101FB01" w:rsidR="009627F2" w:rsidRDefault="00702739"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The Assistant Principal Commercial Development reported that</w:t>
            </w:r>
            <w:r w:rsidR="00E6310A">
              <w:rPr>
                <w:rFonts w:ascii="Franklin Gothic Book" w:eastAsia="Aptos" w:hAnsi="Franklin Gothic Book" w:cs="Times New Roman"/>
                <w:kern w:val="2"/>
                <w14:ligatures w14:val="standardContextual"/>
              </w:rPr>
              <w:t xml:space="preserve"> it had been recognised that</w:t>
            </w:r>
            <w:r w:rsidR="00853E39">
              <w:rPr>
                <w:rFonts w:ascii="Franklin Gothic Book" w:eastAsia="Aptos" w:hAnsi="Franklin Gothic Book" w:cs="Times New Roman"/>
                <w:kern w:val="2"/>
                <w14:ligatures w14:val="standardContextual"/>
              </w:rPr>
              <w:t>,</w:t>
            </w:r>
            <w:r>
              <w:rPr>
                <w:rFonts w:ascii="Franklin Gothic Book" w:eastAsia="Aptos" w:hAnsi="Franklin Gothic Book" w:cs="Times New Roman"/>
                <w:kern w:val="2"/>
                <w14:ligatures w14:val="standardContextual"/>
              </w:rPr>
              <w:t xml:space="preserve"> strategically</w:t>
            </w:r>
            <w:r w:rsidR="00853E39">
              <w:rPr>
                <w:rFonts w:ascii="Franklin Gothic Book" w:eastAsia="Aptos" w:hAnsi="Franklin Gothic Book" w:cs="Times New Roman"/>
                <w:kern w:val="2"/>
                <w14:ligatures w14:val="standardContextual"/>
              </w:rPr>
              <w:t>,</w:t>
            </w:r>
            <w:r>
              <w:rPr>
                <w:rFonts w:ascii="Franklin Gothic Book" w:eastAsia="Aptos" w:hAnsi="Franklin Gothic Book" w:cs="Times New Roman"/>
                <w:kern w:val="2"/>
                <w14:ligatures w14:val="standardContextual"/>
              </w:rPr>
              <w:t xml:space="preserve"> the College’s apprenticeship offer was too broad </w:t>
            </w:r>
            <w:r w:rsidR="00540C9F">
              <w:rPr>
                <w:rFonts w:ascii="Franklin Gothic Book" w:eastAsia="Aptos" w:hAnsi="Franklin Gothic Book" w:cs="Times New Roman"/>
                <w:kern w:val="2"/>
                <w14:ligatures w14:val="standardContextual"/>
              </w:rPr>
              <w:t xml:space="preserve">(39 </w:t>
            </w:r>
            <w:r w:rsidR="00A5792B">
              <w:rPr>
                <w:rFonts w:ascii="Franklin Gothic Book" w:eastAsia="Aptos" w:hAnsi="Franklin Gothic Book" w:cs="Times New Roman"/>
                <w:kern w:val="2"/>
                <w14:ligatures w14:val="standardContextual"/>
              </w:rPr>
              <w:t xml:space="preserve">areas) </w:t>
            </w:r>
            <w:r>
              <w:rPr>
                <w:rFonts w:ascii="Franklin Gothic Book" w:eastAsia="Aptos" w:hAnsi="Franklin Gothic Book" w:cs="Times New Roman"/>
                <w:kern w:val="2"/>
                <w14:ligatures w14:val="standardContextual"/>
              </w:rPr>
              <w:t xml:space="preserve">and </w:t>
            </w:r>
            <w:r w:rsidR="00E6310A">
              <w:rPr>
                <w:rFonts w:ascii="Franklin Gothic Book" w:eastAsia="Aptos" w:hAnsi="Franklin Gothic Book" w:cs="Times New Roman"/>
                <w:kern w:val="2"/>
                <w14:ligatures w14:val="standardContextual"/>
              </w:rPr>
              <w:t>work was underway to reduce the number of ‘standards’ offered</w:t>
            </w:r>
            <w:r w:rsidR="00A25979">
              <w:rPr>
                <w:rFonts w:ascii="Franklin Gothic Book" w:eastAsia="Aptos" w:hAnsi="Franklin Gothic Book" w:cs="Times New Roman"/>
                <w:kern w:val="2"/>
                <w14:ligatures w14:val="standardContextual"/>
              </w:rPr>
              <w:t xml:space="preserve"> to approximately 22</w:t>
            </w:r>
            <w:r w:rsidR="00B05BD5">
              <w:rPr>
                <w:rFonts w:ascii="Franklin Gothic Book" w:eastAsia="Aptos" w:hAnsi="Franklin Gothic Book" w:cs="Times New Roman"/>
                <w:kern w:val="2"/>
                <w14:ligatures w14:val="standardContextual"/>
              </w:rPr>
              <w:t xml:space="preserve">.  The gross margin for </w:t>
            </w:r>
            <w:r w:rsidR="00450524">
              <w:rPr>
                <w:rFonts w:ascii="Franklin Gothic Book" w:eastAsia="Aptos" w:hAnsi="Franklin Gothic Book" w:cs="Times New Roman"/>
                <w:kern w:val="2"/>
                <w14:ligatures w14:val="standardContextual"/>
              </w:rPr>
              <w:t xml:space="preserve">the provision </w:t>
            </w:r>
            <w:proofErr w:type="gramStart"/>
            <w:r w:rsidR="00450524">
              <w:rPr>
                <w:rFonts w:ascii="Franklin Gothic Book" w:eastAsia="Aptos" w:hAnsi="Franklin Gothic Book" w:cs="Times New Roman"/>
                <w:kern w:val="2"/>
                <w14:ligatures w14:val="standardContextual"/>
              </w:rPr>
              <w:t>type</w:t>
            </w:r>
            <w:proofErr w:type="gramEnd"/>
            <w:r w:rsidR="00450524">
              <w:rPr>
                <w:rFonts w:ascii="Franklin Gothic Book" w:eastAsia="Aptos" w:hAnsi="Franklin Gothic Book" w:cs="Times New Roman"/>
                <w:kern w:val="2"/>
                <w14:ligatures w14:val="standardContextual"/>
              </w:rPr>
              <w:t xml:space="preserve"> overall </w:t>
            </w:r>
            <w:r w:rsidR="00B05BD5">
              <w:rPr>
                <w:rFonts w:ascii="Franklin Gothic Book" w:eastAsia="Aptos" w:hAnsi="Franklin Gothic Book" w:cs="Times New Roman"/>
                <w:kern w:val="2"/>
                <w14:ligatures w14:val="standardContextual"/>
              </w:rPr>
              <w:t>was unsustainable in the long-term</w:t>
            </w:r>
            <w:r w:rsidR="00450524">
              <w:rPr>
                <w:rFonts w:ascii="Franklin Gothic Book" w:eastAsia="Aptos" w:hAnsi="Franklin Gothic Book" w:cs="Times New Roman"/>
                <w:kern w:val="2"/>
                <w14:ligatures w14:val="standardContextual"/>
              </w:rPr>
              <w:t xml:space="preserve"> with the current broad offer</w:t>
            </w:r>
            <w:r w:rsidR="001C5D61">
              <w:rPr>
                <w:rFonts w:ascii="Franklin Gothic Book" w:eastAsia="Aptos" w:hAnsi="Franklin Gothic Book" w:cs="Times New Roman"/>
                <w:kern w:val="2"/>
                <w14:ligatures w14:val="standardContextual"/>
              </w:rPr>
              <w:t xml:space="preserve"> and was being reviewed by the Finance &amp; Resources Committee at its June 2024 meeting.</w:t>
            </w:r>
            <w:r w:rsidR="006E28CE">
              <w:rPr>
                <w:rFonts w:ascii="Franklin Gothic Book" w:eastAsia="Aptos" w:hAnsi="Franklin Gothic Book" w:cs="Times New Roman"/>
                <w:kern w:val="2"/>
                <w14:ligatures w14:val="standardContextual"/>
              </w:rPr>
              <w:t xml:space="preserve"> </w:t>
            </w:r>
          </w:p>
          <w:p w14:paraId="2F99189E" w14:textId="77777777" w:rsidR="009627F2" w:rsidRDefault="009627F2" w:rsidP="008035E5">
            <w:pPr>
              <w:contextualSpacing/>
              <w:jc w:val="both"/>
              <w:rPr>
                <w:rFonts w:ascii="Franklin Gothic Book" w:eastAsia="Aptos" w:hAnsi="Franklin Gothic Book" w:cs="Times New Roman"/>
                <w:kern w:val="2"/>
                <w14:ligatures w14:val="standardContextual"/>
              </w:rPr>
            </w:pPr>
          </w:p>
          <w:p w14:paraId="3FE23BF6" w14:textId="6B748B36" w:rsidR="00627505" w:rsidRDefault="006E28CE"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It was noted that, even if apprentices achieved their projected outcomes</w:t>
            </w:r>
            <w:r w:rsidR="00F73DCA">
              <w:rPr>
                <w:rFonts w:ascii="Franklin Gothic Book" w:eastAsia="Aptos" w:hAnsi="Franklin Gothic Book" w:cs="Times New Roman"/>
                <w:kern w:val="2"/>
                <w14:ligatures w14:val="standardContextual"/>
              </w:rPr>
              <w:t>, there was still a risk that</w:t>
            </w:r>
            <w:r w:rsidR="00EA7014">
              <w:rPr>
                <w:rFonts w:ascii="Franklin Gothic Book" w:eastAsia="Aptos" w:hAnsi="Franklin Gothic Book" w:cs="Times New Roman"/>
                <w:kern w:val="2"/>
                <w14:ligatures w14:val="standardContextual"/>
              </w:rPr>
              <w:t xml:space="preserve"> the</w:t>
            </w:r>
            <w:r w:rsidR="00F73DCA">
              <w:rPr>
                <w:rFonts w:ascii="Franklin Gothic Book" w:eastAsia="Aptos" w:hAnsi="Franklin Gothic Book" w:cs="Times New Roman"/>
                <w:kern w:val="2"/>
                <w14:ligatures w14:val="standardContextual"/>
              </w:rPr>
              <w:t xml:space="preserve"> level of compliance </w:t>
            </w:r>
            <w:r w:rsidR="00EA7014">
              <w:rPr>
                <w:rFonts w:ascii="Franklin Gothic Book" w:eastAsia="Aptos" w:hAnsi="Franklin Gothic Book" w:cs="Times New Roman"/>
                <w:kern w:val="2"/>
                <w14:ligatures w14:val="standardContextual"/>
              </w:rPr>
              <w:t xml:space="preserve">required by the funding rules would not be </w:t>
            </w:r>
            <w:r w:rsidR="00F73DCA">
              <w:rPr>
                <w:rFonts w:ascii="Franklin Gothic Book" w:eastAsia="Aptos" w:hAnsi="Franklin Gothic Book" w:cs="Times New Roman"/>
                <w:kern w:val="2"/>
                <w14:ligatures w14:val="standardContextual"/>
              </w:rPr>
              <w:t xml:space="preserve">attained by </w:t>
            </w:r>
            <w:proofErr w:type="gramStart"/>
            <w:r w:rsidR="00F73DCA">
              <w:rPr>
                <w:rFonts w:ascii="Franklin Gothic Book" w:eastAsia="Aptos" w:hAnsi="Franklin Gothic Book" w:cs="Times New Roman"/>
                <w:kern w:val="2"/>
                <w14:ligatures w14:val="standardContextual"/>
              </w:rPr>
              <w:t>College</w:t>
            </w:r>
            <w:proofErr w:type="gramEnd"/>
            <w:r w:rsidR="00F73DCA">
              <w:rPr>
                <w:rFonts w:ascii="Franklin Gothic Book" w:eastAsia="Aptos" w:hAnsi="Franklin Gothic Book" w:cs="Times New Roman"/>
                <w:kern w:val="2"/>
                <w14:ligatures w14:val="standardContextual"/>
              </w:rPr>
              <w:t xml:space="preserve"> staff and employer</w:t>
            </w:r>
            <w:r w:rsidR="00EA7014">
              <w:rPr>
                <w:rFonts w:ascii="Franklin Gothic Book" w:eastAsia="Aptos" w:hAnsi="Franklin Gothic Book" w:cs="Times New Roman"/>
                <w:kern w:val="2"/>
                <w14:ligatures w14:val="standardContextual"/>
              </w:rPr>
              <w:t>s.</w:t>
            </w:r>
            <w:r w:rsidR="007A204D">
              <w:rPr>
                <w:rFonts w:ascii="Franklin Gothic Book" w:eastAsia="Aptos" w:hAnsi="Franklin Gothic Book" w:cs="Times New Roman"/>
                <w:kern w:val="2"/>
                <w14:ligatures w14:val="standardContextual"/>
              </w:rPr>
              <w:t xml:space="preserve">  Errors in the data relating to one academic year </w:t>
            </w:r>
            <w:r w:rsidR="009627F2">
              <w:rPr>
                <w:rFonts w:ascii="Franklin Gothic Book" w:eastAsia="Aptos" w:hAnsi="Franklin Gothic Book" w:cs="Times New Roman"/>
                <w:kern w:val="2"/>
                <w14:ligatures w14:val="standardContextual"/>
              </w:rPr>
              <w:t>also had consequences for future years, due to the funding methodology and audit process.</w:t>
            </w:r>
          </w:p>
          <w:p w14:paraId="76BEEC1D" w14:textId="77777777" w:rsidR="00702739" w:rsidRDefault="00702739" w:rsidP="008035E5">
            <w:pPr>
              <w:contextualSpacing/>
              <w:jc w:val="both"/>
              <w:rPr>
                <w:rFonts w:ascii="Franklin Gothic Book" w:eastAsia="Aptos" w:hAnsi="Franklin Gothic Book" w:cs="Times New Roman"/>
                <w:kern w:val="2"/>
                <w14:ligatures w14:val="standardContextual"/>
              </w:rPr>
            </w:pPr>
          </w:p>
          <w:p w14:paraId="48C8DB79" w14:textId="7F047997" w:rsidR="00702739" w:rsidRDefault="00536B45"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Director of Finance &amp; MIS reported that governors could be assured </w:t>
            </w:r>
            <w:r w:rsidR="00A56951">
              <w:rPr>
                <w:rFonts w:ascii="Franklin Gothic Book" w:eastAsia="Aptos" w:hAnsi="Franklin Gothic Book" w:cs="Times New Roman"/>
                <w:kern w:val="2"/>
                <w14:ligatures w14:val="standardContextual"/>
              </w:rPr>
              <w:t xml:space="preserve">over the College’s current position on apprenticeships.  The Committee was advised to focus on </w:t>
            </w:r>
            <w:r w:rsidR="00CA7C7E">
              <w:rPr>
                <w:rFonts w:ascii="Franklin Gothic Book" w:eastAsia="Aptos" w:hAnsi="Franklin Gothic Book" w:cs="Times New Roman"/>
                <w:kern w:val="2"/>
                <w14:ligatures w14:val="standardContextual"/>
              </w:rPr>
              <w:t xml:space="preserve">actions to improve the level of compliance with </w:t>
            </w:r>
            <w:r w:rsidR="00A56951">
              <w:rPr>
                <w:rFonts w:ascii="Franklin Gothic Book" w:eastAsia="Aptos" w:hAnsi="Franklin Gothic Book" w:cs="Times New Roman"/>
                <w:kern w:val="2"/>
                <w14:ligatures w14:val="standardContextual"/>
              </w:rPr>
              <w:t>th</w:t>
            </w:r>
            <w:r w:rsidR="00CA7C7E">
              <w:rPr>
                <w:rFonts w:ascii="Franklin Gothic Book" w:eastAsia="Aptos" w:hAnsi="Franklin Gothic Book" w:cs="Times New Roman"/>
                <w:kern w:val="2"/>
                <w14:ligatures w14:val="standardContextual"/>
              </w:rPr>
              <w:t>e apprenticeship funding regulations.</w:t>
            </w:r>
            <w:r w:rsidR="001C4FC2">
              <w:rPr>
                <w:rFonts w:ascii="Franklin Gothic Book" w:eastAsia="Aptos" w:hAnsi="Franklin Gothic Book" w:cs="Times New Roman"/>
                <w:kern w:val="2"/>
                <w14:ligatures w14:val="standardContextual"/>
              </w:rPr>
              <w:t xml:space="preserve">  Governors were reminded of the binary nature of the current rules, which</w:t>
            </w:r>
            <w:r w:rsidR="00CF3E05">
              <w:rPr>
                <w:rFonts w:ascii="Franklin Gothic Book" w:eastAsia="Aptos" w:hAnsi="Franklin Gothic Book" w:cs="Times New Roman"/>
                <w:kern w:val="2"/>
                <w14:ligatures w14:val="standardContextual"/>
              </w:rPr>
              <w:t xml:space="preserve"> meant that even if apprentices had an outstanding experience on their course, unless the paperwork was fully compliant the College </w:t>
            </w:r>
            <w:r w:rsidR="00450524">
              <w:rPr>
                <w:rFonts w:ascii="Franklin Gothic Book" w:eastAsia="Aptos" w:hAnsi="Franklin Gothic Book" w:cs="Times New Roman"/>
                <w:kern w:val="2"/>
                <w14:ligatures w14:val="standardContextual"/>
              </w:rPr>
              <w:t>may not</w:t>
            </w:r>
            <w:r w:rsidR="00CF3E05">
              <w:rPr>
                <w:rFonts w:ascii="Franklin Gothic Book" w:eastAsia="Aptos" w:hAnsi="Franklin Gothic Book" w:cs="Times New Roman"/>
                <w:kern w:val="2"/>
                <w14:ligatures w14:val="standardContextual"/>
              </w:rPr>
              <w:t xml:space="preserve"> receive </w:t>
            </w:r>
            <w:r w:rsidR="00450524">
              <w:rPr>
                <w:rFonts w:ascii="Franklin Gothic Book" w:eastAsia="Aptos" w:hAnsi="Franklin Gothic Book" w:cs="Times New Roman"/>
                <w:kern w:val="2"/>
                <w14:ligatures w14:val="standardContextual"/>
              </w:rPr>
              <w:t>any</w:t>
            </w:r>
            <w:r w:rsidR="00CF3E05">
              <w:rPr>
                <w:rFonts w:ascii="Franklin Gothic Book" w:eastAsia="Aptos" w:hAnsi="Franklin Gothic Book" w:cs="Times New Roman"/>
                <w:kern w:val="2"/>
                <w14:ligatures w14:val="standardContextual"/>
              </w:rPr>
              <w:t xml:space="preserve"> funding for these learners.</w:t>
            </w:r>
          </w:p>
          <w:p w14:paraId="65870975" w14:textId="77777777" w:rsidR="00702739" w:rsidRPr="002047EE" w:rsidRDefault="00702739" w:rsidP="008035E5">
            <w:pPr>
              <w:contextualSpacing/>
              <w:jc w:val="both"/>
              <w:rPr>
                <w:rFonts w:ascii="Franklin Gothic Book" w:eastAsia="Aptos" w:hAnsi="Franklin Gothic Book" w:cs="Times New Roman"/>
                <w:kern w:val="2"/>
                <w14:ligatures w14:val="standardContextual"/>
              </w:rPr>
            </w:pPr>
          </w:p>
          <w:p w14:paraId="1A21EE6C" w14:textId="3E9CF3BA" w:rsidR="008B57F8" w:rsidRDefault="00C204CC" w:rsidP="008035E5">
            <w:pPr>
              <w:contextualSpacing/>
              <w:jc w:val="both"/>
              <w:rPr>
                <w:rFonts w:ascii="Franklin Gothic Book" w:eastAsia="Aptos" w:hAnsi="Franklin Gothic Book" w:cs="Times New Roman"/>
                <w:kern w:val="2"/>
                <w14:ligatures w14:val="standardContextual"/>
              </w:rPr>
            </w:pPr>
            <w:r w:rsidRPr="002047EE">
              <w:rPr>
                <w:rFonts w:ascii="Franklin Gothic Book" w:eastAsia="Aptos" w:hAnsi="Franklin Gothic Book" w:cs="Times New Roman"/>
                <w:kern w:val="2"/>
                <w14:ligatures w14:val="standardContextual"/>
              </w:rPr>
              <w:lastRenderedPageBreak/>
              <w:t xml:space="preserve">The </w:t>
            </w:r>
            <w:r w:rsidR="00824E25">
              <w:rPr>
                <w:rFonts w:ascii="Franklin Gothic Book" w:eastAsia="Aptos" w:hAnsi="Franklin Gothic Book" w:cs="Times New Roman"/>
                <w:kern w:val="2"/>
                <w14:ligatures w14:val="standardContextual"/>
              </w:rPr>
              <w:t xml:space="preserve">College’s </w:t>
            </w:r>
            <w:r w:rsidR="000643A4">
              <w:rPr>
                <w:rFonts w:ascii="Franklin Gothic Book" w:eastAsia="Aptos" w:hAnsi="Franklin Gothic Book" w:cs="Times New Roman"/>
                <w:kern w:val="2"/>
                <w14:ligatures w14:val="standardContextual"/>
              </w:rPr>
              <w:t xml:space="preserve">Funding Assurance Auditor (KPMG) </w:t>
            </w:r>
            <w:r w:rsidR="006226D5">
              <w:rPr>
                <w:rFonts w:ascii="Franklin Gothic Book" w:eastAsia="Aptos" w:hAnsi="Franklin Gothic Book" w:cs="Times New Roman"/>
                <w:kern w:val="2"/>
                <w14:ligatures w14:val="standardContextual"/>
              </w:rPr>
              <w:t xml:space="preserve">provided an overview of the draft report that had been issued to the College in the last few days.  </w:t>
            </w:r>
            <w:r w:rsidR="00B7385F">
              <w:rPr>
                <w:rFonts w:ascii="Franklin Gothic Book" w:eastAsia="Aptos" w:hAnsi="Franklin Gothic Book" w:cs="Times New Roman"/>
                <w:kern w:val="2"/>
                <w14:ligatures w14:val="standardContextual"/>
              </w:rPr>
              <w:t>A deep dive into the control environment had been undertaken in November/December 2023</w:t>
            </w:r>
            <w:r w:rsidR="008B57F8">
              <w:rPr>
                <w:rFonts w:ascii="Franklin Gothic Book" w:eastAsia="Aptos" w:hAnsi="Franklin Gothic Book" w:cs="Times New Roman"/>
                <w:kern w:val="2"/>
                <w14:ligatures w14:val="standardContextual"/>
              </w:rPr>
              <w:t xml:space="preserve">, replicating the ESFA audit on the 2022/2023 data.  A total of 7 </w:t>
            </w:r>
            <w:r w:rsidR="005D737A">
              <w:rPr>
                <w:rFonts w:ascii="Franklin Gothic Book" w:eastAsia="Aptos" w:hAnsi="Franklin Gothic Book" w:cs="Times New Roman"/>
                <w:kern w:val="2"/>
                <w14:ligatures w14:val="standardContextual"/>
              </w:rPr>
              <w:t>priority recommendations had been made in relation to IT governance and compliance</w:t>
            </w:r>
            <w:r w:rsidR="00D44855">
              <w:rPr>
                <w:rFonts w:ascii="Franklin Gothic Book" w:eastAsia="Aptos" w:hAnsi="Franklin Gothic Book" w:cs="Times New Roman"/>
                <w:kern w:val="2"/>
                <w14:ligatures w14:val="standardContextual"/>
              </w:rPr>
              <w:t>.  No issues had been identified on management oversight as the appropriate governance framework was in place.</w:t>
            </w:r>
          </w:p>
          <w:p w14:paraId="1C4A3518" w14:textId="77777777" w:rsidR="00F82EC4" w:rsidRDefault="00F82EC4" w:rsidP="008035E5">
            <w:pPr>
              <w:contextualSpacing/>
              <w:jc w:val="both"/>
              <w:rPr>
                <w:rFonts w:ascii="Franklin Gothic Book" w:eastAsia="Aptos" w:hAnsi="Franklin Gothic Book" w:cs="Times New Roman"/>
                <w:kern w:val="2"/>
                <w14:ligatures w14:val="standardContextual"/>
              </w:rPr>
            </w:pPr>
          </w:p>
          <w:p w14:paraId="09DAA84B" w14:textId="742EE37F" w:rsidR="000977BC" w:rsidRDefault="000977BC"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Assistant Principal Commercial Development advised that </w:t>
            </w:r>
            <w:r w:rsidR="00A3244C">
              <w:rPr>
                <w:rFonts w:ascii="Franklin Gothic Book" w:eastAsia="Aptos" w:hAnsi="Franklin Gothic Book" w:cs="Times New Roman"/>
                <w:kern w:val="2"/>
                <w14:ligatures w14:val="standardContextual"/>
              </w:rPr>
              <w:t xml:space="preserve">several of the </w:t>
            </w:r>
            <w:r w:rsidR="00F61B26">
              <w:rPr>
                <w:rFonts w:ascii="Franklin Gothic Book" w:eastAsia="Aptos" w:hAnsi="Franklin Gothic Book" w:cs="Times New Roman"/>
                <w:kern w:val="2"/>
                <w14:ligatures w14:val="standardContextual"/>
              </w:rPr>
              <w:t xml:space="preserve">separate </w:t>
            </w:r>
            <w:r w:rsidR="00A3244C">
              <w:rPr>
                <w:rFonts w:ascii="Franklin Gothic Book" w:eastAsia="Aptos" w:hAnsi="Franklin Gothic Book" w:cs="Times New Roman"/>
                <w:kern w:val="2"/>
                <w14:ligatures w14:val="standardContextual"/>
              </w:rPr>
              <w:t xml:space="preserve">IT systems involved in </w:t>
            </w:r>
            <w:r w:rsidR="00226275">
              <w:rPr>
                <w:rFonts w:ascii="Franklin Gothic Book" w:eastAsia="Aptos" w:hAnsi="Franklin Gothic Book" w:cs="Times New Roman"/>
                <w:kern w:val="2"/>
                <w14:ligatures w14:val="standardContextual"/>
              </w:rPr>
              <w:t>recording apprenticeship data required manual input</w:t>
            </w:r>
            <w:r w:rsidR="0031741B">
              <w:rPr>
                <w:rFonts w:ascii="Franklin Gothic Book" w:eastAsia="Aptos" w:hAnsi="Franklin Gothic Book" w:cs="Times New Roman"/>
                <w:kern w:val="2"/>
                <w14:ligatures w14:val="standardContextual"/>
              </w:rPr>
              <w:t>,</w:t>
            </w:r>
            <w:r w:rsidR="00226275">
              <w:rPr>
                <w:rFonts w:ascii="Franklin Gothic Book" w:eastAsia="Aptos" w:hAnsi="Franklin Gothic Book" w:cs="Times New Roman"/>
                <w:kern w:val="2"/>
                <w14:ligatures w14:val="standardContextual"/>
              </w:rPr>
              <w:t xml:space="preserve"> which increased the risk of errors</w:t>
            </w:r>
            <w:r w:rsidR="00BC4858">
              <w:rPr>
                <w:rFonts w:ascii="Franklin Gothic Book" w:eastAsia="Aptos" w:hAnsi="Franklin Gothic Book" w:cs="Times New Roman"/>
                <w:kern w:val="2"/>
                <w14:ligatures w14:val="standardContextual"/>
              </w:rPr>
              <w:t>.</w:t>
            </w:r>
          </w:p>
          <w:p w14:paraId="78F6B596" w14:textId="77777777" w:rsidR="00BC4858" w:rsidRDefault="00BC4858" w:rsidP="008035E5">
            <w:pPr>
              <w:contextualSpacing/>
              <w:jc w:val="both"/>
              <w:rPr>
                <w:rFonts w:ascii="Franklin Gothic Book" w:eastAsia="Aptos" w:hAnsi="Franklin Gothic Book" w:cs="Times New Roman"/>
                <w:kern w:val="2"/>
                <w14:ligatures w14:val="standardContextual"/>
              </w:rPr>
            </w:pPr>
          </w:p>
          <w:p w14:paraId="1CC8D400" w14:textId="621E0006" w:rsidR="00AA0C93" w:rsidRDefault="00395B40"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 further finding related to </w:t>
            </w:r>
            <w:r w:rsidR="00AA0C93">
              <w:rPr>
                <w:rFonts w:ascii="Franklin Gothic Book" w:eastAsia="Aptos" w:hAnsi="Franklin Gothic Book" w:cs="Times New Roman"/>
                <w:kern w:val="2"/>
                <w14:ligatures w14:val="standardContextual"/>
              </w:rPr>
              <w:t>inconsistencies on the skills scan assessments undertaken by curriculum experts</w:t>
            </w:r>
            <w:r w:rsidR="00FD0B14">
              <w:rPr>
                <w:rFonts w:ascii="Franklin Gothic Book" w:eastAsia="Aptos" w:hAnsi="Franklin Gothic Book" w:cs="Times New Roman"/>
                <w:kern w:val="2"/>
                <w14:ligatures w14:val="standardContextual"/>
              </w:rPr>
              <w:t>, which could impact on funding claims.</w:t>
            </w:r>
          </w:p>
          <w:p w14:paraId="5EE4ADEF" w14:textId="77777777" w:rsidR="00AA0C93" w:rsidRDefault="00AA0C93" w:rsidP="008035E5">
            <w:pPr>
              <w:contextualSpacing/>
              <w:jc w:val="both"/>
              <w:rPr>
                <w:rFonts w:ascii="Franklin Gothic Book" w:eastAsia="Aptos" w:hAnsi="Franklin Gothic Book" w:cs="Times New Roman"/>
                <w:kern w:val="2"/>
                <w14:ligatures w14:val="standardContextual"/>
              </w:rPr>
            </w:pPr>
          </w:p>
          <w:p w14:paraId="42828A70" w14:textId="5B0097A9" w:rsidR="00A5792B" w:rsidRDefault="00A5792B"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The link governor for apprenticeship provision</w:t>
            </w:r>
            <w:r w:rsidR="00C95391">
              <w:rPr>
                <w:rFonts w:ascii="Franklin Gothic Book" w:eastAsia="Aptos" w:hAnsi="Franklin Gothic Book" w:cs="Times New Roman"/>
                <w:kern w:val="2"/>
                <w14:ligatures w14:val="standardContextual"/>
              </w:rPr>
              <w:t xml:space="preserve"> (Charlotte Bosworth)</w:t>
            </w:r>
            <w:r>
              <w:rPr>
                <w:rFonts w:ascii="Franklin Gothic Book" w:eastAsia="Aptos" w:hAnsi="Franklin Gothic Book" w:cs="Times New Roman"/>
                <w:kern w:val="2"/>
                <w14:ligatures w14:val="standardContextual"/>
              </w:rPr>
              <w:t xml:space="preserve"> reported that </w:t>
            </w:r>
            <w:r w:rsidR="00BC2F09">
              <w:rPr>
                <w:rFonts w:ascii="Franklin Gothic Book" w:eastAsia="Aptos" w:hAnsi="Franklin Gothic Book" w:cs="Times New Roman"/>
                <w:kern w:val="2"/>
                <w14:ligatures w14:val="standardContextual"/>
              </w:rPr>
              <w:t xml:space="preserve">she had been reassured by the amount of work undertaken by the staff in this area to rectify any </w:t>
            </w:r>
            <w:r w:rsidR="00C95391">
              <w:rPr>
                <w:rFonts w:ascii="Franklin Gothic Book" w:eastAsia="Aptos" w:hAnsi="Franklin Gothic Book" w:cs="Times New Roman"/>
                <w:kern w:val="2"/>
                <w14:ligatures w14:val="standardContextual"/>
              </w:rPr>
              <w:t xml:space="preserve">audit </w:t>
            </w:r>
            <w:r w:rsidR="00BC2F09">
              <w:rPr>
                <w:rFonts w:ascii="Franklin Gothic Book" w:eastAsia="Aptos" w:hAnsi="Franklin Gothic Book" w:cs="Times New Roman"/>
                <w:kern w:val="2"/>
                <w14:ligatures w14:val="standardContextual"/>
              </w:rPr>
              <w:t xml:space="preserve">issues.  </w:t>
            </w:r>
            <w:r w:rsidR="00D46B5C">
              <w:rPr>
                <w:rFonts w:ascii="Franklin Gothic Book" w:eastAsia="Aptos" w:hAnsi="Franklin Gothic Book" w:cs="Times New Roman"/>
                <w:kern w:val="2"/>
                <w14:ligatures w14:val="standardContextual"/>
              </w:rPr>
              <w:t xml:space="preserve">From experience in her own </w:t>
            </w:r>
            <w:proofErr w:type="gramStart"/>
            <w:r w:rsidR="00D46B5C">
              <w:rPr>
                <w:rFonts w:ascii="Franklin Gothic Book" w:eastAsia="Aptos" w:hAnsi="Franklin Gothic Book" w:cs="Times New Roman"/>
                <w:kern w:val="2"/>
                <w14:ligatures w14:val="standardContextual"/>
              </w:rPr>
              <w:t>company</w:t>
            </w:r>
            <w:proofErr w:type="gramEnd"/>
            <w:r w:rsidR="00D46B5C">
              <w:rPr>
                <w:rFonts w:ascii="Franklin Gothic Book" w:eastAsia="Aptos" w:hAnsi="Franklin Gothic Book" w:cs="Times New Roman"/>
                <w:kern w:val="2"/>
                <w14:ligatures w14:val="standardContextual"/>
              </w:rPr>
              <w:t xml:space="preserve"> she felt that this was due to the complexity of the apprenticeship funding regulations</w:t>
            </w:r>
            <w:r w:rsidR="0002781E">
              <w:rPr>
                <w:rFonts w:ascii="Franklin Gothic Book" w:eastAsia="Aptos" w:hAnsi="Franklin Gothic Book" w:cs="Times New Roman"/>
                <w:kern w:val="2"/>
                <w14:ligatures w14:val="standardContextual"/>
              </w:rPr>
              <w:t xml:space="preserve"> and the manual nature of some of the underpinning processes</w:t>
            </w:r>
            <w:r w:rsidR="000D3D04">
              <w:rPr>
                <w:rFonts w:ascii="Franklin Gothic Book" w:eastAsia="Aptos" w:hAnsi="Franklin Gothic Book" w:cs="Times New Roman"/>
                <w:kern w:val="2"/>
                <w14:ligatures w14:val="standardContextual"/>
              </w:rPr>
              <w:t>.  It was suggested that the College should examine how it used PDSAT audits to identify potential issues internally throughout the academic year</w:t>
            </w:r>
            <w:r w:rsidR="00A25979">
              <w:rPr>
                <w:rFonts w:ascii="Franklin Gothic Book" w:eastAsia="Aptos" w:hAnsi="Franklin Gothic Book" w:cs="Times New Roman"/>
                <w:kern w:val="2"/>
                <w14:ligatures w14:val="standardContextual"/>
              </w:rPr>
              <w:t>.</w:t>
            </w:r>
          </w:p>
          <w:p w14:paraId="6BAA05AF" w14:textId="77777777" w:rsidR="00A5792B" w:rsidRDefault="00A5792B" w:rsidP="008035E5">
            <w:pPr>
              <w:contextualSpacing/>
              <w:jc w:val="both"/>
              <w:rPr>
                <w:rFonts w:ascii="Franklin Gothic Book" w:eastAsia="Aptos" w:hAnsi="Franklin Gothic Book" w:cs="Times New Roman"/>
                <w:kern w:val="2"/>
                <w14:ligatures w14:val="standardContextual"/>
              </w:rPr>
            </w:pPr>
          </w:p>
          <w:p w14:paraId="79283F6D" w14:textId="461CFA1C" w:rsidR="00EA3B77" w:rsidRDefault="00EA3B77"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Assistant Principal Commercial Development </w:t>
            </w:r>
            <w:r w:rsidR="00205136">
              <w:rPr>
                <w:rFonts w:ascii="Franklin Gothic Book" w:eastAsia="Aptos" w:hAnsi="Franklin Gothic Book" w:cs="Times New Roman"/>
                <w:kern w:val="2"/>
                <w14:ligatures w14:val="standardContextual"/>
              </w:rPr>
              <w:t xml:space="preserve">commented that, although there was a plan to reduce the number of </w:t>
            </w:r>
            <w:proofErr w:type="gramStart"/>
            <w:r w:rsidR="00205136">
              <w:rPr>
                <w:rFonts w:ascii="Franklin Gothic Book" w:eastAsia="Aptos" w:hAnsi="Franklin Gothic Book" w:cs="Times New Roman"/>
                <w:kern w:val="2"/>
                <w14:ligatures w14:val="standardContextual"/>
              </w:rPr>
              <w:t>apprenticeship</w:t>
            </w:r>
            <w:proofErr w:type="gramEnd"/>
            <w:r w:rsidR="00205136">
              <w:rPr>
                <w:rFonts w:ascii="Franklin Gothic Book" w:eastAsia="Aptos" w:hAnsi="Franklin Gothic Book" w:cs="Times New Roman"/>
                <w:kern w:val="2"/>
                <w14:ligatures w14:val="standardContextual"/>
              </w:rPr>
              <w:t xml:space="preserve"> ‘standards’ in 2024/2025, </w:t>
            </w:r>
            <w:r w:rsidR="00B92752">
              <w:rPr>
                <w:rFonts w:ascii="Franklin Gothic Book" w:eastAsia="Aptos" w:hAnsi="Franklin Gothic Book" w:cs="Times New Roman"/>
                <w:kern w:val="2"/>
                <w14:ligatures w14:val="standardContextual"/>
              </w:rPr>
              <w:t xml:space="preserve">there was a risk that the College would then not meet </w:t>
            </w:r>
            <w:r w:rsidR="00A34C93">
              <w:rPr>
                <w:rFonts w:ascii="Franklin Gothic Book" w:eastAsia="Aptos" w:hAnsi="Franklin Gothic Book" w:cs="Times New Roman"/>
                <w:kern w:val="2"/>
                <w14:ligatures w14:val="standardContextual"/>
              </w:rPr>
              <w:t xml:space="preserve">the </w:t>
            </w:r>
            <w:r w:rsidR="00B92752">
              <w:rPr>
                <w:rFonts w:ascii="Franklin Gothic Book" w:eastAsia="Aptos" w:hAnsi="Franklin Gothic Book" w:cs="Times New Roman"/>
                <w:kern w:val="2"/>
                <w14:ligatures w14:val="standardContextual"/>
              </w:rPr>
              <w:t>skills needs of the local area in some cases</w:t>
            </w:r>
            <w:r w:rsidR="005D561D">
              <w:rPr>
                <w:rFonts w:ascii="Franklin Gothic Book" w:eastAsia="Aptos" w:hAnsi="Franklin Gothic Book" w:cs="Times New Roman"/>
                <w:kern w:val="2"/>
                <w14:ligatures w14:val="standardContextual"/>
              </w:rPr>
              <w:t>.</w:t>
            </w:r>
          </w:p>
          <w:p w14:paraId="6AF554E1" w14:textId="77777777" w:rsidR="001F68AF" w:rsidRDefault="001F68AF" w:rsidP="008035E5">
            <w:pPr>
              <w:contextualSpacing/>
              <w:jc w:val="both"/>
              <w:rPr>
                <w:rFonts w:ascii="Franklin Gothic Book" w:eastAsia="Aptos" w:hAnsi="Franklin Gothic Book" w:cs="Times New Roman"/>
                <w:kern w:val="2"/>
                <w14:ligatures w14:val="standardContextual"/>
              </w:rPr>
            </w:pPr>
          </w:p>
          <w:p w14:paraId="2E9D6DD1" w14:textId="0040C6CF" w:rsidR="001F68AF" w:rsidRDefault="001F68AF"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 cohort of </w:t>
            </w:r>
            <w:r w:rsidR="00051ADE">
              <w:rPr>
                <w:rFonts w:ascii="Franklin Gothic Book" w:eastAsia="Aptos" w:hAnsi="Franklin Gothic Book" w:cs="Times New Roman"/>
                <w:kern w:val="2"/>
                <w14:ligatures w14:val="standardContextual"/>
              </w:rPr>
              <w:t xml:space="preserve">about 15 staff had been exited from the organisation in 2023/2024 due to poor performance levels.  Curriculum specialists were </w:t>
            </w:r>
            <w:r w:rsidR="00CB4CE6">
              <w:rPr>
                <w:rFonts w:ascii="Franklin Gothic Book" w:eastAsia="Aptos" w:hAnsi="Franklin Gothic Book" w:cs="Times New Roman"/>
                <w:kern w:val="2"/>
                <w14:ligatures w14:val="standardContextual"/>
              </w:rPr>
              <w:t>still completing paperwork incorrectly and this would be a key focus for staff training over the next few months</w:t>
            </w:r>
            <w:r w:rsidR="00E57B0C">
              <w:rPr>
                <w:rFonts w:ascii="Franklin Gothic Book" w:eastAsia="Aptos" w:hAnsi="Franklin Gothic Book" w:cs="Times New Roman"/>
                <w:kern w:val="2"/>
                <w14:ligatures w14:val="standardContextual"/>
              </w:rPr>
              <w:t xml:space="preserve">, although the service provided to employers </w:t>
            </w:r>
            <w:r w:rsidR="00A34C93">
              <w:rPr>
                <w:rFonts w:ascii="Franklin Gothic Book" w:eastAsia="Aptos" w:hAnsi="Franklin Gothic Book" w:cs="Times New Roman"/>
                <w:kern w:val="2"/>
                <w14:ligatures w14:val="standardContextual"/>
              </w:rPr>
              <w:t xml:space="preserve">and apprentices </w:t>
            </w:r>
            <w:r w:rsidR="00E57B0C">
              <w:rPr>
                <w:rFonts w:ascii="Franklin Gothic Book" w:eastAsia="Aptos" w:hAnsi="Franklin Gothic Book" w:cs="Times New Roman"/>
                <w:kern w:val="2"/>
                <w14:ligatures w14:val="standardContextual"/>
              </w:rPr>
              <w:t xml:space="preserve">was high quality.  An electronic apprenticeship sign-up system was now in place which had improved accuracy and </w:t>
            </w:r>
            <w:r w:rsidR="00E775B1">
              <w:rPr>
                <w:rFonts w:ascii="Franklin Gothic Book" w:eastAsia="Aptos" w:hAnsi="Franklin Gothic Book" w:cs="Times New Roman"/>
                <w:kern w:val="2"/>
                <w14:ligatures w14:val="standardContextual"/>
              </w:rPr>
              <w:t xml:space="preserve">reduced processing delays, but there was still a reliance on manual </w:t>
            </w:r>
            <w:r w:rsidR="00231713">
              <w:rPr>
                <w:rFonts w:ascii="Franklin Gothic Book" w:eastAsia="Aptos" w:hAnsi="Franklin Gothic Book" w:cs="Times New Roman"/>
                <w:kern w:val="2"/>
                <w14:ligatures w14:val="standardContextual"/>
              </w:rPr>
              <w:t>input of data.</w:t>
            </w:r>
          </w:p>
          <w:p w14:paraId="6035D0BF" w14:textId="77777777" w:rsidR="00BC6D92" w:rsidRDefault="00BC6D92" w:rsidP="008035E5">
            <w:pPr>
              <w:contextualSpacing/>
              <w:jc w:val="both"/>
              <w:rPr>
                <w:rFonts w:ascii="Franklin Gothic Book" w:eastAsia="Aptos" w:hAnsi="Franklin Gothic Book" w:cs="Times New Roman"/>
                <w:kern w:val="2"/>
                <w14:ligatures w14:val="standardContextual"/>
              </w:rPr>
            </w:pPr>
          </w:p>
          <w:p w14:paraId="512F7B0F" w14:textId="0258F18E" w:rsidR="00B92752" w:rsidRDefault="007C4D57"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Governors were assured that progress was being made but </w:t>
            </w:r>
            <w:r w:rsidR="000067F0">
              <w:rPr>
                <w:rFonts w:ascii="Franklin Gothic Book" w:eastAsia="Aptos" w:hAnsi="Franklin Gothic Book" w:cs="Times New Roman"/>
                <w:kern w:val="2"/>
                <w14:ligatures w14:val="standardContextual"/>
              </w:rPr>
              <w:t xml:space="preserve">at a slower pace than required.  The </w:t>
            </w:r>
            <w:proofErr w:type="gramStart"/>
            <w:r w:rsidR="000067F0">
              <w:rPr>
                <w:rFonts w:ascii="Franklin Gothic Book" w:eastAsia="Aptos" w:hAnsi="Franklin Gothic Book" w:cs="Times New Roman"/>
                <w:kern w:val="2"/>
                <w14:ligatures w14:val="standardContextual"/>
              </w:rPr>
              <w:t>Principal</w:t>
            </w:r>
            <w:proofErr w:type="gramEnd"/>
            <w:r w:rsidR="000067F0">
              <w:rPr>
                <w:rFonts w:ascii="Franklin Gothic Book" w:eastAsia="Aptos" w:hAnsi="Franklin Gothic Book" w:cs="Times New Roman"/>
                <w:kern w:val="2"/>
                <w14:ligatures w14:val="standardContextual"/>
              </w:rPr>
              <w:t xml:space="preserve"> commented that the apprenticeship landscape was extremely complicated</w:t>
            </w:r>
            <w:r w:rsidR="004160CE">
              <w:rPr>
                <w:rFonts w:ascii="Franklin Gothic Book" w:eastAsia="Aptos" w:hAnsi="Franklin Gothic Book" w:cs="Times New Roman"/>
                <w:kern w:val="2"/>
                <w14:ligatures w14:val="standardContextual"/>
              </w:rPr>
              <w:t xml:space="preserve"> and that the Committee could derive partial assurance from the work </w:t>
            </w:r>
            <w:r w:rsidR="00FD2B26">
              <w:rPr>
                <w:rFonts w:ascii="Franklin Gothic Book" w:eastAsia="Aptos" w:hAnsi="Franklin Gothic Book" w:cs="Times New Roman"/>
                <w:kern w:val="2"/>
                <w14:ligatures w14:val="standardContextual"/>
              </w:rPr>
              <w:t xml:space="preserve">already </w:t>
            </w:r>
            <w:r w:rsidR="004160CE">
              <w:rPr>
                <w:rFonts w:ascii="Franklin Gothic Book" w:eastAsia="Aptos" w:hAnsi="Franklin Gothic Book" w:cs="Times New Roman"/>
                <w:kern w:val="2"/>
                <w14:ligatures w14:val="standardContextual"/>
              </w:rPr>
              <w:t>undertaken by management to date in response to the audit recommendations</w:t>
            </w:r>
            <w:r w:rsidR="007D4F32">
              <w:rPr>
                <w:rFonts w:ascii="Franklin Gothic Book" w:eastAsia="Aptos" w:hAnsi="Franklin Gothic Book" w:cs="Times New Roman"/>
                <w:kern w:val="2"/>
                <w14:ligatures w14:val="standardContextual"/>
              </w:rPr>
              <w:t>.  The situation reflected the fine balance between providing high quality provision for students and ensuring financial viability.</w:t>
            </w:r>
            <w:r w:rsidR="00126CF1">
              <w:rPr>
                <w:rFonts w:ascii="Franklin Gothic Book" w:eastAsia="Aptos" w:hAnsi="Franklin Gothic Book" w:cs="Times New Roman"/>
                <w:kern w:val="2"/>
                <w14:ligatures w14:val="standardContextual"/>
              </w:rPr>
              <w:t xml:space="preserve">  A substantial </w:t>
            </w:r>
            <w:proofErr w:type="gramStart"/>
            <w:r w:rsidR="00126CF1">
              <w:rPr>
                <w:rFonts w:ascii="Franklin Gothic Book" w:eastAsia="Aptos" w:hAnsi="Franklin Gothic Book" w:cs="Times New Roman"/>
                <w:kern w:val="2"/>
                <w14:ligatures w14:val="standardContextual"/>
              </w:rPr>
              <w:t>amount</w:t>
            </w:r>
            <w:proofErr w:type="gramEnd"/>
            <w:r w:rsidR="00126CF1">
              <w:rPr>
                <w:rFonts w:ascii="Franklin Gothic Book" w:eastAsia="Aptos" w:hAnsi="Franklin Gothic Book" w:cs="Times New Roman"/>
                <w:kern w:val="2"/>
                <w14:ligatures w14:val="standardContextual"/>
              </w:rPr>
              <w:t xml:space="preserve"> of resources w</w:t>
            </w:r>
            <w:r w:rsidR="00FD2B26">
              <w:rPr>
                <w:rFonts w:ascii="Franklin Gothic Book" w:eastAsia="Aptos" w:hAnsi="Franklin Gothic Book" w:cs="Times New Roman"/>
                <w:kern w:val="2"/>
                <w14:ligatures w14:val="standardContextual"/>
              </w:rPr>
              <w:t>as</w:t>
            </w:r>
            <w:r w:rsidR="00126CF1">
              <w:rPr>
                <w:rFonts w:ascii="Franklin Gothic Book" w:eastAsia="Aptos" w:hAnsi="Franklin Gothic Book" w:cs="Times New Roman"/>
                <w:kern w:val="2"/>
                <w14:ligatures w14:val="standardContextual"/>
              </w:rPr>
              <w:t xml:space="preserve"> allocated to obtaining funding assurance</w:t>
            </w:r>
            <w:r w:rsidR="00C32247">
              <w:rPr>
                <w:rFonts w:ascii="Franklin Gothic Book" w:eastAsia="Aptos" w:hAnsi="Franklin Gothic Book" w:cs="Times New Roman"/>
                <w:kern w:val="2"/>
                <w14:ligatures w14:val="standardContextual"/>
              </w:rPr>
              <w:t xml:space="preserve"> and the system was fraught with risks for the College.</w:t>
            </w:r>
          </w:p>
          <w:p w14:paraId="2B911AFD" w14:textId="77777777" w:rsidR="00C32247" w:rsidRDefault="00C32247" w:rsidP="008035E5">
            <w:pPr>
              <w:contextualSpacing/>
              <w:jc w:val="both"/>
              <w:rPr>
                <w:rFonts w:ascii="Franklin Gothic Book" w:eastAsia="Aptos" w:hAnsi="Franklin Gothic Book" w:cs="Times New Roman"/>
                <w:kern w:val="2"/>
                <w14:ligatures w14:val="standardContextual"/>
              </w:rPr>
            </w:pPr>
          </w:p>
          <w:p w14:paraId="3CA3E6DA" w14:textId="41B7AFB3" w:rsidR="00C32247" w:rsidRDefault="00C32247"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It was agreed that </w:t>
            </w:r>
            <w:r w:rsidR="00E26247">
              <w:rPr>
                <w:rFonts w:ascii="Franklin Gothic Book" w:eastAsia="Aptos" w:hAnsi="Franklin Gothic Book" w:cs="Times New Roman"/>
                <w:kern w:val="2"/>
                <w14:ligatures w14:val="standardContextual"/>
              </w:rPr>
              <w:t>the 3 main Corporation committees (Learning &amp; Quality, Audit and Finance &amp; Resources) would be responsible for ensuring that progress was made on each aspect of the funding assurance recommendations.</w:t>
            </w:r>
          </w:p>
          <w:p w14:paraId="7C253C91" w14:textId="77777777" w:rsidR="00114D3C" w:rsidRDefault="00114D3C" w:rsidP="008035E5">
            <w:pPr>
              <w:contextualSpacing/>
              <w:jc w:val="both"/>
              <w:rPr>
                <w:rFonts w:ascii="Franklin Gothic Book" w:eastAsia="Aptos" w:hAnsi="Franklin Gothic Book" w:cs="Times New Roman"/>
                <w:kern w:val="2"/>
                <w14:ligatures w14:val="standardContextual"/>
              </w:rPr>
            </w:pPr>
          </w:p>
          <w:p w14:paraId="58270089" w14:textId="065AEC06" w:rsidR="00114D3C" w:rsidRDefault="00114D3C"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 governor asked how other colleges </w:t>
            </w:r>
            <w:r w:rsidR="00C824DA">
              <w:rPr>
                <w:rFonts w:ascii="Franklin Gothic Book" w:eastAsia="Aptos" w:hAnsi="Franklin Gothic Book" w:cs="Times New Roman"/>
                <w:kern w:val="2"/>
                <w14:ligatures w14:val="standardContextual"/>
              </w:rPr>
              <w:t xml:space="preserve">performed in relation to apprenticeship standards controls and assurance levels.  The funding </w:t>
            </w:r>
            <w:r w:rsidR="00C824DA">
              <w:rPr>
                <w:rFonts w:ascii="Franklin Gothic Book" w:eastAsia="Aptos" w:hAnsi="Franklin Gothic Book" w:cs="Times New Roman"/>
                <w:kern w:val="2"/>
                <w14:ligatures w14:val="standardContextual"/>
              </w:rPr>
              <w:lastRenderedPageBreak/>
              <w:t xml:space="preserve">assurance auditor </w:t>
            </w:r>
            <w:r w:rsidR="002112CD">
              <w:rPr>
                <w:rFonts w:ascii="Franklin Gothic Book" w:eastAsia="Aptos" w:hAnsi="Franklin Gothic Book" w:cs="Times New Roman"/>
                <w:kern w:val="2"/>
                <w14:ligatures w14:val="standardContextual"/>
              </w:rPr>
              <w:t xml:space="preserve">agreed </w:t>
            </w:r>
            <w:r w:rsidR="00C824DA">
              <w:rPr>
                <w:rFonts w:ascii="Franklin Gothic Book" w:eastAsia="Aptos" w:hAnsi="Franklin Gothic Book" w:cs="Times New Roman"/>
                <w:kern w:val="2"/>
                <w14:ligatures w14:val="standardContextual"/>
              </w:rPr>
              <w:t xml:space="preserve">that </w:t>
            </w:r>
            <w:r w:rsidR="002112CD">
              <w:rPr>
                <w:rFonts w:ascii="Franklin Gothic Book" w:eastAsia="Aptos" w:hAnsi="Franklin Gothic Book" w:cs="Times New Roman"/>
                <w:kern w:val="2"/>
                <w14:ligatures w14:val="standardContextual"/>
              </w:rPr>
              <w:t xml:space="preserve">apprenticeships was the area that led to the </w:t>
            </w:r>
            <w:r w:rsidR="00A17FB0">
              <w:rPr>
                <w:rFonts w:ascii="Franklin Gothic Book" w:eastAsia="Aptos" w:hAnsi="Franklin Gothic Book" w:cs="Times New Roman"/>
                <w:kern w:val="2"/>
                <w14:ligatures w14:val="standardContextual"/>
              </w:rPr>
              <w:t>highest number of</w:t>
            </w:r>
            <w:r w:rsidR="002112CD">
              <w:rPr>
                <w:rFonts w:ascii="Franklin Gothic Book" w:eastAsia="Aptos" w:hAnsi="Franklin Gothic Book" w:cs="Times New Roman"/>
                <w:kern w:val="2"/>
                <w14:ligatures w14:val="standardContextual"/>
              </w:rPr>
              <w:t xml:space="preserve"> audit points</w:t>
            </w:r>
            <w:r w:rsidR="00AC381C">
              <w:rPr>
                <w:rFonts w:ascii="Franklin Gothic Book" w:eastAsia="Aptos" w:hAnsi="Franklin Gothic Book" w:cs="Times New Roman"/>
                <w:kern w:val="2"/>
                <w14:ligatures w14:val="standardContextual"/>
              </w:rPr>
              <w:t xml:space="preserve">.  The College had taken a proactive approach </w:t>
            </w:r>
            <w:r w:rsidR="00527553">
              <w:rPr>
                <w:rFonts w:ascii="Franklin Gothic Book" w:eastAsia="Aptos" w:hAnsi="Franklin Gothic Book" w:cs="Times New Roman"/>
                <w:kern w:val="2"/>
                <w14:ligatures w14:val="standardContextual"/>
              </w:rPr>
              <w:t xml:space="preserve">by engaging KPMG prior to the ESFA’s funding audit.  Nationally, Ofsted was involved in a review of </w:t>
            </w:r>
            <w:r w:rsidR="00261E05">
              <w:rPr>
                <w:rFonts w:ascii="Franklin Gothic Book" w:eastAsia="Aptos" w:hAnsi="Franklin Gothic Book" w:cs="Times New Roman"/>
                <w:kern w:val="2"/>
                <w14:ligatures w14:val="standardContextual"/>
              </w:rPr>
              <w:t>compliance with the fund</w:t>
            </w:r>
            <w:r w:rsidR="00EF05BE">
              <w:rPr>
                <w:rFonts w:ascii="Franklin Gothic Book" w:eastAsia="Aptos" w:hAnsi="Franklin Gothic Book" w:cs="Times New Roman"/>
                <w:kern w:val="2"/>
                <w14:ligatures w14:val="standardContextual"/>
              </w:rPr>
              <w:t>ing</w:t>
            </w:r>
            <w:r w:rsidR="00261E05">
              <w:rPr>
                <w:rFonts w:ascii="Franklin Gothic Book" w:eastAsia="Aptos" w:hAnsi="Franklin Gothic Book" w:cs="Times New Roman"/>
                <w:kern w:val="2"/>
                <w14:ligatures w14:val="standardContextual"/>
              </w:rPr>
              <w:t xml:space="preserve"> regulations and it was noted that most other colleges in the </w:t>
            </w:r>
            <w:r w:rsidR="00962BBD">
              <w:rPr>
                <w:rFonts w:ascii="Franklin Gothic Book" w:eastAsia="Aptos" w:hAnsi="Franklin Gothic Book" w:cs="Times New Roman"/>
                <w:kern w:val="2"/>
                <w14:ligatures w14:val="standardContextual"/>
              </w:rPr>
              <w:t>region had faced similar issues.</w:t>
            </w:r>
          </w:p>
          <w:p w14:paraId="71D457F4" w14:textId="77777777" w:rsidR="00962BBD" w:rsidRDefault="00962BBD" w:rsidP="008035E5">
            <w:pPr>
              <w:contextualSpacing/>
              <w:jc w:val="both"/>
              <w:rPr>
                <w:rFonts w:ascii="Franklin Gothic Book" w:eastAsia="Aptos" w:hAnsi="Franklin Gothic Book" w:cs="Times New Roman"/>
                <w:kern w:val="2"/>
                <w14:ligatures w14:val="standardContextual"/>
              </w:rPr>
            </w:pPr>
          </w:p>
          <w:p w14:paraId="2EBF4783" w14:textId="77777777" w:rsidR="00221905" w:rsidRDefault="00962BBD"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Chair summarised the discussion </w:t>
            </w:r>
            <w:r w:rsidR="00194CA5">
              <w:rPr>
                <w:rFonts w:ascii="Franklin Gothic Book" w:eastAsia="Aptos" w:hAnsi="Franklin Gothic Book" w:cs="Times New Roman"/>
                <w:kern w:val="2"/>
                <w14:ligatures w14:val="standardContextual"/>
              </w:rPr>
              <w:t xml:space="preserve">and emphasised that the Committee was not criticising the apprenticeship team </w:t>
            </w:r>
            <w:r w:rsidR="002570AD">
              <w:rPr>
                <w:rFonts w:ascii="Franklin Gothic Book" w:eastAsia="Aptos" w:hAnsi="Franklin Gothic Book" w:cs="Times New Roman"/>
                <w:kern w:val="2"/>
                <w14:ligatures w14:val="standardContextual"/>
              </w:rPr>
              <w:t xml:space="preserve">but wished to see a robust action plan resulting from the audit findings.  A strategic decision was </w:t>
            </w:r>
            <w:r w:rsidR="00EE3534">
              <w:rPr>
                <w:rFonts w:ascii="Franklin Gothic Book" w:eastAsia="Aptos" w:hAnsi="Franklin Gothic Book" w:cs="Times New Roman"/>
                <w:kern w:val="2"/>
                <w14:ligatures w14:val="standardContextual"/>
              </w:rPr>
              <w:t>due to be made regarding the breadth of apprenticeship provision and the quality element was also important and performance would be monitored through the Learning &amp; Quality Committee</w:t>
            </w:r>
            <w:r w:rsidR="00221905">
              <w:rPr>
                <w:rFonts w:ascii="Franklin Gothic Book" w:eastAsia="Aptos" w:hAnsi="Franklin Gothic Book" w:cs="Times New Roman"/>
                <w:kern w:val="2"/>
                <w14:ligatures w14:val="standardContextual"/>
              </w:rPr>
              <w:t xml:space="preserve">.  </w:t>
            </w:r>
          </w:p>
          <w:p w14:paraId="28872C85" w14:textId="77777777" w:rsidR="00221905" w:rsidRDefault="00221905" w:rsidP="008035E5">
            <w:pPr>
              <w:contextualSpacing/>
              <w:jc w:val="both"/>
              <w:rPr>
                <w:rFonts w:ascii="Franklin Gothic Book" w:eastAsia="Aptos" w:hAnsi="Franklin Gothic Book" w:cs="Times New Roman"/>
                <w:kern w:val="2"/>
                <w14:ligatures w14:val="standardContextual"/>
              </w:rPr>
            </w:pPr>
          </w:p>
          <w:p w14:paraId="2A18CEC9" w14:textId="51A8E74B" w:rsidR="00C32247" w:rsidRDefault="00221905"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The Audit Committee would continue its focus on the levels of compliance and progress against the identified actions.  It was agreed that a </w:t>
            </w:r>
            <w:r w:rsidR="00B76896">
              <w:rPr>
                <w:rFonts w:ascii="Franklin Gothic Book" w:eastAsia="Aptos" w:hAnsi="Franklin Gothic Book" w:cs="Times New Roman"/>
                <w:kern w:val="2"/>
                <w14:ligatures w14:val="standardContextual"/>
              </w:rPr>
              <w:t>report would be provided to the Committee in September and at each meeting thereafter</w:t>
            </w:r>
            <w:r w:rsidR="00A238E4">
              <w:rPr>
                <w:rFonts w:ascii="Franklin Gothic Book" w:eastAsia="Aptos" w:hAnsi="Franklin Gothic Book" w:cs="Times New Roman"/>
                <w:kern w:val="2"/>
                <w14:ligatures w14:val="standardContextual"/>
              </w:rPr>
              <w:t xml:space="preserve"> to enable governors to monitor the situation.</w:t>
            </w:r>
          </w:p>
          <w:p w14:paraId="30E12677" w14:textId="77777777" w:rsidR="00A238E4" w:rsidRDefault="00A238E4" w:rsidP="008035E5">
            <w:pPr>
              <w:contextualSpacing/>
              <w:jc w:val="both"/>
              <w:rPr>
                <w:rFonts w:ascii="Franklin Gothic Book" w:eastAsia="Aptos" w:hAnsi="Franklin Gothic Book" w:cs="Times New Roman"/>
                <w:kern w:val="2"/>
                <w14:ligatures w14:val="standardContextual"/>
              </w:rPr>
            </w:pPr>
          </w:p>
          <w:p w14:paraId="754C20FF" w14:textId="3854E596" w:rsidR="00A238E4" w:rsidRDefault="00A238E4"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Additionally, the Committee suggested that the Finance &amp; Resources Committee </w:t>
            </w:r>
            <w:r w:rsidR="00A96610">
              <w:rPr>
                <w:rFonts w:ascii="Franklin Gothic Book" w:eastAsia="Aptos" w:hAnsi="Franklin Gothic Book" w:cs="Times New Roman"/>
                <w:kern w:val="2"/>
                <w14:ligatures w14:val="standardContextual"/>
              </w:rPr>
              <w:t xml:space="preserve">should determine whether sufficient IT and human resources had been allocated to this area to </w:t>
            </w:r>
            <w:r w:rsidR="00230EB1">
              <w:rPr>
                <w:rFonts w:ascii="Franklin Gothic Book" w:eastAsia="Aptos" w:hAnsi="Franklin Gothic Book" w:cs="Times New Roman"/>
                <w:kern w:val="2"/>
                <w14:ligatures w14:val="standardContextual"/>
              </w:rPr>
              <w:t>complete the current recommendations and ensure that the systems were robust and able to address future issues.</w:t>
            </w:r>
          </w:p>
          <w:p w14:paraId="2FC00C65" w14:textId="77777777" w:rsidR="0018165F" w:rsidRDefault="0018165F" w:rsidP="008035E5">
            <w:pPr>
              <w:contextualSpacing/>
              <w:jc w:val="both"/>
              <w:rPr>
                <w:rFonts w:ascii="Franklin Gothic Book" w:eastAsia="Aptos" w:hAnsi="Franklin Gothic Book" w:cs="Times New Roman"/>
                <w:kern w:val="2"/>
                <w14:ligatures w14:val="standardContextual"/>
              </w:rPr>
            </w:pPr>
          </w:p>
          <w:p w14:paraId="56A107D8" w14:textId="57399490" w:rsidR="0018165F" w:rsidRDefault="0018165F"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The Director of Finance &amp; MIS reported that the external auditors would be reviewing the funding assurance work undertaken to date as part of their financial statements audit</w:t>
            </w:r>
            <w:r w:rsidR="00F60048">
              <w:rPr>
                <w:rFonts w:ascii="Franklin Gothic Book" w:eastAsia="Aptos" w:hAnsi="Franklin Gothic Book" w:cs="Times New Roman"/>
                <w:kern w:val="2"/>
                <w14:ligatures w14:val="standardContextual"/>
              </w:rPr>
              <w:t>.  This would be completed by early September, which would enable a report on progress to be made to the Committee at its next meeting.</w:t>
            </w:r>
          </w:p>
          <w:p w14:paraId="0457FF10" w14:textId="77777777" w:rsidR="009D45F0" w:rsidRDefault="009D45F0" w:rsidP="008035E5">
            <w:pPr>
              <w:contextualSpacing/>
              <w:jc w:val="both"/>
              <w:rPr>
                <w:rFonts w:ascii="Franklin Gothic Book" w:eastAsia="Aptos" w:hAnsi="Franklin Gothic Book" w:cs="Times New Roman"/>
                <w:kern w:val="2"/>
                <w14:ligatures w14:val="standardContextual"/>
              </w:rPr>
            </w:pPr>
          </w:p>
          <w:p w14:paraId="4E22DA60" w14:textId="46F9B816" w:rsidR="009D45F0" w:rsidRDefault="009D45F0"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Governors noted that the </w:t>
            </w:r>
            <w:r w:rsidR="003024FC">
              <w:rPr>
                <w:rFonts w:ascii="Franklin Gothic Book" w:eastAsia="Aptos" w:hAnsi="Franklin Gothic Book" w:cs="Times New Roman"/>
                <w:kern w:val="2"/>
                <w14:ligatures w14:val="standardContextual"/>
              </w:rPr>
              <w:t xml:space="preserve">contract with KPMG to undertake funding assurance auditing for the College had now expired, but </w:t>
            </w:r>
            <w:r w:rsidR="001B4319">
              <w:rPr>
                <w:rFonts w:ascii="Franklin Gothic Book" w:eastAsia="Aptos" w:hAnsi="Franklin Gothic Book" w:cs="Times New Roman"/>
                <w:kern w:val="2"/>
                <w14:ligatures w14:val="standardContextual"/>
              </w:rPr>
              <w:t xml:space="preserve">work on the draft report would continue until signed off by management.  Proposals for tendering the </w:t>
            </w:r>
            <w:r w:rsidR="00C74144">
              <w:rPr>
                <w:rFonts w:ascii="Franklin Gothic Book" w:eastAsia="Aptos" w:hAnsi="Franklin Gothic Book" w:cs="Times New Roman"/>
                <w:kern w:val="2"/>
                <w14:ligatures w14:val="standardContextual"/>
              </w:rPr>
              <w:t>funding assurance work would be submitted to a future Committee meeting and a copy of the final report from KPMG would be circulated to the Committee when available.</w:t>
            </w:r>
          </w:p>
          <w:p w14:paraId="68D66EDA" w14:textId="77777777" w:rsidR="00C32247" w:rsidRDefault="00C32247" w:rsidP="008035E5">
            <w:pPr>
              <w:contextualSpacing/>
              <w:jc w:val="both"/>
              <w:rPr>
                <w:rFonts w:ascii="Franklin Gothic Book" w:eastAsia="Aptos" w:hAnsi="Franklin Gothic Book" w:cs="Times New Roman"/>
                <w:kern w:val="2"/>
                <w14:ligatures w14:val="standardContextual"/>
              </w:rPr>
            </w:pPr>
          </w:p>
          <w:p w14:paraId="4FD95273" w14:textId="77777777" w:rsidR="000A46B2" w:rsidRDefault="001229B2"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b/>
                <w:bCs/>
                <w:kern w:val="2"/>
                <w14:ligatures w14:val="standardContextual"/>
              </w:rPr>
              <w:t xml:space="preserve">Resolved – </w:t>
            </w:r>
            <w:r>
              <w:rPr>
                <w:rFonts w:ascii="Franklin Gothic Book" w:eastAsia="Aptos" w:hAnsi="Franklin Gothic Book" w:cs="Times New Roman"/>
                <w:kern w:val="2"/>
                <w14:ligatures w14:val="standardContextual"/>
              </w:rPr>
              <w:t>1   That proposals for the tendering of funding assurance audit</w:t>
            </w:r>
          </w:p>
          <w:p w14:paraId="405D90D0" w14:textId="77777777" w:rsidR="000A46B2" w:rsidRDefault="000A46B2"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                         </w:t>
            </w:r>
            <w:r w:rsidR="001229B2">
              <w:rPr>
                <w:rFonts w:ascii="Franklin Gothic Book" w:eastAsia="Aptos" w:hAnsi="Franklin Gothic Book" w:cs="Times New Roman"/>
                <w:kern w:val="2"/>
                <w14:ligatures w14:val="standardContextual"/>
              </w:rPr>
              <w:t xml:space="preserve"> provision would be submitted to a future Committee </w:t>
            </w:r>
          </w:p>
          <w:p w14:paraId="75A4534E" w14:textId="37578DFF" w:rsidR="00687C7D" w:rsidRDefault="000A46B2"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                          </w:t>
            </w:r>
            <w:r w:rsidR="001229B2">
              <w:rPr>
                <w:rFonts w:ascii="Franklin Gothic Book" w:eastAsia="Aptos" w:hAnsi="Franklin Gothic Book" w:cs="Times New Roman"/>
                <w:kern w:val="2"/>
                <w14:ligatures w14:val="standardContextual"/>
              </w:rPr>
              <w:t>meeting</w:t>
            </w:r>
          </w:p>
          <w:p w14:paraId="547C05EA" w14:textId="77777777" w:rsidR="00853EF8" w:rsidRDefault="00853EF8" w:rsidP="008035E5">
            <w:pPr>
              <w:contextualSpacing/>
              <w:jc w:val="both"/>
              <w:rPr>
                <w:rFonts w:ascii="Franklin Gothic Book" w:eastAsia="Aptos" w:hAnsi="Franklin Gothic Book" w:cs="Times New Roman"/>
                <w:kern w:val="2"/>
                <w14:ligatures w14:val="standardContextual"/>
              </w:rPr>
            </w:pPr>
          </w:p>
          <w:p w14:paraId="57AF63D9" w14:textId="77777777" w:rsidR="000A46B2" w:rsidRDefault="001229B2"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                    2   That a copy of KPMG’s final report be circulated to </w:t>
            </w:r>
          </w:p>
          <w:p w14:paraId="350DF920" w14:textId="1B11F468" w:rsidR="001229B2" w:rsidRDefault="000A46B2"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                          </w:t>
            </w:r>
            <w:r w:rsidR="001229B2">
              <w:rPr>
                <w:rFonts w:ascii="Franklin Gothic Book" w:eastAsia="Aptos" w:hAnsi="Franklin Gothic Book" w:cs="Times New Roman"/>
                <w:kern w:val="2"/>
                <w14:ligatures w14:val="standardContextual"/>
              </w:rPr>
              <w:t xml:space="preserve">governors </w:t>
            </w:r>
            <w:r>
              <w:rPr>
                <w:rFonts w:ascii="Franklin Gothic Book" w:eastAsia="Aptos" w:hAnsi="Franklin Gothic Book" w:cs="Times New Roman"/>
                <w:kern w:val="2"/>
                <w14:ligatures w14:val="standardContextual"/>
              </w:rPr>
              <w:t>when available</w:t>
            </w:r>
          </w:p>
          <w:p w14:paraId="7FDC1583" w14:textId="77777777" w:rsidR="00A62DD4" w:rsidRPr="001229B2" w:rsidRDefault="00A62DD4" w:rsidP="008035E5">
            <w:pPr>
              <w:contextualSpacing/>
              <w:jc w:val="both"/>
              <w:rPr>
                <w:rFonts w:ascii="Franklin Gothic Book" w:eastAsia="Aptos" w:hAnsi="Franklin Gothic Book" w:cs="Times New Roman"/>
                <w:kern w:val="2"/>
                <w14:ligatures w14:val="standardContextual"/>
              </w:rPr>
            </w:pPr>
          </w:p>
          <w:p w14:paraId="31054FAC" w14:textId="4AFBFFEE" w:rsidR="00687C7D" w:rsidRPr="00687C7D" w:rsidRDefault="00687C7D" w:rsidP="008035E5">
            <w:pPr>
              <w:contextualSpacing/>
              <w:jc w:val="both"/>
              <w:rPr>
                <w:rFonts w:ascii="Franklin Gothic Book" w:eastAsia="Aptos" w:hAnsi="Franklin Gothic Book" w:cs="Times New Roman"/>
                <w:b/>
                <w:bCs/>
                <w:kern w:val="2"/>
                <w14:ligatures w14:val="standardContextual"/>
              </w:rPr>
            </w:pPr>
            <w:r>
              <w:rPr>
                <w:rFonts w:ascii="Franklin Gothic Book" w:eastAsia="Aptos" w:hAnsi="Franklin Gothic Book" w:cs="Times New Roman"/>
                <w:b/>
                <w:bCs/>
                <w:kern w:val="2"/>
                <w14:ligatures w14:val="standardContextual"/>
              </w:rPr>
              <w:t>Rachael Smith and James Norris left the meeting.</w:t>
            </w:r>
          </w:p>
          <w:p w14:paraId="6A90F763" w14:textId="77777777" w:rsidR="001524B0" w:rsidRPr="002047EE" w:rsidRDefault="001524B0" w:rsidP="008035E5">
            <w:pPr>
              <w:jc w:val="both"/>
              <w:rPr>
                <w:rFonts w:ascii="Franklin Gothic Book" w:hAnsi="Franklin Gothic Book"/>
                <w:b/>
                <w:bCs/>
              </w:rPr>
            </w:pPr>
          </w:p>
        </w:tc>
        <w:tc>
          <w:tcPr>
            <w:tcW w:w="1077" w:type="dxa"/>
            <w:shd w:val="clear" w:color="auto" w:fill="auto"/>
          </w:tcPr>
          <w:p w14:paraId="680F7562" w14:textId="77777777" w:rsidR="00677451" w:rsidRDefault="00677451" w:rsidP="00B877D1">
            <w:pPr>
              <w:rPr>
                <w:rFonts w:ascii="Franklin Gothic Book" w:hAnsi="Franklin Gothic Book"/>
                <w:b/>
                <w:bCs/>
              </w:rPr>
            </w:pPr>
          </w:p>
          <w:p w14:paraId="766ADB04" w14:textId="77777777" w:rsidR="000A46B2" w:rsidRDefault="000A46B2" w:rsidP="00B877D1">
            <w:pPr>
              <w:rPr>
                <w:rFonts w:ascii="Franklin Gothic Book" w:hAnsi="Franklin Gothic Book"/>
                <w:b/>
                <w:bCs/>
              </w:rPr>
            </w:pPr>
          </w:p>
          <w:p w14:paraId="366FE60F" w14:textId="77777777" w:rsidR="000A46B2" w:rsidRDefault="000A46B2" w:rsidP="00B877D1">
            <w:pPr>
              <w:rPr>
                <w:rFonts w:ascii="Franklin Gothic Book" w:hAnsi="Franklin Gothic Book"/>
                <w:b/>
                <w:bCs/>
              </w:rPr>
            </w:pPr>
          </w:p>
          <w:p w14:paraId="1ECEB7C5" w14:textId="77777777" w:rsidR="000A46B2" w:rsidRDefault="000A46B2" w:rsidP="00B877D1">
            <w:pPr>
              <w:rPr>
                <w:rFonts w:ascii="Franklin Gothic Book" w:hAnsi="Franklin Gothic Book"/>
                <w:b/>
                <w:bCs/>
              </w:rPr>
            </w:pPr>
          </w:p>
          <w:p w14:paraId="14AB5704" w14:textId="77777777" w:rsidR="000A46B2" w:rsidRDefault="000A46B2" w:rsidP="00B877D1">
            <w:pPr>
              <w:rPr>
                <w:rFonts w:ascii="Franklin Gothic Book" w:hAnsi="Franklin Gothic Book"/>
                <w:b/>
                <w:bCs/>
              </w:rPr>
            </w:pPr>
          </w:p>
          <w:p w14:paraId="0BC75EDC" w14:textId="77777777" w:rsidR="000A46B2" w:rsidRDefault="000A46B2" w:rsidP="00B877D1">
            <w:pPr>
              <w:rPr>
                <w:rFonts w:ascii="Franklin Gothic Book" w:hAnsi="Franklin Gothic Book"/>
                <w:b/>
                <w:bCs/>
              </w:rPr>
            </w:pPr>
          </w:p>
          <w:p w14:paraId="54AAC03A" w14:textId="77777777" w:rsidR="000A46B2" w:rsidRDefault="000A46B2" w:rsidP="00B877D1">
            <w:pPr>
              <w:rPr>
                <w:rFonts w:ascii="Franklin Gothic Book" w:hAnsi="Franklin Gothic Book"/>
                <w:b/>
                <w:bCs/>
              </w:rPr>
            </w:pPr>
          </w:p>
          <w:p w14:paraId="6CEB2E5A" w14:textId="77777777" w:rsidR="000A46B2" w:rsidRDefault="000A46B2" w:rsidP="00B877D1">
            <w:pPr>
              <w:rPr>
                <w:rFonts w:ascii="Franklin Gothic Book" w:hAnsi="Franklin Gothic Book"/>
                <w:b/>
                <w:bCs/>
              </w:rPr>
            </w:pPr>
          </w:p>
          <w:p w14:paraId="55D9E115" w14:textId="77777777" w:rsidR="000A46B2" w:rsidRDefault="000A46B2" w:rsidP="00B877D1">
            <w:pPr>
              <w:rPr>
                <w:rFonts w:ascii="Franklin Gothic Book" w:hAnsi="Franklin Gothic Book"/>
                <w:b/>
                <w:bCs/>
              </w:rPr>
            </w:pPr>
          </w:p>
          <w:p w14:paraId="73196C33" w14:textId="77777777" w:rsidR="000A46B2" w:rsidRDefault="000A46B2" w:rsidP="00B877D1">
            <w:pPr>
              <w:rPr>
                <w:rFonts w:ascii="Franklin Gothic Book" w:hAnsi="Franklin Gothic Book"/>
                <w:b/>
                <w:bCs/>
              </w:rPr>
            </w:pPr>
          </w:p>
          <w:p w14:paraId="3A7E4E93" w14:textId="77777777" w:rsidR="000A46B2" w:rsidRDefault="000A46B2" w:rsidP="00B877D1">
            <w:pPr>
              <w:rPr>
                <w:rFonts w:ascii="Franklin Gothic Book" w:hAnsi="Franklin Gothic Book"/>
                <w:b/>
                <w:bCs/>
              </w:rPr>
            </w:pPr>
          </w:p>
          <w:p w14:paraId="0153C96F" w14:textId="77777777" w:rsidR="000A46B2" w:rsidRDefault="000A46B2" w:rsidP="00B877D1">
            <w:pPr>
              <w:rPr>
                <w:rFonts w:ascii="Franklin Gothic Book" w:hAnsi="Franklin Gothic Book"/>
                <w:b/>
                <w:bCs/>
              </w:rPr>
            </w:pPr>
          </w:p>
          <w:p w14:paraId="2D659339" w14:textId="77777777" w:rsidR="000A46B2" w:rsidRDefault="000A46B2" w:rsidP="00B877D1">
            <w:pPr>
              <w:rPr>
                <w:rFonts w:ascii="Franklin Gothic Book" w:hAnsi="Franklin Gothic Book"/>
                <w:b/>
                <w:bCs/>
              </w:rPr>
            </w:pPr>
          </w:p>
          <w:p w14:paraId="6D4FD5BC" w14:textId="77777777" w:rsidR="000A46B2" w:rsidRDefault="000A46B2" w:rsidP="00B877D1">
            <w:pPr>
              <w:rPr>
                <w:rFonts w:ascii="Franklin Gothic Book" w:hAnsi="Franklin Gothic Book"/>
                <w:b/>
                <w:bCs/>
              </w:rPr>
            </w:pPr>
          </w:p>
          <w:p w14:paraId="434BB7A1" w14:textId="77777777" w:rsidR="000A46B2" w:rsidRDefault="000A46B2" w:rsidP="00B877D1">
            <w:pPr>
              <w:rPr>
                <w:rFonts w:ascii="Franklin Gothic Book" w:hAnsi="Franklin Gothic Book"/>
                <w:b/>
                <w:bCs/>
              </w:rPr>
            </w:pPr>
          </w:p>
          <w:p w14:paraId="3A854570" w14:textId="77777777" w:rsidR="000A46B2" w:rsidRDefault="000A46B2" w:rsidP="00B877D1">
            <w:pPr>
              <w:rPr>
                <w:rFonts w:ascii="Franklin Gothic Book" w:hAnsi="Franklin Gothic Book"/>
                <w:b/>
                <w:bCs/>
              </w:rPr>
            </w:pPr>
          </w:p>
          <w:p w14:paraId="2BCA3C1F" w14:textId="77777777" w:rsidR="000A46B2" w:rsidRDefault="000A46B2" w:rsidP="00B877D1">
            <w:pPr>
              <w:rPr>
                <w:rFonts w:ascii="Franklin Gothic Book" w:hAnsi="Franklin Gothic Book"/>
                <w:b/>
                <w:bCs/>
              </w:rPr>
            </w:pPr>
          </w:p>
          <w:p w14:paraId="7D2FD80E" w14:textId="77777777" w:rsidR="000A46B2" w:rsidRDefault="000A46B2" w:rsidP="00B877D1">
            <w:pPr>
              <w:rPr>
                <w:rFonts w:ascii="Franklin Gothic Book" w:hAnsi="Franklin Gothic Book"/>
                <w:b/>
                <w:bCs/>
              </w:rPr>
            </w:pPr>
          </w:p>
          <w:p w14:paraId="70055037" w14:textId="77777777" w:rsidR="000A46B2" w:rsidRDefault="000A46B2" w:rsidP="00B877D1">
            <w:pPr>
              <w:rPr>
                <w:rFonts w:ascii="Franklin Gothic Book" w:hAnsi="Franklin Gothic Book"/>
                <w:b/>
                <w:bCs/>
              </w:rPr>
            </w:pPr>
          </w:p>
          <w:p w14:paraId="25A07C69" w14:textId="77777777" w:rsidR="000A46B2" w:rsidRDefault="000A46B2" w:rsidP="00B877D1">
            <w:pPr>
              <w:rPr>
                <w:rFonts w:ascii="Franklin Gothic Book" w:hAnsi="Franklin Gothic Book"/>
                <w:b/>
                <w:bCs/>
              </w:rPr>
            </w:pPr>
          </w:p>
          <w:p w14:paraId="3C4BBD36" w14:textId="77777777" w:rsidR="000A46B2" w:rsidRDefault="000A46B2" w:rsidP="00B877D1">
            <w:pPr>
              <w:rPr>
                <w:rFonts w:ascii="Franklin Gothic Book" w:hAnsi="Franklin Gothic Book"/>
                <w:b/>
                <w:bCs/>
              </w:rPr>
            </w:pPr>
          </w:p>
          <w:p w14:paraId="532FA449" w14:textId="77777777" w:rsidR="000A46B2" w:rsidRDefault="000A46B2" w:rsidP="00B877D1">
            <w:pPr>
              <w:rPr>
                <w:rFonts w:ascii="Franklin Gothic Book" w:hAnsi="Franklin Gothic Book"/>
                <w:b/>
                <w:bCs/>
              </w:rPr>
            </w:pPr>
          </w:p>
          <w:p w14:paraId="55B7C441" w14:textId="77777777" w:rsidR="000A46B2" w:rsidRDefault="000A46B2" w:rsidP="00B877D1">
            <w:pPr>
              <w:rPr>
                <w:rFonts w:ascii="Franklin Gothic Book" w:hAnsi="Franklin Gothic Book"/>
                <w:b/>
                <w:bCs/>
              </w:rPr>
            </w:pPr>
          </w:p>
          <w:p w14:paraId="01EAD09E" w14:textId="77777777" w:rsidR="000A46B2" w:rsidRDefault="000A46B2" w:rsidP="00B877D1">
            <w:pPr>
              <w:rPr>
                <w:rFonts w:ascii="Franklin Gothic Book" w:hAnsi="Franklin Gothic Book"/>
                <w:b/>
                <w:bCs/>
              </w:rPr>
            </w:pPr>
          </w:p>
          <w:p w14:paraId="6B812850" w14:textId="77777777" w:rsidR="000A46B2" w:rsidRDefault="000A46B2" w:rsidP="00B877D1">
            <w:pPr>
              <w:rPr>
                <w:rFonts w:ascii="Franklin Gothic Book" w:hAnsi="Franklin Gothic Book"/>
                <w:b/>
                <w:bCs/>
              </w:rPr>
            </w:pPr>
          </w:p>
          <w:p w14:paraId="41C6692D" w14:textId="77777777" w:rsidR="000A46B2" w:rsidRDefault="000A46B2" w:rsidP="00B877D1">
            <w:pPr>
              <w:rPr>
                <w:rFonts w:ascii="Franklin Gothic Book" w:hAnsi="Franklin Gothic Book"/>
                <w:b/>
                <w:bCs/>
              </w:rPr>
            </w:pPr>
          </w:p>
          <w:p w14:paraId="524EBDC1" w14:textId="77777777" w:rsidR="000A46B2" w:rsidRDefault="000A46B2" w:rsidP="00B877D1">
            <w:pPr>
              <w:rPr>
                <w:rFonts w:ascii="Franklin Gothic Book" w:hAnsi="Franklin Gothic Book"/>
                <w:b/>
                <w:bCs/>
              </w:rPr>
            </w:pPr>
          </w:p>
          <w:p w14:paraId="715913EA" w14:textId="77777777" w:rsidR="000A46B2" w:rsidRDefault="000A46B2" w:rsidP="00B877D1">
            <w:pPr>
              <w:rPr>
                <w:rFonts w:ascii="Franklin Gothic Book" w:hAnsi="Franklin Gothic Book"/>
                <w:b/>
                <w:bCs/>
              </w:rPr>
            </w:pPr>
          </w:p>
          <w:p w14:paraId="0936AD57" w14:textId="77777777" w:rsidR="000A46B2" w:rsidRDefault="000A46B2" w:rsidP="00B877D1">
            <w:pPr>
              <w:rPr>
                <w:rFonts w:ascii="Franklin Gothic Book" w:hAnsi="Franklin Gothic Book"/>
                <w:b/>
                <w:bCs/>
              </w:rPr>
            </w:pPr>
          </w:p>
          <w:p w14:paraId="705B351B" w14:textId="77777777" w:rsidR="000A46B2" w:rsidRDefault="000A46B2" w:rsidP="00B877D1">
            <w:pPr>
              <w:rPr>
                <w:rFonts w:ascii="Franklin Gothic Book" w:hAnsi="Franklin Gothic Book"/>
                <w:b/>
                <w:bCs/>
              </w:rPr>
            </w:pPr>
          </w:p>
          <w:p w14:paraId="0C5EE06F" w14:textId="77777777" w:rsidR="000A46B2" w:rsidRDefault="000A46B2" w:rsidP="00B877D1">
            <w:pPr>
              <w:rPr>
                <w:rFonts w:ascii="Franklin Gothic Book" w:hAnsi="Franklin Gothic Book"/>
                <w:b/>
                <w:bCs/>
              </w:rPr>
            </w:pPr>
          </w:p>
          <w:p w14:paraId="32188218" w14:textId="77777777" w:rsidR="000A46B2" w:rsidRDefault="000A46B2" w:rsidP="00B877D1">
            <w:pPr>
              <w:rPr>
                <w:rFonts w:ascii="Franklin Gothic Book" w:hAnsi="Franklin Gothic Book"/>
                <w:b/>
                <w:bCs/>
              </w:rPr>
            </w:pPr>
          </w:p>
          <w:p w14:paraId="4931DECC" w14:textId="77777777" w:rsidR="000A46B2" w:rsidRDefault="000A46B2" w:rsidP="00B877D1">
            <w:pPr>
              <w:rPr>
                <w:rFonts w:ascii="Franklin Gothic Book" w:hAnsi="Franklin Gothic Book"/>
                <w:b/>
                <w:bCs/>
              </w:rPr>
            </w:pPr>
          </w:p>
          <w:p w14:paraId="581CDAFB" w14:textId="77777777" w:rsidR="000A46B2" w:rsidRDefault="000A46B2" w:rsidP="00B877D1">
            <w:pPr>
              <w:rPr>
                <w:rFonts w:ascii="Franklin Gothic Book" w:hAnsi="Franklin Gothic Book"/>
                <w:b/>
                <w:bCs/>
              </w:rPr>
            </w:pPr>
          </w:p>
          <w:p w14:paraId="1DDF433F" w14:textId="77777777" w:rsidR="000A46B2" w:rsidRDefault="000A46B2" w:rsidP="00B877D1">
            <w:pPr>
              <w:rPr>
                <w:rFonts w:ascii="Franklin Gothic Book" w:hAnsi="Franklin Gothic Book"/>
                <w:b/>
                <w:bCs/>
              </w:rPr>
            </w:pPr>
          </w:p>
          <w:p w14:paraId="056240DE" w14:textId="77777777" w:rsidR="000A46B2" w:rsidRDefault="000A46B2" w:rsidP="00B877D1">
            <w:pPr>
              <w:rPr>
                <w:rFonts w:ascii="Franklin Gothic Book" w:hAnsi="Franklin Gothic Book"/>
                <w:b/>
                <w:bCs/>
              </w:rPr>
            </w:pPr>
          </w:p>
          <w:p w14:paraId="53999709" w14:textId="77777777" w:rsidR="000A46B2" w:rsidRDefault="000A46B2" w:rsidP="00B877D1">
            <w:pPr>
              <w:rPr>
                <w:rFonts w:ascii="Franklin Gothic Book" w:hAnsi="Franklin Gothic Book"/>
                <w:b/>
                <w:bCs/>
              </w:rPr>
            </w:pPr>
          </w:p>
          <w:p w14:paraId="3B03A3AC" w14:textId="77777777" w:rsidR="000A46B2" w:rsidRDefault="000A46B2" w:rsidP="00B877D1">
            <w:pPr>
              <w:rPr>
                <w:rFonts w:ascii="Franklin Gothic Book" w:hAnsi="Franklin Gothic Book"/>
                <w:b/>
                <w:bCs/>
              </w:rPr>
            </w:pPr>
          </w:p>
          <w:p w14:paraId="56F392BC" w14:textId="77777777" w:rsidR="000A46B2" w:rsidRDefault="000A46B2" w:rsidP="00B877D1">
            <w:pPr>
              <w:rPr>
                <w:rFonts w:ascii="Franklin Gothic Book" w:hAnsi="Franklin Gothic Book"/>
                <w:b/>
                <w:bCs/>
              </w:rPr>
            </w:pPr>
          </w:p>
          <w:p w14:paraId="1965B80A" w14:textId="77777777" w:rsidR="000A46B2" w:rsidRDefault="000A46B2" w:rsidP="00B877D1">
            <w:pPr>
              <w:rPr>
                <w:rFonts w:ascii="Franklin Gothic Book" w:hAnsi="Franklin Gothic Book"/>
                <w:b/>
                <w:bCs/>
              </w:rPr>
            </w:pPr>
          </w:p>
          <w:p w14:paraId="5F38A38C" w14:textId="77777777" w:rsidR="000A46B2" w:rsidRDefault="000A46B2" w:rsidP="00B877D1">
            <w:pPr>
              <w:rPr>
                <w:rFonts w:ascii="Franklin Gothic Book" w:hAnsi="Franklin Gothic Book"/>
                <w:b/>
                <w:bCs/>
              </w:rPr>
            </w:pPr>
          </w:p>
          <w:p w14:paraId="2CAD2438" w14:textId="77777777" w:rsidR="000A46B2" w:rsidRDefault="000A46B2" w:rsidP="00B877D1">
            <w:pPr>
              <w:rPr>
                <w:rFonts w:ascii="Franklin Gothic Book" w:hAnsi="Franklin Gothic Book"/>
                <w:b/>
                <w:bCs/>
              </w:rPr>
            </w:pPr>
          </w:p>
          <w:p w14:paraId="592C0D49" w14:textId="77777777" w:rsidR="000A46B2" w:rsidRDefault="000A46B2" w:rsidP="00B877D1">
            <w:pPr>
              <w:rPr>
                <w:rFonts w:ascii="Franklin Gothic Book" w:hAnsi="Franklin Gothic Book"/>
                <w:b/>
                <w:bCs/>
              </w:rPr>
            </w:pPr>
          </w:p>
          <w:p w14:paraId="36EA3218" w14:textId="77777777" w:rsidR="000A46B2" w:rsidRDefault="000A46B2" w:rsidP="00B877D1">
            <w:pPr>
              <w:rPr>
                <w:rFonts w:ascii="Franklin Gothic Book" w:hAnsi="Franklin Gothic Book"/>
                <w:b/>
                <w:bCs/>
              </w:rPr>
            </w:pPr>
          </w:p>
          <w:p w14:paraId="33C1AC66" w14:textId="77777777" w:rsidR="000A46B2" w:rsidRDefault="000A46B2" w:rsidP="00B877D1">
            <w:pPr>
              <w:rPr>
                <w:rFonts w:ascii="Franklin Gothic Book" w:hAnsi="Franklin Gothic Book"/>
                <w:b/>
                <w:bCs/>
              </w:rPr>
            </w:pPr>
          </w:p>
          <w:p w14:paraId="1263212E" w14:textId="77777777" w:rsidR="000A46B2" w:rsidRDefault="000A46B2" w:rsidP="00B877D1">
            <w:pPr>
              <w:rPr>
                <w:rFonts w:ascii="Franklin Gothic Book" w:hAnsi="Franklin Gothic Book"/>
                <w:b/>
                <w:bCs/>
              </w:rPr>
            </w:pPr>
          </w:p>
          <w:p w14:paraId="190257F5" w14:textId="77777777" w:rsidR="000A46B2" w:rsidRDefault="000A46B2" w:rsidP="00B877D1">
            <w:pPr>
              <w:rPr>
                <w:rFonts w:ascii="Franklin Gothic Book" w:hAnsi="Franklin Gothic Book"/>
                <w:b/>
                <w:bCs/>
              </w:rPr>
            </w:pPr>
          </w:p>
          <w:p w14:paraId="173F189A" w14:textId="77777777" w:rsidR="000A46B2" w:rsidRDefault="000A46B2" w:rsidP="00B877D1">
            <w:pPr>
              <w:rPr>
                <w:rFonts w:ascii="Franklin Gothic Book" w:hAnsi="Franklin Gothic Book"/>
                <w:b/>
                <w:bCs/>
              </w:rPr>
            </w:pPr>
          </w:p>
          <w:p w14:paraId="03EDE3A7" w14:textId="77777777" w:rsidR="000A46B2" w:rsidRDefault="000A46B2" w:rsidP="00B877D1">
            <w:pPr>
              <w:rPr>
                <w:rFonts w:ascii="Franklin Gothic Book" w:hAnsi="Franklin Gothic Book"/>
                <w:b/>
                <w:bCs/>
              </w:rPr>
            </w:pPr>
          </w:p>
          <w:p w14:paraId="2373B91E" w14:textId="77777777" w:rsidR="000A46B2" w:rsidRDefault="000A46B2" w:rsidP="00B877D1">
            <w:pPr>
              <w:rPr>
                <w:rFonts w:ascii="Franklin Gothic Book" w:hAnsi="Franklin Gothic Book"/>
                <w:b/>
                <w:bCs/>
              </w:rPr>
            </w:pPr>
          </w:p>
          <w:p w14:paraId="4CCCC1CD" w14:textId="77777777" w:rsidR="000A46B2" w:rsidRDefault="000A46B2" w:rsidP="00B877D1">
            <w:pPr>
              <w:rPr>
                <w:rFonts w:ascii="Franklin Gothic Book" w:hAnsi="Franklin Gothic Book"/>
                <w:b/>
                <w:bCs/>
              </w:rPr>
            </w:pPr>
          </w:p>
          <w:p w14:paraId="69774F1C" w14:textId="77777777" w:rsidR="000A46B2" w:rsidRDefault="000A46B2" w:rsidP="00B877D1">
            <w:pPr>
              <w:rPr>
                <w:rFonts w:ascii="Franklin Gothic Book" w:hAnsi="Franklin Gothic Book"/>
                <w:b/>
                <w:bCs/>
              </w:rPr>
            </w:pPr>
          </w:p>
          <w:p w14:paraId="5003455C" w14:textId="77777777" w:rsidR="000A46B2" w:rsidRDefault="000A46B2" w:rsidP="00B877D1">
            <w:pPr>
              <w:rPr>
                <w:rFonts w:ascii="Franklin Gothic Book" w:hAnsi="Franklin Gothic Book"/>
                <w:b/>
                <w:bCs/>
              </w:rPr>
            </w:pPr>
          </w:p>
          <w:p w14:paraId="21D9A499" w14:textId="77777777" w:rsidR="000A46B2" w:rsidRDefault="000A46B2" w:rsidP="00B877D1">
            <w:pPr>
              <w:rPr>
                <w:rFonts w:ascii="Franklin Gothic Book" w:hAnsi="Franklin Gothic Book"/>
                <w:b/>
                <w:bCs/>
              </w:rPr>
            </w:pPr>
          </w:p>
          <w:p w14:paraId="601883E5" w14:textId="77777777" w:rsidR="000A46B2" w:rsidRDefault="000A46B2" w:rsidP="00B877D1">
            <w:pPr>
              <w:rPr>
                <w:rFonts w:ascii="Franklin Gothic Book" w:hAnsi="Franklin Gothic Book"/>
                <w:b/>
                <w:bCs/>
              </w:rPr>
            </w:pPr>
          </w:p>
          <w:p w14:paraId="45857333" w14:textId="77777777" w:rsidR="000A46B2" w:rsidRDefault="000A46B2" w:rsidP="00B877D1">
            <w:pPr>
              <w:rPr>
                <w:rFonts w:ascii="Franklin Gothic Book" w:hAnsi="Franklin Gothic Book"/>
                <w:b/>
                <w:bCs/>
              </w:rPr>
            </w:pPr>
          </w:p>
          <w:p w14:paraId="6242D799" w14:textId="77777777" w:rsidR="000A46B2" w:rsidRDefault="000A46B2" w:rsidP="00B877D1">
            <w:pPr>
              <w:rPr>
                <w:rFonts w:ascii="Franklin Gothic Book" w:hAnsi="Franklin Gothic Book"/>
                <w:b/>
                <w:bCs/>
              </w:rPr>
            </w:pPr>
          </w:p>
          <w:p w14:paraId="320C762E" w14:textId="77777777" w:rsidR="000A46B2" w:rsidRDefault="000A46B2" w:rsidP="00B877D1">
            <w:pPr>
              <w:rPr>
                <w:rFonts w:ascii="Franklin Gothic Book" w:hAnsi="Franklin Gothic Book"/>
                <w:b/>
                <w:bCs/>
              </w:rPr>
            </w:pPr>
          </w:p>
          <w:p w14:paraId="656C014B" w14:textId="77777777" w:rsidR="000A46B2" w:rsidRDefault="000A46B2" w:rsidP="00B877D1">
            <w:pPr>
              <w:rPr>
                <w:rFonts w:ascii="Franklin Gothic Book" w:hAnsi="Franklin Gothic Book"/>
                <w:b/>
                <w:bCs/>
              </w:rPr>
            </w:pPr>
          </w:p>
          <w:p w14:paraId="27001C6C" w14:textId="77777777" w:rsidR="000A46B2" w:rsidRDefault="000A46B2" w:rsidP="00B877D1">
            <w:pPr>
              <w:rPr>
                <w:rFonts w:ascii="Franklin Gothic Book" w:hAnsi="Franklin Gothic Book"/>
                <w:b/>
                <w:bCs/>
              </w:rPr>
            </w:pPr>
          </w:p>
          <w:p w14:paraId="5644AA2B" w14:textId="77777777" w:rsidR="000A46B2" w:rsidRDefault="000A46B2" w:rsidP="00B877D1">
            <w:pPr>
              <w:rPr>
                <w:rFonts w:ascii="Franklin Gothic Book" w:hAnsi="Franklin Gothic Book"/>
                <w:b/>
                <w:bCs/>
              </w:rPr>
            </w:pPr>
          </w:p>
          <w:p w14:paraId="11917AD6" w14:textId="77777777" w:rsidR="000A46B2" w:rsidRDefault="000A46B2" w:rsidP="00B877D1">
            <w:pPr>
              <w:rPr>
                <w:rFonts w:ascii="Franklin Gothic Book" w:hAnsi="Franklin Gothic Book"/>
                <w:b/>
                <w:bCs/>
              </w:rPr>
            </w:pPr>
          </w:p>
          <w:p w14:paraId="583D8CE0" w14:textId="77777777" w:rsidR="000A46B2" w:rsidRDefault="000A46B2" w:rsidP="00B877D1">
            <w:pPr>
              <w:rPr>
                <w:rFonts w:ascii="Franklin Gothic Book" w:hAnsi="Franklin Gothic Book"/>
                <w:b/>
                <w:bCs/>
              </w:rPr>
            </w:pPr>
          </w:p>
          <w:p w14:paraId="0EAD7630" w14:textId="77777777" w:rsidR="000A46B2" w:rsidRDefault="000A46B2" w:rsidP="00B877D1">
            <w:pPr>
              <w:rPr>
                <w:rFonts w:ascii="Franklin Gothic Book" w:hAnsi="Franklin Gothic Book"/>
                <w:b/>
                <w:bCs/>
              </w:rPr>
            </w:pPr>
          </w:p>
          <w:p w14:paraId="03D0F0DC" w14:textId="77777777" w:rsidR="000A46B2" w:rsidRDefault="000A46B2" w:rsidP="00B877D1">
            <w:pPr>
              <w:rPr>
                <w:rFonts w:ascii="Franklin Gothic Book" w:hAnsi="Franklin Gothic Book"/>
                <w:b/>
                <w:bCs/>
              </w:rPr>
            </w:pPr>
          </w:p>
          <w:p w14:paraId="10DBFA8B" w14:textId="77777777" w:rsidR="000A46B2" w:rsidRDefault="000A46B2" w:rsidP="00B877D1">
            <w:pPr>
              <w:rPr>
                <w:rFonts w:ascii="Franklin Gothic Book" w:hAnsi="Franklin Gothic Book"/>
                <w:b/>
                <w:bCs/>
              </w:rPr>
            </w:pPr>
          </w:p>
          <w:p w14:paraId="1A6E913D" w14:textId="77777777" w:rsidR="000A46B2" w:rsidRDefault="000A46B2" w:rsidP="00B877D1">
            <w:pPr>
              <w:rPr>
                <w:rFonts w:ascii="Franklin Gothic Book" w:hAnsi="Franklin Gothic Book"/>
                <w:b/>
                <w:bCs/>
              </w:rPr>
            </w:pPr>
          </w:p>
          <w:p w14:paraId="42C0FD08" w14:textId="77777777" w:rsidR="000A46B2" w:rsidRDefault="000A46B2" w:rsidP="00B877D1">
            <w:pPr>
              <w:rPr>
                <w:rFonts w:ascii="Franklin Gothic Book" w:hAnsi="Franklin Gothic Book"/>
                <w:b/>
                <w:bCs/>
              </w:rPr>
            </w:pPr>
          </w:p>
          <w:p w14:paraId="2B671D0E" w14:textId="77777777" w:rsidR="000A46B2" w:rsidRDefault="000A46B2" w:rsidP="00B877D1">
            <w:pPr>
              <w:rPr>
                <w:rFonts w:ascii="Franklin Gothic Book" w:hAnsi="Franklin Gothic Book"/>
                <w:b/>
                <w:bCs/>
              </w:rPr>
            </w:pPr>
          </w:p>
          <w:p w14:paraId="79D8AA98" w14:textId="77777777" w:rsidR="000A46B2" w:rsidRDefault="000A46B2" w:rsidP="00B877D1">
            <w:pPr>
              <w:rPr>
                <w:rFonts w:ascii="Franklin Gothic Book" w:hAnsi="Franklin Gothic Book"/>
                <w:b/>
                <w:bCs/>
              </w:rPr>
            </w:pPr>
          </w:p>
          <w:p w14:paraId="3C390209" w14:textId="77777777" w:rsidR="000A46B2" w:rsidRDefault="000A46B2" w:rsidP="00B877D1">
            <w:pPr>
              <w:rPr>
                <w:rFonts w:ascii="Franklin Gothic Book" w:hAnsi="Franklin Gothic Book"/>
                <w:b/>
                <w:bCs/>
              </w:rPr>
            </w:pPr>
          </w:p>
          <w:p w14:paraId="68BD34B2" w14:textId="77777777" w:rsidR="000A46B2" w:rsidRDefault="000A46B2" w:rsidP="00B877D1">
            <w:pPr>
              <w:rPr>
                <w:rFonts w:ascii="Franklin Gothic Book" w:hAnsi="Franklin Gothic Book"/>
                <w:b/>
                <w:bCs/>
              </w:rPr>
            </w:pPr>
          </w:p>
          <w:p w14:paraId="0F9959CC" w14:textId="77777777" w:rsidR="000A46B2" w:rsidRDefault="000A46B2" w:rsidP="00B877D1">
            <w:pPr>
              <w:rPr>
                <w:rFonts w:ascii="Franklin Gothic Book" w:hAnsi="Franklin Gothic Book"/>
                <w:b/>
                <w:bCs/>
              </w:rPr>
            </w:pPr>
          </w:p>
          <w:p w14:paraId="41B9CF3C" w14:textId="77777777" w:rsidR="000A46B2" w:rsidRDefault="000A46B2" w:rsidP="00B877D1">
            <w:pPr>
              <w:rPr>
                <w:rFonts w:ascii="Franklin Gothic Book" w:hAnsi="Franklin Gothic Book"/>
                <w:b/>
                <w:bCs/>
              </w:rPr>
            </w:pPr>
          </w:p>
          <w:p w14:paraId="6AAC15C3" w14:textId="77777777" w:rsidR="000A46B2" w:rsidRDefault="000A46B2" w:rsidP="00B877D1">
            <w:pPr>
              <w:rPr>
                <w:rFonts w:ascii="Franklin Gothic Book" w:hAnsi="Franklin Gothic Book"/>
                <w:b/>
                <w:bCs/>
              </w:rPr>
            </w:pPr>
          </w:p>
          <w:p w14:paraId="3408BA39" w14:textId="77777777" w:rsidR="000A46B2" w:rsidRDefault="000A46B2" w:rsidP="00B877D1">
            <w:pPr>
              <w:rPr>
                <w:rFonts w:ascii="Franklin Gothic Book" w:hAnsi="Franklin Gothic Book"/>
                <w:b/>
                <w:bCs/>
              </w:rPr>
            </w:pPr>
          </w:p>
          <w:p w14:paraId="2F69FBDD" w14:textId="77777777" w:rsidR="000A46B2" w:rsidRDefault="000A46B2" w:rsidP="00B877D1">
            <w:pPr>
              <w:rPr>
                <w:rFonts w:ascii="Franklin Gothic Book" w:hAnsi="Franklin Gothic Book"/>
                <w:b/>
                <w:bCs/>
              </w:rPr>
            </w:pPr>
          </w:p>
          <w:p w14:paraId="078D712B" w14:textId="77777777" w:rsidR="000A46B2" w:rsidRDefault="000A46B2" w:rsidP="00B877D1">
            <w:pPr>
              <w:rPr>
                <w:rFonts w:ascii="Franklin Gothic Book" w:hAnsi="Franklin Gothic Book"/>
                <w:b/>
                <w:bCs/>
              </w:rPr>
            </w:pPr>
          </w:p>
          <w:p w14:paraId="08C08492" w14:textId="77777777" w:rsidR="00DF27FA" w:rsidRDefault="00DF27FA" w:rsidP="00B877D1">
            <w:pPr>
              <w:rPr>
                <w:rFonts w:ascii="Franklin Gothic Book" w:hAnsi="Franklin Gothic Book"/>
                <w:b/>
                <w:bCs/>
              </w:rPr>
            </w:pPr>
          </w:p>
          <w:p w14:paraId="15ED99FF" w14:textId="77777777" w:rsidR="00DF27FA" w:rsidRDefault="00DF27FA" w:rsidP="00B877D1">
            <w:pPr>
              <w:rPr>
                <w:rFonts w:ascii="Franklin Gothic Book" w:hAnsi="Franklin Gothic Book"/>
                <w:b/>
                <w:bCs/>
              </w:rPr>
            </w:pPr>
          </w:p>
          <w:p w14:paraId="578B8224" w14:textId="77777777" w:rsidR="00DF27FA" w:rsidRDefault="00DF27FA" w:rsidP="00B877D1">
            <w:pPr>
              <w:rPr>
                <w:rFonts w:ascii="Franklin Gothic Book" w:hAnsi="Franklin Gothic Book"/>
                <w:b/>
                <w:bCs/>
              </w:rPr>
            </w:pPr>
          </w:p>
          <w:p w14:paraId="60C6B2B0" w14:textId="77777777" w:rsidR="00DF27FA" w:rsidRDefault="00DF27FA" w:rsidP="00B877D1">
            <w:pPr>
              <w:rPr>
                <w:rFonts w:ascii="Franklin Gothic Book" w:hAnsi="Franklin Gothic Book"/>
                <w:b/>
                <w:bCs/>
              </w:rPr>
            </w:pPr>
          </w:p>
          <w:p w14:paraId="337474EF" w14:textId="13CBEF9C" w:rsidR="00DF27FA" w:rsidRDefault="00DF27FA" w:rsidP="00B877D1">
            <w:pPr>
              <w:rPr>
                <w:rFonts w:ascii="Franklin Gothic Book" w:hAnsi="Franklin Gothic Book"/>
                <w:b/>
                <w:bCs/>
              </w:rPr>
            </w:pPr>
            <w:r>
              <w:rPr>
                <w:rFonts w:ascii="Franklin Gothic Book" w:hAnsi="Franklin Gothic Book"/>
                <w:b/>
                <w:bCs/>
              </w:rPr>
              <w:t>JN/MB</w:t>
            </w:r>
          </w:p>
          <w:p w14:paraId="719BFF26" w14:textId="77777777" w:rsidR="000A46B2" w:rsidRDefault="000A46B2" w:rsidP="00B877D1">
            <w:pPr>
              <w:rPr>
                <w:rFonts w:ascii="Franklin Gothic Book" w:hAnsi="Franklin Gothic Book"/>
                <w:b/>
                <w:bCs/>
              </w:rPr>
            </w:pPr>
          </w:p>
          <w:p w14:paraId="54F11745" w14:textId="77777777" w:rsidR="000A46B2" w:rsidRDefault="000A46B2" w:rsidP="00B877D1">
            <w:pPr>
              <w:rPr>
                <w:rFonts w:ascii="Franklin Gothic Book" w:hAnsi="Franklin Gothic Book"/>
                <w:b/>
                <w:bCs/>
              </w:rPr>
            </w:pPr>
          </w:p>
          <w:p w14:paraId="3BA33939" w14:textId="77777777" w:rsidR="000A46B2" w:rsidRDefault="000A46B2" w:rsidP="00B877D1">
            <w:pPr>
              <w:rPr>
                <w:rFonts w:ascii="Franklin Gothic Book" w:hAnsi="Franklin Gothic Book"/>
                <w:b/>
                <w:bCs/>
              </w:rPr>
            </w:pPr>
          </w:p>
          <w:p w14:paraId="774CE070" w14:textId="77777777" w:rsidR="000A46B2" w:rsidRDefault="000A46B2" w:rsidP="00B877D1">
            <w:pPr>
              <w:rPr>
                <w:rFonts w:ascii="Franklin Gothic Book" w:hAnsi="Franklin Gothic Book"/>
                <w:b/>
                <w:bCs/>
              </w:rPr>
            </w:pPr>
          </w:p>
          <w:p w14:paraId="6B7E1AD1" w14:textId="77777777" w:rsidR="000A46B2" w:rsidRDefault="000A46B2" w:rsidP="00B877D1">
            <w:pPr>
              <w:rPr>
                <w:rFonts w:ascii="Franklin Gothic Book" w:hAnsi="Franklin Gothic Book"/>
                <w:b/>
                <w:bCs/>
              </w:rPr>
            </w:pPr>
          </w:p>
          <w:p w14:paraId="7183AF37" w14:textId="77777777" w:rsidR="000A46B2" w:rsidRDefault="000A46B2" w:rsidP="00B877D1">
            <w:pPr>
              <w:rPr>
                <w:rFonts w:ascii="Franklin Gothic Book" w:hAnsi="Franklin Gothic Book"/>
                <w:b/>
                <w:bCs/>
              </w:rPr>
            </w:pPr>
          </w:p>
          <w:p w14:paraId="0168F77B" w14:textId="77777777" w:rsidR="000A46B2" w:rsidRDefault="000A46B2" w:rsidP="00B877D1">
            <w:pPr>
              <w:rPr>
                <w:rFonts w:ascii="Franklin Gothic Book" w:hAnsi="Franklin Gothic Book"/>
                <w:b/>
                <w:bCs/>
              </w:rPr>
            </w:pPr>
          </w:p>
          <w:p w14:paraId="7513F802" w14:textId="77777777" w:rsidR="000A46B2" w:rsidRDefault="000A46B2" w:rsidP="00B877D1">
            <w:pPr>
              <w:rPr>
                <w:rFonts w:ascii="Franklin Gothic Book" w:hAnsi="Franklin Gothic Book"/>
                <w:b/>
                <w:bCs/>
              </w:rPr>
            </w:pPr>
          </w:p>
          <w:p w14:paraId="18B89B44" w14:textId="77777777" w:rsidR="000A46B2" w:rsidRDefault="000A46B2" w:rsidP="00B877D1">
            <w:pPr>
              <w:rPr>
                <w:rFonts w:ascii="Franklin Gothic Book" w:hAnsi="Franklin Gothic Book"/>
                <w:b/>
                <w:bCs/>
              </w:rPr>
            </w:pPr>
          </w:p>
          <w:p w14:paraId="33F8B6B7" w14:textId="77777777" w:rsidR="000A46B2" w:rsidRDefault="000A46B2" w:rsidP="00B877D1">
            <w:pPr>
              <w:rPr>
                <w:rFonts w:ascii="Franklin Gothic Book" w:hAnsi="Franklin Gothic Book"/>
                <w:b/>
                <w:bCs/>
              </w:rPr>
            </w:pPr>
          </w:p>
          <w:p w14:paraId="2905B800" w14:textId="77777777" w:rsidR="000A46B2" w:rsidRDefault="000A46B2" w:rsidP="00B877D1">
            <w:pPr>
              <w:rPr>
                <w:rFonts w:ascii="Franklin Gothic Book" w:hAnsi="Franklin Gothic Book"/>
                <w:b/>
                <w:bCs/>
              </w:rPr>
            </w:pPr>
          </w:p>
          <w:p w14:paraId="081693D3" w14:textId="77777777" w:rsidR="000A46B2" w:rsidRDefault="000A46B2" w:rsidP="00B877D1">
            <w:pPr>
              <w:rPr>
                <w:rFonts w:ascii="Franklin Gothic Book" w:hAnsi="Franklin Gothic Book"/>
                <w:b/>
                <w:bCs/>
              </w:rPr>
            </w:pPr>
          </w:p>
          <w:p w14:paraId="3DD1CD18" w14:textId="77777777" w:rsidR="000A46B2" w:rsidRDefault="000A46B2" w:rsidP="00B877D1">
            <w:pPr>
              <w:rPr>
                <w:rFonts w:ascii="Franklin Gothic Book" w:hAnsi="Franklin Gothic Book"/>
                <w:b/>
                <w:bCs/>
              </w:rPr>
            </w:pPr>
          </w:p>
          <w:p w14:paraId="41E12135" w14:textId="77777777" w:rsidR="000A46B2" w:rsidRDefault="000A46B2" w:rsidP="00B877D1">
            <w:pPr>
              <w:rPr>
                <w:rFonts w:ascii="Franklin Gothic Book" w:hAnsi="Franklin Gothic Book"/>
                <w:b/>
                <w:bCs/>
              </w:rPr>
            </w:pPr>
          </w:p>
          <w:p w14:paraId="16A94957" w14:textId="77777777" w:rsidR="000A46B2" w:rsidRDefault="000A46B2" w:rsidP="00B877D1">
            <w:pPr>
              <w:rPr>
                <w:rFonts w:ascii="Franklin Gothic Book" w:hAnsi="Franklin Gothic Book"/>
                <w:b/>
                <w:bCs/>
              </w:rPr>
            </w:pPr>
          </w:p>
          <w:p w14:paraId="04F8D244" w14:textId="77777777" w:rsidR="000A46B2" w:rsidRDefault="000A46B2" w:rsidP="00B877D1">
            <w:pPr>
              <w:rPr>
                <w:rFonts w:ascii="Franklin Gothic Book" w:hAnsi="Franklin Gothic Book"/>
                <w:b/>
                <w:bCs/>
              </w:rPr>
            </w:pPr>
          </w:p>
          <w:p w14:paraId="21D9DE6B" w14:textId="77777777" w:rsidR="000A46B2" w:rsidRDefault="000A46B2" w:rsidP="00B877D1">
            <w:pPr>
              <w:rPr>
                <w:rFonts w:ascii="Franklin Gothic Book" w:hAnsi="Franklin Gothic Book"/>
                <w:b/>
                <w:bCs/>
              </w:rPr>
            </w:pPr>
          </w:p>
          <w:p w14:paraId="49A0E866" w14:textId="77777777" w:rsidR="000A46B2" w:rsidRDefault="000A46B2" w:rsidP="00B877D1">
            <w:pPr>
              <w:rPr>
                <w:rFonts w:ascii="Franklin Gothic Book" w:hAnsi="Franklin Gothic Book"/>
                <w:b/>
                <w:bCs/>
              </w:rPr>
            </w:pPr>
          </w:p>
          <w:p w14:paraId="5273B77C" w14:textId="77777777" w:rsidR="000A46B2" w:rsidRDefault="000A46B2" w:rsidP="00B877D1">
            <w:pPr>
              <w:rPr>
                <w:rFonts w:ascii="Franklin Gothic Book" w:hAnsi="Franklin Gothic Book"/>
                <w:b/>
                <w:bCs/>
              </w:rPr>
            </w:pPr>
          </w:p>
          <w:p w14:paraId="56841CE0" w14:textId="77777777" w:rsidR="000A46B2" w:rsidRDefault="000A46B2" w:rsidP="00B877D1">
            <w:pPr>
              <w:rPr>
                <w:rFonts w:ascii="Franklin Gothic Book" w:hAnsi="Franklin Gothic Book"/>
                <w:b/>
                <w:bCs/>
              </w:rPr>
            </w:pPr>
          </w:p>
          <w:p w14:paraId="385F747B" w14:textId="77777777" w:rsidR="000A46B2" w:rsidRDefault="000A46B2" w:rsidP="00B877D1">
            <w:pPr>
              <w:rPr>
                <w:rFonts w:ascii="Franklin Gothic Book" w:hAnsi="Franklin Gothic Book"/>
                <w:b/>
                <w:bCs/>
              </w:rPr>
            </w:pPr>
          </w:p>
          <w:p w14:paraId="62A45843" w14:textId="77777777" w:rsidR="000A46B2" w:rsidRDefault="000A46B2" w:rsidP="00B877D1">
            <w:pPr>
              <w:rPr>
                <w:rFonts w:ascii="Franklin Gothic Book" w:hAnsi="Franklin Gothic Book"/>
                <w:b/>
                <w:bCs/>
              </w:rPr>
            </w:pPr>
          </w:p>
          <w:p w14:paraId="4BBE7A08" w14:textId="77777777" w:rsidR="000A46B2" w:rsidRDefault="000A46B2" w:rsidP="00B877D1">
            <w:pPr>
              <w:rPr>
                <w:rFonts w:ascii="Franklin Gothic Book" w:hAnsi="Franklin Gothic Book"/>
                <w:b/>
                <w:bCs/>
              </w:rPr>
            </w:pPr>
          </w:p>
          <w:p w14:paraId="266337C3" w14:textId="77777777" w:rsidR="000A46B2" w:rsidRDefault="000A46B2" w:rsidP="00B877D1">
            <w:pPr>
              <w:rPr>
                <w:rFonts w:ascii="Franklin Gothic Book" w:hAnsi="Franklin Gothic Book"/>
                <w:b/>
                <w:bCs/>
              </w:rPr>
            </w:pPr>
          </w:p>
          <w:p w14:paraId="24911E67" w14:textId="77777777" w:rsidR="000A46B2" w:rsidRDefault="000A46B2" w:rsidP="00B877D1">
            <w:pPr>
              <w:rPr>
                <w:rFonts w:ascii="Franklin Gothic Book" w:hAnsi="Franklin Gothic Book"/>
                <w:b/>
                <w:bCs/>
              </w:rPr>
            </w:pPr>
          </w:p>
          <w:p w14:paraId="5EF12F30" w14:textId="77777777" w:rsidR="000A46B2" w:rsidRDefault="000A46B2" w:rsidP="00B877D1">
            <w:pPr>
              <w:rPr>
                <w:rFonts w:ascii="Franklin Gothic Book" w:hAnsi="Franklin Gothic Book"/>
                <w:b/>
                <w:bCs/>
              </w:rPr>
            </w:pPr>
          </w:p>
          <w:p w14:paraId="17125B78" w14:textId="77777777" w:rsidR="000A46B2" w:rsidRDefault="000A46B2" w:rsidP="00B877D1">
            <w:pPr>
              <w:rPr>
                <w:rFonts w:ascii="Franklin Gothic Book" w:hAnsi="Franklin Gothic Book"/>
                <w:b/>
                <w:bCs/>
              </w:rPr>
            </w:pPr>
          </w:p>
          <w:p w14:paraId="12B64AFD" w14:textId="77777777" w:rsidR="000A46B2" w:rsidRDefault="000A46B2" w:rsidP="00B877D1">
            <w:pPr>
              <w:rPr>
                <w:rFonts w:ascii="Franklin Gothic Book" w:hAnsi="Franklin Gothic Book"/>
                <w:b/>
                <w:bCs/>
              </w:rPr>
            </w:pPr>
          </w:p>
          <w:p w14:paraId="7F3220BB" w14:textId="77777777" w:rsidR="000A46B2" w:rsidRDefault="000A46B2" w:rsidP="00B877D1">
            <w:pPr>
              <w:rPr>
                <w:rFonts w:ascii="Franklin Gothic Book" w:hAnsi="Franklin Gothic Book"/>
                <w:b/>
                <w:bCs/>
              </w:rPr>
            </w:pPr>
          </w:p>
          <w:p w14:paraId="50EC520C" w14:textId="77777777" w:rsidR="000A46B2" w:rsidRDefault="000A46B2" w:rsidP="00B877D1">
            <w:pPr>
              <w:rPr>
                <w:rFonts w:ascii="Franklin Gothic Book" w:hAnsi="Franklin Gothic Book"/>
                <w:b/>
                <w:bCs/>
              </w:rPr>
            </w:pPr>
          </w:p>
          <w:p w14:paraId="4B4F4FA4" w14:textId="77777777" w:rsidR="000A46B2" w:rsidRDefault="000A46B2" w:rsidP="00B877D1">
            <w:pPr>
              <w:rPr>
                <w:rFonts w:ascii="Franklin Gothic Book" w:hAnsi="Franklin Gothic Book"/>
                <w:b/>
                <w:bCs/>
              </w:rPr>
            </w:pPr>
          </w:p>
          <w:p w14:paraId="248165CC" w14:textId="77777777" w:rsidR="000A46B2" w:rsidRDefault="000A46B2" w:rsidP="00B877D1">
            <w:pPr>
              <w:rPr>
                <w:rFonts w:ascii="Franklin Gothic Book" w:hAnsi="Franklin Gothic Book"/>
                <w:b/>
                <w:bCs/>
              </w:rPr>
            </w:pPr>
          </w:p>
          <w:p w14:paraId="742E340C" w14:textId="77777777" w:rsidR="000A46B2" w:rsidRDefault="000A46B2" w:rsidP="00B877D1">
            <w:pPr>
              <w:rPr>
                <w:rFonts w:ascii="Franklin Gothic Book" w:hAnsi="Franklin Gothic Book"/>
                <w:b/>
                <w:bCs/>
              </w:rPr>
            </w:pPr>
          </w:p>
          <w:p w14:paraId="4044CF34" w14:textId="77777777" w:rsidR="000A46B2" w:rsidRDefault="000A46B2" w:rsidP="00B877D1">
            <w:pPr>
              <w:rPr>
                <w:rFonts w:ascii="Franklin Gothic Book" w:hAnsi="Franklin Gothic Book"/>
                <w:b/>
                <w:bCs/>
              </w:rPr>
            </w:pPr>
          </w:p>
          <w:p w14:paraId="357B16E0" w14:textId="77777777" w:rsidR="000A46B2" w:rsidRDefault="000A46B2" w:rsidP="00B877D1">
            <w:pPr>
              <w:rPr>
                <w:rFonts w:ascii="Franklin Gothic Book" w:hAnsi="Franklin Gothic Book"/>
                <w:b/>
                <w:bCs/>
              </w:rPr>
            </w:pPr>
          </w:p>
          <w:p w14:paraId="3A01C888" w14:textId="77777777" w:rsidR="00F727D3" w:rsidRDefault="00F727D3" w:rsidP="00B877D1">
            <w:pPr>
              <w:rPr>
                <w:rFonts w:ascii="Franklin Gothic Book" w:hAnsi="Franklin Gothic Book"/>
                <w:b/>
                <w:bCs/>
              </w:rPr>
            </w:pPr>
          </w:p>
          <w:p w14:paraId="7812C3E7" w14:textId="77777777" w:rsidR="00F727D3" w:rsidRDefault="00F727D3" w:rsidP="00B877D1">
            <w:pPr>
              <w:rPr>
                <w:rFonts w:ascii="Franklin Gothic Book" w:hAnsi="Franklin Gothic Book"/>
                <w:b/>
                <w:bCs/>
              </w:rPr>
            </w:pPr>
          </w:p>
          <w:p w14:paraId="2822936D" w14:textId="77777777" w:rsidR="00F727D3" w:rsidRDefault="00F727D3" w:rsidP="00B877D1">
            <w:pPr>
              <w:rPr>
                <w:rFonts w:ascii="Franklin Gothic Book" w:hAnsi="Franklin Gothic Book"/>
                <w:b/>
                <w:bCs/>
              </w:rPr>
            </w:pPr>
          </w:p>
          <w:p w14:paraId="000AD31E" w14:textId="77777777" w:rsidR="00F727D3" w:rsidRDefault="00F727D3" w:rsidP="00B877D1">
            <w:pPr>
              <w:rPr>
                <w:rFonts w:ascii="Franklin Gothic Book" w:hAnsi="Franklin Gothic Book"/>
                <w:b/>
                <w:bCs/>
              </w:rPr>
            </w:pPr>
          </w:p>
          <w:p w14:paraId="70499257" w14:textId="77777777" w:rsidR="00F727D3" w:rsidRDefault="00F727D3" w:rsidP="00B877D1">
            <w:pPr>
              <w:rPr>
                <w:rFonts w:ascii="Franklin Gothic Book" w:hAnsi="Franklin Gothic Book"/>
                <w:b/>
                <w:bCs/>
              </w:rPr>
            </w:pPr>
          </w:p>
          <w:p w14:paraId="377F553A" w14:textId="77777777" w:rsidR="00F727D3" w:rsidRDefault="00F727D3" w:rsidP="00B877D1">
            <w:pPr>
              <w:rPr>
                <w:rFonts w:ascii="Franklin Gothic Book" w:hAnsi="Franklin Gothic Book"/>
                <w:b/>
                <w:bCs/>
              </w:rPr>
            </w:pPr>
          </w:p>
          <w:p w14:paraId="21625C0A" w14:textId="77777777" w:rsidR="00F727D3" w:rsidRDefault="00F727D3" w:rsidP="00B877D1">
            <w:pPr>
              <w:rPr>
                <w:rFonts w:ascii="Franklin Gothic Book" w:hAnsi="Franklin Gothic Book"/>
                <w:b/>
                <w:bCs/>
              </w:rPr>
            </w:pPr>
          </w:p>
          <w:p w14:paraId="03E61BDB" w14:textId="77777777" w:rsidR="00F727D3" w:rsidRDefault="00F727D3" w:rsidP="00B877D1">
            <w:pPr>
              <w:rPr>
                <w:rFonts w:ascii="Franklin Gothic Book" w:hAnsi="Franklin Gothic Book"/>
                <w:b/>
                <w:bCs/>
              </w:rPr>
            </w:pPr>
          </w:p>
          <w:p w14:paraId="521DD862" w14:textId="77777777" w:rsidR="00F727D3" w:rsidRDefault="00F727D3" w:rsidP="00B877D1">
            <w:pPr>
              <w:rPr>
                <w:rFonts w:ascii="Franklin Gothic Book" w:hAnsi="Franklin Gothic Book"/>
                <w:b/>
                <w:bCs/>
              </w:rPr>
            </w:pPr>
          </w:p>
          <w:p w14:paraId="336108FA" w14:textId="77777777" w:rsidR="00F727D3" w:rsidRDefault="00F727D3" w:rsidP="00B877D1">
            <w:pPr>
              <w:rPr>
                <w:rFonts w:ascii="Franklin Gothic Book" w:hAnsi="Franklin Gothic Book"/>
                <w:b/>
                <w:bCs/>
              </w:rPr>
            </w:pPr>
          </w:p>
          <w:p w14:paraId="6290492A" w14:textId="77777777" w:rsidR="00F727D3" w:rsidRDefault="00F727D3" w:rsidP="00B877D1">
            <w:pPr>
              <w:rPr>
                <w:rFonts w:ascii="Franklin Gothic Book" w:hAnsi="Franklin Gothic Book"/>
                <w:b/>
                <w:bCs/>
              </w:rPr>
            </w:pPr>
          </w:p>
          <w:p w14:paraId="2C4089C2" w14:textId="77777777" w:rsidR="00F727D3" w:rsidRDefault="00F727D3" w:rsidP="00B877D1">
            <w:pPr>
              <w:rPr>
                <w:rFonts w:ascii="Franklin Gothic Book" w:hAnsi="Franklin Gothic Book"/>
                <w:b/>
                <w:bCs/>
              </w:rPr>
            </w:pPr>
          </w:p>
          <w:p w14:paraId="4CCD665D" w14:textId="77777777" w:rsidR="00F727D3" w:rsidRDefault="00F727D3" w:rsidP="00B877D1">
            <w:pPr>
              <w:rPr>
                <w:rFonts w:ascii="Franklin Gothic Book" w:hAnsi="Franklin Gothic Book"/>
                <w:b/>
                <w:bCs/>
              </w:rPr>
            </w:pPr>
          </w:p>
          <w:p w14:paraId="7C59A37D" w14:textId="77777777" w:rsidR="00F727D3" w:rsidRDefault="00F727D3" w:rsidP="00B877D1">
            <w:pPr>
              <w:rPr>
                <w:rFonts w:ascii="Franklin Gothic Book" w:hAnsi="Franklin Gothic Book"/>
                <w:b/>
                <w:bCs/>
              </w:rPr>
            </w:pPr>
          </w:p>
          <w:p w14:paraId="1636D907" w14:textId="77777777" w:rsidR="00F727D3" w:rsidRDefault="00F727D3" w:rsidP="00B877D1">
            <w:pPr>
              <w:rPr>
                <w:rFonts w:ascii="Franklin Gothic Book" w:hAnsi="Franklin Gothic Book"/>
                <w:b/>
                <w:bCs/>
              </w:rPr>
            </w:pPr>
          </w:p>
          <w:p w14:paraId="538927AE" w14:textId="5DAD875D" w:rsidR="00F727D3" w:rsidRDefault="00F727D3" w:rsidP="00B877D1">
            <w:pPr>
              <w:rPr>
                <w:rFonts w:ascii="Franklin Gothic Book" w:hAnsi="Franklin Gothic Book"/>
                <w:b/>
                <w:bCs/>
              </w:rPr>
            </w:pPr>
            <w:r>
              <w:rPr>
                <w:rFonts w:ascii="Franklin Gothic Book" w:hAnsi="Franklin Gothic Book"/>
                <w:b/>
                <w:bCs/>
              </w:rPr>
              <w:t>JN/MB/</w:t>
            </w:r>
          </w:p>
          <w:p w14:paraId="52189D54" w14:textId="7DA79010" w:rsidR="00AB2025" w:rsidRDefault="00AB2025" w:rsidP="00B877D1">
            <w:pPr>
              <w:rPr>
                <w:rFonts w:ascii="Franklin Gothic Book" w:hAnsi="Franklin Gothic Book"/>
                <w:b/>
                <w:bCs/>
              </w:rPr>
            </w:pPr>
            <w:r>
              <w:rPr>
                <w:rFonts w:ascii="Franklin Gothic Book" w:hAnsi="Franklin Gothic Book"/>
                <w:b/>
                <w:bCs/>
              </w:rPr>
              <w:t>RJ</w:t>
            </w:r>
          </w:p>
          <w:p w14:paraId="081C5872" w14:textId="77777777" w:rsidR="00AB2025" w:rsidRDefault="00AB2025" w:rsidP="00B877D1">
            <w:pPr>
              <w:rPr>
                <w:rFonts w:ascii="Franklin Gothic Book" w:hAnsi="Franklin Gothic Book"/>
                <w:b/>
                <w:bCs/>
              </w:rPr>
            </w:pPr>
          </w:p>
          <w:p w14:paraId="54AA53D6" w14:textId="77777777" w:rsidR="00AB2025" w:rsidRDefault="00AB2025" w:rsidP="00B877D1">
            <w:pPr>
              <w:rPr>
                <w:rFonts w:ascii="Franklin Gothic Book" w:hAnsi="Franklin Gothic Book"/>
                <w:b/>
                <w:bCs/>
              </w:rPr>
            </w:pPr>
          </w:p>
          <w:p w14:paraId="4A251DA3" w14:textId="77777777" w:rsidR="00AB2025" w:rsidRDefault="00AB2025" w:rsidP="00B877D1">
            <w:pPr>
              <w:rPr>
                <w:rFonts w:ascii="Franklin Gothic Book" w:hAnsi="Franklin Gothic Book"/>
                <w:b/>
                <w:bCs/>
              </w:rPr>
            </w:pPr>
          </w:p>
          <w:p w14:paraId="43767AD0" w14:textId="77777777" w:rsidR="00AB2025" w:rsidRDefault="00AB2025" w:rsidP="00B877D1">
            <w:pPr>
              <w:rPr>
                <w:rFonts w:ascii="Franklin Gothic Book" w:hAnsi="Franklin Gothic Book"/>
                <w:b/>
                <w:bCs/>
              </w:rPr>
            </w:pPr>
          </w:p>
          <w:p w14:paraId="7B8D9DF4" w14:textId="77777777" w:rsidR="00AB2025" w:rsidRDefault="00AB2025" w:rsidP="00B877D1">
            <w:pPr>
              <w:rPr>
                <w:rFonts w:ascii="Franklin Gothic Book" w:hAnsi="Franklin Gothic Book"/>
                <w:b/>
                <w:bCs/>
              </w:rPr>
            </w:pPr>
          </w:p>
          <w:p w14:paraId="096B6803" w14:textId="77777777" w:rsidR="00AB2025" w:rsidRDefault="00AB2025" w:rsidP="00B877D1">
            <w:pPr>
              <w:rPr>
                <w:rFonts w:ascii="Franklin Gothic Book" w:hAnsi="Franklin Gothic Book"/>
                <w:b/>
                <w:bCs/>
              </w:rPr>
            </w:pPr>
          </w:p>
          <w:p w14:paraId="29685356" w14:textId="77777777" w:rsidR="00AB2025" w:rsidRDefault="00AB2025" w:rsidP="00B877D1">
            <w:pPr>
              <w:rPr>
                <w:rFonts w:ascii="Franklin Gothic Book" w:hAnsi="Franklin Gothic Book"/>
                <w:b/>
                <w:bCs/>
              </w:rPr>
            </w:pPr>
          </w:p>
          <w:p w14:paraId="3A5D0EAA" w14:textId="77777777" w:rsidR="00AB2025" w:rsidRDefault="00AB2025" w:rsidP="00B877D1">
            <w:pPr>
              <w:rPr>
                <w:rFonts w:ascii="Franklin Gothic Book" w:hAnsi="Franklin Gothic Book"/>
                <w:b/>
                <w:bCs/>
              </w:rPr>
            </w:pPr>
          </w:p>
          <w:p w14:paraId="1F85F2BE" w14:textId="77777777" w:rsidR="00AB2025" w:rsidRDefault="00AB2025" w:rsidP="00B877D1">
            <w:pPr>
              <w:rPr>
                <w:rFonts w:ascii="Franklin Gothic Book" w:hAnsi="Franklin Gothic Book"/>
                <w:b/>
                <w:bCs/>
              </w:rPr>
            </w:pPr>
          </w:p>
          <w:p w14:paraId="478EBCE1" w14:textId="77777777" w:rsidR="00AB2025" w:rsidRDefault="00AB2025" w:rsidP="00B877D1">
            <w:pPr>
              <w:rPr>
                <w:rFonts w:ascii="Franklin Gothic Book" w:hAnsi="Franklin Gothic Book"/>
                <w:b/>
                <w:bCs/>
              </w:rPr>
            </w:pPr>
          </w:p>
          <w:p w14:paraId="37F2CE21" w14:textId="71164736" w:rsidR="00AB2025" w:rsidRDefault="00AB2025" w:rsidP="00B877D1">
            <w:pPr>
              <w:rPr>
                <w:rFonts w:ascii="Franklin Gothic Book" w:hAnsi="Franklin Gothic Book"/>
                <w:b/>
                <w:bCs/>
              </w:rPr>
            </w:pPr>
            <w:r>
              <w:rPr>
                <w:rFonts w:ascii="Franklin Gothic Book" w:hAnsi="Franklin Gothic Book"/>
                <w:b/>
                <w:bCs/>
              </w:rPr>
              <w:t>KPMG</w:t>
            </w:r>
          </w:p>
          <w:p w14:paraId="312FBB7B" w14:textId="77777777" w:rsidR="00853EF8" w:rsidRDefault="00853EF8" w:rsidP="00B877D1">
            <w:pPr>
              <w:rPr>
                <w:rFonts w:ascii="Franklin Gothic Book" w:hAnsi="Franklin Gothic Book"/>
                <w:b/>
                <w:bCs/>
              </w:rPr>
            </w:pPr>
          </w:p>
          <w:p w14:paraId="7901F502" w14:textId="77777777" w:rsidR="00853EF8" w:rsidRDefault="00853EF8" w:rsidP="00B877D1">
            <w:pPr>
              <w:rPr>
                <w:rFonts w:ascii="Franklin Gothic Book" w:hAnsi="Franklin Gothic Book"/>
                <w:b/>
                <w:bCs/>
              </w:rPr>
            </w:pPr>
          </w:p>
          <w:p w14:paraId="23C96279" w14:textId="77777777" w:rsidR="00853EF8" w:rsidRDefault="00853EF8" w:rsidP="00B877D1">
            <w:pPr>
              <w:rPr>
                <w:rFonts w:ascii="Franklin Gothic Book" w:hAnsi="Franklin Gothic Book"/>
                <w:b/>
                <w:bCs/>
              </w:rPr>
            </w:pPr>
          </w:p>
          <w:p w14:paraId="71D0742B" w14:textId="77777777" w:rsidR="00853EF8" w:rsidRDefault="00853EF8" w:rsidP="00B877D1">
            <w:pPr>
              <w:rPr>
                <w:rFonts w:ascii="Franklin Gothic Book" w:hAnsi="Franklin Gothic Book"/>
                <w:b/>
                <w:bCs/>
              </w:rPr>
            </w:pPr>
          </w:p>
          <w:p w14:paraId="21042067" w14:textId="77777777" w:rsidR="00853EF8" w:rsidRDefault="00853EF8" w:rsidP="00B877D1">
            <w:pPr>
              <w:rPr>
                <w:rFonts w:ascii="Franklin Gothic Book" w:hAnsi="Franklin Gothic Book"/>
                <w:b/>
                <w:bCs/>
              </w:rPr>
            </w:pPr>
          </w:p>
          <w:p w14:paraId="7CF11316" w14:textId="1E432392" w:rsidR="00853EF8" w:rsidRDefault="00853EF8" w:rsidP="00B877D1">
            <w:pPr>
              <w:rPr>
                <w:rFonts w:ascii="Franklin Gothic Book" w:hAnsi="Franklin Gothic Book"/>
                <w:b/>
                <w:bCs/>
              </w:rPr>
            </w:pPr>
            <w:r>
              <w:rPr>
                <w:rFonts w:ascii="Franklin Gothic Book" w:hAnsi="Franklin Gothic Book"/>
                <w:b/>
                <w:bCs/>
              </w:rPr>
              <w:t>JL</w:t>
            </w:r>
          </w:p>
          <w:p w14:paraId="23073390" w14:textId="77777777" w:rsidR="000A46B2" w:rsidRDefault="000A46B2" w:rsidP="00B877D1">
            <w:pPr>
              <w:rPr>
                <w:rFonts w:ascii="Franklin Gothic Book" w:hAnsi="Franklin Gothic Book"/>
                <w:b/>
                <w:bCs/>
              </w:rPr>
            </w:pPr>
          </w:p>
          <w:p w14:paraId="6F456136" w14:textId="77777777" w:rsidR="000A46B2" w:rsidRDefault="000A46B2" w:rsidP="00B877D1">
            <w:pPr>
              <w:rPr>
                <w:rFonts w:ascii="Franklin Gothic Book" w:hAnsi="Franklin Gothic Book"/>
                <w:b/>
                <w:bCs/>
              </w:rPr>
            </w:pPr>
          </w:p>
          <w:p w14:paraId="05E04A4A" w14:textId="77777777" w:rsidR="000A46B2" w:rsidRDefault="000A46B2" w:rsidP="00B877D1">
            <w:pPr>
              <w:rPr>
                <w:rFonts w:ascii="Franklin Gothic Book" w:hAnsi="Franklin Gothic Book"/>
                <w:b/>
                <w:bCs/>
              </w:rPr>
            </w:pPr>
          </w:p>
          <w:p w14:paraId="61AB574B" w14:textId="77777777" w:rsidR="000A46B2" w:rsidRDefault="000A46B2" w:rsidP="00B877D1">
            <w:pPr>
              <w:rPr>
                <w:rFonts w:ascii="Franklin Gothic Book" w:hAnsi="Franklin Gothic Book"/>
                <w:b/>
                <w:bCs/>
              </w:rPr>
            </w:pPr>
          </w:p>
          <w:p w14:paraId="223876E9" w14:textId="77777777" w:rsidR="000A46B2" w:rsidRDefault="000A46B2" w:rsidP="00B877D1">
            <w:pPr>
              <w:rPr>
                <w:rFonts w:ascii="Franklin Gothic Book" w:hAnsi="Franklin Gothic Book"/>
                <w:b/>
                <w:bCs/>
              </w:rPr>
            </w:pPr>
          </w:p>
          <w:p w14:paraId="2716027A" w14:textId="77777777" w:rsidR="000A46B2" w:rsidRDefault="000A46B2" w:rsidP="00B877D1">
            <w:pPr>
              <w:rPr>
                <w:rFonts w:ascii="Franklin Gothic Book" w:hAnsi="Franklin Gothic Book"/>
                <w:b/>
                <w:bCs/>
              </w:rPr>
            </w:pPr>
          </w:p>
          <w:p w14:paraId="7C9862F8" w14:textId="77777777" w:rsidR="000A46B2" w:rsidRDefault="000A46B2" w:rsidP="00B877D1">
            <w:pPr>
              <w:rPr>
                <w:rFonts w:ascii="Franklin Gothic Book" w:hAnsi="Franklin Gothic Book"/>
                <w:b/>
                <w:bCs/>
              </w:rPr>
            </w:pPr>
          </w:p>
          <w:p w14:paraId="5D958B7F" w14:textId="77777777" w:rsidR="000A46B2" w:rsidRDefault="000A46B2" w:rsidP="00B877D1">
            <w:pPr>
              <w:rPr>
                <w:rFonts w:ascii="Franklin Gothic Book" w:hAnsi="Franklin Gothic Book"/>
                <w:b/>
                <w:bCs/>
              </w:rPr>
            </w:pPr>
          </w:p>
          <w:p w14:paraId="4B440551" w14:textId="77777777" w:rsidR="000A46B2" w:rsidRDefault="000A46B2" w:rsidP="00B877D1">
            <w:pPr>
              <w:rPr>
                <w:rFonts w:ascii="Franklin Gothic Book" w:hAnsi="Franklin Gothic Book"/>
                <w:b/>
                <w:bCs/>
              </w:rPr>
            </w:pPr>
          </w:p>
          <w:p w14:paraId="327EA7A3" w14:textId="77777777" w:rsidR="000A46B2" w:rsidRDefault="000A46B2" w:rsidP="00B877D1">
            <w:pPr>
              <w:rPr>
                <w:rFonts w:ascii="Franklin Gothic Book" w:hAnsi="Franklin Gothic Book"/>
                <w:b/>
                <w:bCs/>
              </w:rPr>
            </w:pPr>
          </w:p>
          <w:p w14:paraId="3DF16B01" w14:textId="77777777" w:rsidR="000A46B2" w:rsidRDefault="000A46B2" w:rsidP="00B877D1">
            <w:pPr>
              <w:rPr>
                <w:rFonts w:ascii="Franklin Gothic Book" w:hAnsi="Franklin Gothic Book"/>
                <w:b/>
                <w:bCs/>
              </w:rPr>
            </w:pPr>
          </w:p>
          <w:p w14:paraId="566F8FAB" w14:textId="3BBAFA40" w:rsidR="00A62DD4" w:rsidRDefault="00A62DD4" w:rsidP="00B877D1">
            <w:pPr>
              <w:rPr>
                <w:rFonts w:ascii="Franklin Gothic Book" w:hAnsi="Franklin Gothic Book"/>
                <w:b/>
                <w:bCs/>
              </w:rPr>
            </w:pPr>
          </w:p>
        </w:tc>
      </w:tr>
      <w:tr w:rsidR="006D5FAC" w14:paraId="63091D5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740B3E85" w14:textId="77777777" w:rsidR="006D5FAC" w:rsidRDefault="006D5FAC" w:rsidP="00B877D1">
            <w:pPr>
              <w:rPr>
                <w:rFonts w:ascii="Franklin Gothic Book" w:hAnsi="Franklin Gothic Book"/>
                <w:b/>
                <w:bCs/>
              </w:rPr>
            </w:pPr>
          </w:p>
        </w:tc>
        <w:tc>
          <w:tcPr>
            <w:tcW w:w="7115" w:type="dxa"/>
            <w:gridSpan w:val="3"/>
            <w:shd w:val="clear" w:color="auto" w:fill="E5B8B7" w:themeFill="accent2" w:themeFillTint="66"/>
          </w:tcPr>
          <w:p w14:paraId="6E6A68E7" w14:textId="6440986B" w:rsidR="006D5FAC" w:rsidRDefault="00197AFA" w:rsidP="008035E5">
            <w:pPr>
              <w:jc w:val="both"/>
              <w:rPr>
                <w:rFonts w:ascii="Franklin Gothic Book" w:hAnsi="Franklin Gothic Book"/>
                <w:b/>
                <w:bCs/>
              </w:rPr>
            </w:pPr>
            <w:r>
              <w:rPr>
                <w:rFonts w:ascii="Franklin Gothic Book" w:hAnsi="Franklin Gothic Book"/>
                <w:b/>
                <w:bCs/>
              </w:rPr>
              <w:t xml:space="preserve">AUDIT </w:t>
            </w:r>
            <w:r w:rsidR="004406C5">
              <w:rPr>
                <w:rFonts w:ascii="Franklin Gothic Book" w:hAnsi="Franklin Gothic Book"/>
                <w:b/>
                <w:bCs/>
              </w:rPr>
              <w:t xml:space="preserve">RECOMMENDATIONS </w:t>
            </w:r>
            <w:r>
              <w:rPr>
                <w:rFonts w:ascii="Franklin Gothic Book" w:hAnsi="Franklin Gothic Book"/>
                <w:b/>
                <w:bCs/>
              </w:rPr>
              <w:t>TRACKING REPORT</w:t>
            </w:r>
          </w:p>
        </w:tc>
        <w:tc>
          <w:tcPr>
            <w:tcW w:w="1077" w:type="dxa"/>
            <w:shd w:val="clear" w:color="auto" w:fill="E5B8B7" w:themeFill="accent2" w:themeFillTint="66"/>
          </w:tcPr>
          <w:p w14:paraId="0347580A" w14:textId="77777777" w:rsidR="006D5FAC" w:rsidRDefault="006D5FAC" w:rsidP="00B877D1">
            <w:pPr>
              <w:rPr>
                <w:rFonts w:ascii="Franklin Gothic Book" w:hAnsi="Franklin Gothic Book"/>
                <w:b/>
                <w:bCs/>
              </w:rPr>
            </w:pPr>
          </w:p>
        </w:tc>
      </w:tr>
      <w:tr w:rsidR="006D5FAC" w14:paraId="7C48E79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4CA1E248" w14:textId="2200C712" w:rsidR="00197AFA" w:rsidRDefault="00A62DD4" w:rsidP="007659D3">
            <w:pPr>
              <w:rPr>
                <w:rFonts w:ascii="Franklin Gothic Book" w:hAnsi="Franklin Gothic Book"/>
                <w:b/>
                <w:bCs/>
              </w:rPr>
            </w:pPr>
            <w:r>
              <w:rPr>
                <w:rFonts w:ascii="Franklin Gothic Book" w:hAnsi="Franklin Gothic Book"/>
                <w:b/>
                <w:bCs/>
              </w:rPr>
              <w:t>20</w:t>
            </w:r>
            <w:r w:rsidR="001D522B">
              <w:rPr>
                <w:rFonts w:ascii="Franklin Gothic Book" w:hAnsi="Franklin Gothic Book"/>
                <w:b/>
                <w:bCs/>
              </w:rPr>
              <w:t>6</w:t>
            </w:r>
          </w:p>
          <w:p w14:paraId="42292EB9" w14:textId="77777777" w:rsidR="00A62DD4" w:rsidRDefault="00A62DD4" w:rsidP="007659D3">
            <w:pPr>
              <w:rPr>
                <w:rFonts w:ascii="Franklin Gothic Book" w:hAnsi="Franklin Gothic Book"/>
                <w:b/>
                <w:bCs/>
              </w:rPr>
            </w:pPr>
          </w:p>
          <w:p w14:paraId="29032D61" w14:textId="77777777" w:rsidR="00A62DD4" w:rsidRDefault="00A62DD4" w:rsidP="007659D3">
            <w:pPr>
              <w:rPr>
                <w:rFonts w:ascii="Franklin Gothic Book" w:hAnsi="Franklin Gothic Book"/>
                <w:b/>
                <w:bCs/>
              </w:rPr>
            </w:pPr>
          </w:p>
          <w:p w14:paraId="6B95DE0F" w14:textId="79983DDE" w:rsidR="00A62DD4" w:rsidRDefault="00A62DD4" w:rsidP="007659D3">
            <w:pPr>
              <w:rPr>
                <w:rFonts w:ascii="Franklin Gothic Book" w:hAnsi="Franklin Gothic Book"/>
                <w:b/>
                <w:bCs/>
              </w:rPr>
            </w:pPr>
            <w:r>
              <w:rPr>
                <w:rFonts w:ascii="Franklin Gothic Book" w:hAnsi="Franklin Gothic Book"/>
                <w:b/>
                <w:bCs/>
              </w:rPr>
              <w:t>20</w:t>
            </w:r>
            <w:r w:rsidR="001D522B">
              <w:rPr>
                <w:rFonts w:ascii="Franklin Gothic Book" w:hAnsi="Franklin Gothic Book"/>
                <w:b/>
                <w:bCs/>
              </w:rPr>
              <w:t>7</w:t>
            </w:r>
          </w:p>
          <w:p w14:paraId="7033E516" w14:textId="77777777" w:rsidR="00A62DD4" w:rsidRDefault="00A62DD4" w:rsidP="007659D3">
            <w:pPr>
              <w:rPr>
                <w:rFonts w:ascii="Franklin Gothic Book" w:hAnsi="Franklin Gothic Book"/>
                <w:b/>
                <w:bCs/>
              </w:rPr>
            </w:pPr>
          </w:p>
          <w:p w14:paraId="20036E4F" w14:textId="77777777" w:rsidR="00A62DD4" w:rsidRDefault="00A62DD4" w:rsidP="007659D3">
            <w:pPr>
              <w:rPr>
                <w:rFonts w:ascii="Franklin Gothic Book" w:hAnsi="Franklin Gothic Book"/>
                <w:b/>
                <w:bCs/>
              </w:rPr>
            </w:pPr>
          </w:p>
          <w:p w14:paraId="5674D818" w14:textId="77777777" w:rsidR="00A62DD4" w:rsidRDefault="00A62DD4" w:rsidP="007659D3">
            <w:pPr>
              <w:rPr>
                <w:rFonts w:ascii="Franklin Gothic Book" w:hAnsi="Franklin Gothic Book"/>
                <w:b/>
                <w:bCs/>
              </w:rPr>
            </w:pPr>
          </w:p>
          <w:p w14:paraId="50230CFA" w14:textId="3EAB8E09" w:rsidR="00A62DD4" w:rsidRDefault="00A62DD4" w:rsidP="007659D3">
            <w:pPr>
              <w:rPr>
                <w:rFonts w:ascii="Franklin Gothic Book" w:hAnsi="Franklin Gothic Book"/>
                <w:b/>
                <w:bCs/>
              </w:rPr>
            </w:pPr>
          </w:p>
        </w:tc>
        <w:tc>
          <w:tcPr>
            <w:tcW w:w="7115" w:type="dxa"/>
            <w:gridSpan w:val="3"/>
            <w:shd w:val="clear" w:color="auto" w:fill="auto"/>
          </w:tcPr>
          <w:p w14:paraId="4AA258FB" w14:textId="77777777" w:rsidR="00A75749" w:rsidRPr="008571C1" w:rsidRDefault="00197AFA" w:rsidP="008035E5">
            <w:pPr>
              <w:jc w:val="both"/>
              <w:rPr>
                <w:rFonts w:ascii="Franklin Gothic Book" w:eastAsia="Calibri" w:hAnsi="Franklin Gothic Book" w:cs="Times New Roman"/>
                <w:kern w:val="2"/>
                <w14:ligatures w14:val="standardContextual"/>
              </w:rPr>
            </w:pPr>
            <w:r w:rsidRPr="008571C1">
              <w:rPr>
                <w:rFonts w:ascii="Franklin Gothic Book" w:eastAsia="Calibri" w:hAnsi="Franklin Gothic Book" w:cs="Times New Roman"/>
                <w:kern w:val="2"/>
                <w14:ligatures w14:val="standardContextual"/>
              </w:rPr>
              <w:t xml:space="preserve">The Risk &amp; Compliance Manager presented a report on progress against each of the actions identified in previous audit reports.  </w:t>
            </w:r>
          </w:p>
          <w:p w14:paraId="169E894D" w14:textId="77777777" w:rsidR="00A75749" w:rsidRPr="008571C1" w:rsidRDefault="00A75749" w:rsidP="008035E5">
            <w:pPr>
              <w:jc w:val="both"/>
              <w:rPr>
                <w:rFonts w:ascii="Franklin Gothic Book" w:eastAsia="Calibri" w:hAnsi="Franklin Gothic Book" w:cs="Times New Roman"/>
                <w:kern w:val="2"/>
                <w14:ligatures w14:val="standardContextual"/>
              </w:rPr>
            </w:pPr>
          </w:p>
          <w:p w14:paraId="0DA2131F" w14:textId="658A2433" w:rsidR="00FF63D5" w:rsidRDefault="00A56088" w:rsidP="008035E5">
            <w:pPr>
              <w:contextualSpacing/>
              <w:jc w:val="both"/>
              <w:rPr>
                <w:rFonts w:ascii="Franklin Gothic Book" w:eastAsia="Aptos" w:hAnsi="Franklin Gothic Book" w:cs="Times New Roman"/>
                <w:kern w:val="2"/>
                <w14:ligatures w14:val="standardContextual"/>
              </w:rPr>
            </w:pPr>
            <w:r>
              <w:rPr>
                <w:rFonts w:ascii="Franklin Gothic Book" w:eastAsia="Aptos" w:hAnsi="Franklin Gothic Book" w:cs="Times New Roman"/>
                <w:kern w:val="2"/>
                <w14:ligatures w14:val="standardContextual"/>
              </w:rPr>
              <w:t xml:space="preserve">A total of </w:t>
            </w:r>
            <w:r w:rsidR="00ED1871" w:rsidRPr="008571C1">
              <w:rPr>
                <w:rFonts w:ascii="Franklin Gothic Book" w:eastAsia="Aptos" w:hAnsi="Franklin Gothic Book" w:cs="Times New Roman"/>
                <w:kern w:val="2"/>
                <w14:ligatures w14:val="standardContextual"/>
              </w:rPr>
              <w:t>61</w:t>
            </w:r>
            <w:r w:rsidR="00A75749" w:rsidRPr="008571C1">
              <w:rPr>
                <w:rFonts w:ascii="Franklin Gothic Book" w:eastAsia="Aptos" w:hAnsi="Franklin Gothic Book" w:cs="Times New Roman"/>
                <w:kern w:val="2"/>
                <w14:ligatures w14:val="standardContextual"/>
              </w:rPr>
              <w:t xml:space="preserve"> recommendations </w:t>
            </w:r>
            <w:r>
              <w:rPr>
                <w:rFonts w:ascii="Franklin Gothic Book" w:eastAsia="Aptos" w:hAnsi="Franklin Gothic Book" w:cs="Times New Roman"/>
                <w:kern w:val="2"/>
                <w14:ligatures w14:val="standardContextual"/>
              </w:rPr>
              <w:t>had been made in 2023/2024</w:t>
            </w:r>
            <w:r w:rsidR="00A75749" w:rsidRPr="008571C1">
              <w:rPr>
                <w:rFonts w:ascii="Franklin Gothic Book" w:eastAsia="Aptos" w:hAnsi="Franklin Gothic Book" w:cs="Times New Roman"/>
                <w:kern w:val="2"/>
                <w14:ligatures w14:val="standardContextual"/>
              </w:rPr>
              <w:t>, 1</w:t>
            </w:r>
            <w:r w:rsidR="008571C1" w:rsidRPr="008571C1">
              <w:rPr>
                <w:rFonts w:ascii="Franklin Gothic Book" w:eastAsia="Aptos" w:hAnsi="Franklin Gothic Book" w:cs="Times New Roman"/>
                <w:kern w:val="2"/>
                <w14:ligatures w14:val="standardContextual"/>
              </w:rPr>
              <w:t>2</w:t>
            </w:r>
            <w:r w:rsidR="00A75749" w:rsidRPr="008571C1">
              <w:rPr>
                <w:rFonts w:ascii="Franklin Gothic Book" w:eastAsia="Aptos" w:hAnsi="Franklin Gothic Book" w:cs="Times New Roman"/>
                <w:kern w:val="2"/>
                <w14:ligatures w14:val="standardContextual"/>
              </w:rPr>
              <w:t xml:space="preserve"> of which were still active.  </w:t>
            </w:r>
            <w:r w:rsidR="008571C1">
              <w:rPr>
                <w:rFonts w:ascii="Franklin Gothic Book" w:eastAsia="Aptos" w:hAnsi="Franklin Gothic Book" w:cs="Times New Roman"/>
                <w:kern w:val="2"/>
                <w14:ligatures w14:val="standardContextual"/>
              </w:rPr>
              <w:t xml:space="preserve">The Committee noted that a considerable amount of progress had been made to </w:t>
            </w:r>
            <w:r w:rsidR="00FF63D5">
              <w:rPr>
                <w:rFonts w:ascii="Franklin Gothic Book" w:eastAsia="Aptos" w:hAnsi="Franklin Gothic Book" w:cs="Times New Roman"/>
                <w:kern w:val="2"/>
                <w14:ligatures w14:val="standardContextual"/>
              </w:rPr>
              <w:t>ensure that as many actions as possible had been completed since the March meeting.</w:t>
            </w:r>
          </w:p>
          <w:p w14:paraId="377EF519" w14:textId="0A66AA62" w:rsidR="001057E2" w:rsidRPr="008571C1" w:rsidRDefault="001057E2" w:rsidP="008035E5">
            <w:pPr>
              <w:contextualSpacing/>
              <w:jc w:val="both"/>
              <w:rPr>
                <w:rFonts w:ascii="Franklin Gothic Book" w:eastAsia="Calibri" w:hAnsi="Franklin Gothic Book" w:cs="Times New Roman"/>
                <w:kern w:val="2"/>
                <w14:ligatures w14:val="standardContextual"/>
              </w:rPr>
            </w:pPr>
          </w:p>
        </w:tc>
        <w:tc>
          <w:tcPr>
            <w:tcW w:w="1077" w:type="dxa"/>
            <w:shd w:val="clear" w:color="auto" w:fill="auto"/>
          </w:tcPr>
          <w:p w14:paraId="31186FB5" w14:textId="77777777" w:rsidR="006D5FAC" w:rsidRDefault="006D5FAC" w:rsidP="00B877D1">
            <w:pPr>
              <w:rPr>
                <w:rFonts w:ascii="Franklin Gothic Book" w:hAnsi="Franklin Gothic Book"/>
                <w:b/>
                <w:bCs/>
              </w:rPr>
            </w:pPr>
          </w:p>
          <w:p w14:paraId="4D5CC4ED" w14:textId="77777777" w:rsidR="000B5085" w:rsidRDefault="000B5085" w:rsidP="00B877D1">
            <w:pPr>
              <w:rPr>
                <w:rFonts w:ascii="Franklin Gothic Book" w:hAnsi="Franklin Gothic Book"/>
                <w:b/>
                <w:bCs/>
              </w:rPr>
            </w:pPr>
          </w:p>
          <w:p w14:paraId="21E0A16E" w14:textId="77777777" w:rsidR="000B5085" w:rsidRDefault="000B5085" w:rsidP="00B877D1">
            <w:pPr>
              <w:rPr>
                <w:rFonts w:ascii="Franklin Gothic Book" w:hAnsi="Franklin Gothic Book"/>
                <w:b/>
                <w:bCs/>
              </w:rPr>
            </w:pPr>
          </w:p>
          <w:p w14:paraId="59041553" w14:textId="77777777" w:rsidR="000B5085" w:rsidRDefault="000B5085" w:rsidP="00B877D1">
            <w:pPr>
              <w:rPr>
                <w:rFonts w:ascii="Franklin Gothic Book" w:hAnsi="Franklin Gothic Book"/>
                <w:b/>
                <w:bCs/>
              </w:rPr>
            </w:pPr>
          </w:p>
          <w:p w14:paraId="47AB9B69" w14:textId="77777777" w:rsidR="000B5085" w:rsidRDefault="000B5085" w:rsidP="00B877D1">
            <w:pPr>
              <w:rPr>
                <w:rFonts w:ascii="Franklin Gothic Book" w:hAnsi="Franklin Gothic Book"/>
                <w:b/>
                <w:bCs/>
              </w:rPr>
            </w:pPr>
          </w:p>
          <w:p w14:paraId="4E48EFF1" w14:textId="77777777" w:rsidR="000B5085" w:rsidRDefault="000B5085" w:rsidP="00B877D1">
            <w:pPr>
              <w:rPr>
                <w:rFonts w:ascii="Franklin Gothic Book" w:hAnsi="Franklin Gothic Book"/>
                <w:b/>
                <w:bCs/>
              </w:rPr>
            </w:pPr>
          </w:p>
          <w:p w14:paraId="649349FA" w14:textId="77777777" w:rsidR="000B5085" w:rsidRDefault="000B5085" w:rsidP="00B877D1">
            <w:pPr>
              <w:rPr>
                <w:rFonts w:ascii="Franklin Gothic Book" w:hAnsi="Franklin Gothic Book"/>
                <w:b/>
                <w:bCs/>
              </w:rPr>
            </w:pPr>
          </w:p>
          <w:p w14:paraId="1C8D858B" w14:textId="52FA5452" w:rsidR="00A75749" w:rsidRDefault="00A75749" w:rsidP="00B877D1">
            <w:pPr>
              <w:rPr>
                <w:rFonts w:ascii="Franklin Gothic Book" w:hAnsi="Franklin Gothic Book"/>
                <w:b/>
                <w:bCs/>
              </w:rPr>
            </w:pPr>
          </w:p>
        </w:tc>
      </w:tr>
      <w:tr w:rsidR="00595CA4" w14:paraId="690A94F2"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1CB9F1A5" w14:textId="77777777" w:rsidR="00595CA4" w:rsidRDefault="00595CA4" w:rsidP="00B877D1">
            <w:pPr>
              <w:rPr>
                <w:rFonts w:ascii="Franklin Gothic Book" w:hAnsi="Franklin Gothic Book"/>
                <w:b/>
                <w:bCs/>
              </w:rPr>
            </w:pPr>
          </w:p>
        </w:tc>
        <w:tc>
          <w:tcPr>
            <w:tcW w:w="7115" w:type="dxa"/>
            <w:gridSpan w:val="3"/>
            <w:shd w:val="clear" w:color="auto" w:fill="E5B8B7" w:themeFill="accent2" w:themeFillTint="66"/>
          </w:tcPr>
          <w:p w14:paraId="2477F852" w14:textId="0F4E55B3" w:rsidR="00595CA4" w:rsidRDefault="00595CA4" w:rsidP="008035E5">
            <w:pPr>
              <w:jc w:val="both"/>
              <w:rPr>
                <w:rFonts w:ascii="Franklin Gothic Book" w:hAnsi="Franklin Gothic Book"/>
                <w:b/>
                <w:bCs/>
              </w:rPr>
            </w:pPr>
            <w:r>
              <w:rPr>
                <w:rFonts w:ascii="Franklin Gothic Book" w:hAnsi="Franklin Gothic Book"/>
                <w:b/>
                <w:bCs/>
              </w:rPr>
              <w:t>RISK MANAGEMENT &amp; BOARD ASSURANCE</w:t>
            </w:r>
          </w:p>
        </w:tc>
        <w:tc>
          <w:tcPr>
            <w:tcW w:w="1077" w:type="dxa"/>
            <w:shd w:val="clear" w:color="auto" w:fill="E5B8B7" w:themeFill="accent2" w:themeFillTint="66"/>
          </w:tcPr>
          <w:p w14:paraId="297E302A" w14:textId="77777777" w:rsidR="00595CA4" w:rsidRDefault="00595CA4" w:rsidP="00B877D1">
            <w:pPr>
              <w:rPr>
                <w:rFonts w:ascii="Franklin Gothic Book" w:hAnsi="Franklin Gothic Book"/>
                <w:b/>
                <w:bCs/>
              </w:rPr>
            </w:pPr>
          </w:p>
        </w:tc>
      </w:tr>
      <w:tr w:rsidR="00595CA4" w14:paraId="63AF7FD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0816F938" w14:textId="541AD3B7" w:rsidR="00E414B9" w:rsidRDefault="00A62DD4" w:rsidP="00B877D1">
            <w:pPr>
              <w:rPr>
                <w:rFonts w:ascii="Franklin Gothic Book" w:hAnsi="Franklin Gothic Book"/>
                <w:b/>
                <w:bCs/>
              </w:rPr>
            </w:pPr>
            <w:r>
              <w:rPr>
                <w:rFonts w:ascii="Franklin Gothic Book" w:hAnsi="Franklin Gothic Book"/>
                <w:b/>
                <w:bCs/>
              </w:rPr>
              <w:t>2</w:t>
            </w:r>
            <w:r w:rsidR="001D522B">
              <w:rPr>
                <w:rFonts w:ascii="Franklin Gothic Book" w:hAnsi="Franklin Gothic Book"/>
                <w:b/>
                <w:bCs/>
              </w:rPr>
              <w:t>08</w:t>
            </w:r>
          </w:p>
          <w:p w14:paraId="0EE64AC6" w14:textId="77777777" w:rsidR="001B21F9" w:rsidRDefault="001B21F9" w:rsidP="00B877D1">
            <w:pPr>
              <w:rPr>
                <w:rFonts w:ascii="Franklin Gothic Book" w:hAnsi="Franklin Gothic Book"/>
                <w:b/>
                <w:bCs/>
              </w:rPr>
            </w:pPr>
          </w:p>
          <w:p w14:paraId="306662F5" w14:textId="77777777" w:rsidR="001B21F9" w:rsidRDefault="001B21F9" w:rsidP="00B877D1">
            <w:pPr>
              <w:rPr>
                <w:rFonts w:ascii="Franklin Gothic Book" w:hAnsi="Franklin Gothic Book"/>
                <w:b/>
                <w:bCs/>
              </w:rPr>
            </w:pPr>
          </w:p>
          <w:p w14:paraId="70AAFFFE" w14:textId="77777777" w:rsidR="001B21F9" w:rsidRDefault="001B21F9" w:rsidP="00B877D1">
            <w:pPr>
              <w:rPr>
                <w:rFonts w:ascii="Franklin Gothic Book" w:hAnsi="Franklin Gothic Book"/>
                <w:b/>
                <w:bCs/>
              </w:rPr>
            </w:pPr>
          </w:p>
          <w:p w14:paraId="0374E4F8" w14:textId="77777777" w:rsidR="001B21F9" w:rsidRDefault="001B21F9" w:rsidP="00B877D1">
            <w:pPr>
              <w:rPr>
                <w:rFonts w:ascii="Franklin Gothic Book" w:hAnsi="Franklin Gothic Book"/>
                <w:b/>
                <w:bCs/>
              </w:rPr>
            </w:pPr>
          </w:p>
          <w:p w14:paraId="02C9F879" w14:textId="18E34824" w:rsidR="001B21F9" w:rsidRDefault="001B21F9" w:rsidP="00B877D1">
            <w:pPr>
              <w:rPr>
                <w:rFonts w:ascii="Franklin Gothic Book" w:hAnsi="Franklin Gothic Book"/>
                <w:b/>
                <w:bCs/>
              </w:rPr>
            </w:pPr>
            <w:r>
              <w:rPr>
                <w:rFonts w:ascii="Franklin Gothic Book" w:hAnsi="Franklin Gothic Book"/>
                <w:b/>
                <w:bCs/>
              </w:rPr>
              <w:t>2</w:t>
            </w:r>
            <w:r w:rsidR="001D522B">
              <w:rPr>
                <w:rFonts w:ascii="Franklin Gothic Book" w:hAnsi="Franklin Gothic Book"/>
                <w:b/>
                <w:bCs/>
              </w:rPr>
              <w:t>09</w:t>
            </w:r>
          </w:p>
          <w:p w14:paraId="52800496" w14:textId="77777777" w:rsidR="001B21F9" w:rsidRDefault="001B21F9" w:rsidP="00B877D1">
            <w:pPr>
              <w:rPr>
                <w:rFonts w:ascii="Franklin Gothic Book" w:hAnsi="Franklin Gothic Book"/>
                <w:b/>
                <w:bCs/>
              </w:rPr>
            </w:pPr>
          </w:p>
          <w:p w14:paraId="7BC42C34" w14:textId="77777777" w:rsidR="001B21F9" w:rsidRDefault="001B21F9" w:rsidP="00B877D1">
            <w:pPr>
              <w:rPr>
                <w:rFonts w:ascii="Franklin Gothic Book" w:hAnsi="Franklin Gothic Book"/>
                <w:b/>
                <w:bCs/>
              </w:rPr>
            </w:pPr>
          </w:p>
          <w:p w14:paraId="59C79D8E" w14:textId="77777777" w:rsidR="001B21F9" w:rsidRDefault="001B21F9" w:rsidP="00B877D1">
            <w:pPr>
              <w:rPr>
                <w:rFonts w:ascii="Franklin Gothic Book" w:hAnsi="Franklin Gothic Book"/>
                <w:b/>
                <w:bCs/>
              </w:rPr>
            </w:pPr>
          </w:p>
          <w:p w14:paraId="09C12A1B" w14:textId="2FA6B056" w:rsidR="001B21F9"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0</w:t>
            </w:r>
          </w:p>
          <w:p w14:paraId="1C4DA21E" w14:textId="77777777" w:rsidR="001B21F9" w:rsidRDefault="001B21F9" w:rsidP="00B877D1">
            <w:pPr>
              <w:rPr>
                <w:rFonts w:ascii="Franklin Gothic Book" w:hAnsi="Franklin Gothic Book"/>
                <w:b/>
                <w:bCs/>
              </w:rPr>
            </w:pPr>
          </w:p>
          <w:p w14:paraId="66BEC040" w14:textId="77777777" w:rsidR="001B21F9" w:rsidRDefault="001B21F9" w:rsidP="00B877D1">
            <w:pPr>
              <w:rPr>
                <w:rFonts w:ascii="Franklin Gothic Book" w:hAnsi="Franklin Gothic Book"/>
                <w:b/>
                <w:bCs/>
              </w:rPr>
            </w:pPr>
          </w:p>
          <w:p w14:paraId="091CF307" w14:textId="77777777" w:rsidR="001B21F9" w:rsidRDefault="001B21F9" w:rsidP="00B877D1">
            <w:pPr>
              <w:rPr>
                <w:rFonts w:ascii="Franklin Gothic Book" w:hAnsi="Franklin Gothic Book"/>
                <w:b/>
                <w:bCs/>
              </w:rPr>
            </w:pPr>
          </w:p>
          <w:p w14:paraId="021EED99" w14:textId="77777777" w:rsidR="001B21F9" w:rsidRDefault="001B21F9" w:rsidP="00B877D1">
            <w:pPr>
              <w:rPr>
                <w:rFonts w:ascii="Franklin Gothic Book" w:hAnsi="Franklin Gothic Book"/>
                <w:b/>
                <w:bCs/>
              </w:rPr>
            </w:pPr>
          </w:p>
          <w:p w14:paraId="10590375" w14:textId="77777777" w:rsidR="001B21F9" w:rsidRDefault="001B21F9" w:rsidP="00B877D1">
            <w:pPr>
              <w:rPr>
                <w:rFonts w:ascii="Franklin Gothic Book" w:hAnsi="Franklin Gothic Book"/>
                <w:b/>
                <w:bCs/>
              </w:rPr>
            </w:pPr>
          </w:p>
          <w:p w14:paraId="3E999B5F" w14:textId="0CD80C5E" w:rsidR="001B21F9"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1</w:t>
            </w:r>
          </w:p>
          <w:p w14:paraId="7D9F35F8" w14:textId="77777777" w:rsidR="001B21F9" w:rsidRDefault="001B21F9" w:rsidP="00B877D1">
            <w:pPr>
              <w:rPr>
                <w:rFonts w:ascii="Franklin Gothic Book" w:hAnsi="Franklin Gothic Book"/>
                <w:b/>
                <w:bCs/>
              </w:rPr>
            </w:pPr>
          </w:p>
          <w:p w14:paraId="26E86630" w14:textId="77777777" w:rsidR="001B21F9" w:rsidRDefault="001B21F9" w:rsidP="00B877D1">
            <w:pPr>
              <w:rPr>
                <w:rFonts w:ascii="Franklin Gothic Book" w:hAnsi="Franklin Gothic Book"/>
                <w:b/>
                <w:bCs/>
              </w:rPr>
            </w:pPr>
          </w:p>
          <w:p w14:paraId="20A2DA30" w14:textId="79EB0902" w:rsidR="001B21F9"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2</w:t>
            </w:r>
          </w:p>
          <w:p w14:paraId="09763743" w14:textId="77777777" w:rsidR="001B21F9" w:rsidRDefault="001B21F9" w:rsidP="00B877D1">
            <w:pPr>
              <w:rPr>
                <w:rFonts w:ascii="Franklin Gothic Book" w:hAnsi="Franklin Gothic Book"/>
                <w:b/>
                <w:bCs/>
              </w:rPr>
            </w:pPr>
          </w:p>
          <w:p w14:paraId="1241C092" w14:textId="77777777" w:rsidR="001B21F9" w:rsidRDefault="001B21F9" w:rsidP="00B877D1">
            <w:pPr>
              <w:rPr>
                <w:rFonts w:ascii="Franklin Gothic Book" w:hAnsi="Franklin Gothic Book"/>
                <w:b/>
                <w:bCs/>
              </w:rPr>
            </w:pPr>
          </w:p>
          <w:p w14:paraId="3C1E9A10" w14:textId="5BE9E6E6" w:rsidR="001B21F9"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3</w:t>
            </w:r>
          </w:p>
          <w:p w14:paraId="4B02CAFB" w14:textId="77777777" w:rsidR="001B21F9" w:rsidRDefault="001B21F9" w:rsidP="00B877D1">
            <w:pPr>
              <w:rPr>
                <w:rFonts w:ascii="Franklin Gothic Book" w:hAnsi="Franklin Gothic Book"/>
                <w:b/>
                <w:bCs/>
              </w:rPr>
            </w:pPr>
          </w:p>
          <w:p w14:paraId="69658AFC" w14:textId="6CF7C49B" w:rsidR="00A62DD4" w:rsidRDefault="00A62DD4" w:rsidP="00B877D1">
            <w:pPr>
              <w:rPr>
                <w:rFonts w:ascii="Franklin Gothic Book" w:hAnsi="Franklin Gothic Book"/>
                <w:b/>
                <w:bCs/>
              </w:rPr>
            </w:pPr>
          </w:p>
        </w:tc>
        <w:tc>
          <w:tcPr>
            <w:tcW w:w="7115" w:type="dxa"/>
            <w:gridSpan w:val="3"/>
            <w:shd w:val="clear" w:color="auto" w:fill="auto"/>
          </w:tcPr>
          <w:p w14:paraId="493D53F9" w14:textId="7042B770" w:rsidR="00A75749" w:rsidRDefault="00595CA4" w:rsidP="008035E5">
            <w:pPr>
              <w:jc w:val="both"/>
              <w:rPr>
                <w:rFonts w:ascii="Franklin Gothic Book" w:hAnsi="Franklin Gothic Book"/>
              </w:rPr>
            </w:pPr>
            <w:r w:rsidRPr="004E212B">
              <w:rPr>
                <w:rFonts w:ascii="Franklin Gothic Book" w:hAnsi="Franklin Gothic Book"/>
              </w:rPr>
              <w:t xml:space="preserve">The Director of Finance &amp; MIS presented a report on </w:t>
            </w:r>
            <w:r w:rsidR="00A75749">
              <w:rPr>
                <w:rFonts w:ascii="Franklin Gothic Book" w:hAnsi="Franklin Gothic Book"/>
              </w:rPr>
              <w:t xml:space="preserve">the development of the </w:t>
            </w:r>
            <w:r w:rsidRPr="004E212B">
              <w:rPr>
                <w:rFonts w:ascii="Franklin Gothic Book" w:hAnsi="Franklin Gothic Book"/>
              </w:rPr>
              <w:t>Risk Management</w:t>
            </w:r>
            <w:r w:rsidR="00A75749">
              <w:rPr>
                <w:rFonts w:ascii="Franklin Gothic Book" w:hAnsi="Franklin Gothic Book"/>
              </w:rPr>
              <w:t xml:space="preserve"> process</w:t>
            </w:r>
            <w:r w:rsidRPr="004E212B">
              <w:rPr>
                <w:rFonts w:ascii="Franklin Gothic Book" w:hAnsi="Franklin Gothic Book"/>
              </w:rPr>
              <w:t xml:space="preserve">.  </w:t>
            </w:r>
            <w:r w:rsidR="00A75749">
              <w:rPr>
                <w:rFonts w:ascii="Franklin Gothic Book" w:hAnsi="Franklin Gothic Book"/>
              </w:rPr>
              <w:t>A total of 5 strategic risks had been devised which were linked to the Corporate Plan</w:t>
            </w:r>
            <w:r w:rsidR="00717611">
              <w:rPr>
                <w:rFonts w:ascii="Franklin Gothic Book" w:hAnsi="Franklin Gothic Book"/>
              </w:rPr>
              <w:t xml:space="preserve"> and the assurance framework had been designed to cover the College’s statutory/regulatory obligations</w:t>
            </w:r>
            <w:r w:rsidR="00A75749">
              <w:rPr>
                <w:rFonts w:ascii="Franklin Gothic Book" w:hAnsi="Franklin Gothic Book"/>
              </w:rPr>
              <w:t>.</w:t>
            </w:r>
          </w:p>
          <w:p w14:paraId="05FAFD06" w14:textId="77777777" w:rsidR="001B21F9" w:rsidRDefault="001B21F9" w:rsidP="008035E5">
            <w:pPr>
              <w:jc w:val="both"/>
              <w:rPr>
                <w:rFonts w:ascii="Franklin Gothic Book" w:hAnsi="Franklin Gothic Book"/>
              </w:rPr>
            </w:pPr>
          </w:p>
          <w:p w14:paraId="6E2F5154" w14:textId="5E6C7709" w:rsidR="00717611" w:rsidRDefault="00225616" w:rsidP="008035E5">
            <w:pPr>
              <w:jc w:val="both"/>
              <w:rPr>
                <w:rFonts w:ascii="Franklin Gothic Book" w:hAnsi="Franklin Gothic Book"/>
              </w:rPr>
            </w:pPr>
            <w:r>
              <w:rPr>
                <w:rFonts w:ascii="Franklin Gothic Book" w:hAnsi="Franklin Gothic Book"/>
              </w:rPr>
              <w:t>T</w:t>
            </w:r>
            <w:r w:rsidR="00A75749">
              <w:rPr>
                <w:rFonts w:ascii="Franklin Gothic Book" w:hAnsi="Franklin Gothic Book"/>
              </w:rPr>
              <w:t xml:space="preserve">he content in this report </w:t>
            </w:r>
            <w:r>
              <w:rPr>
                <w:rFonts w:ascii="Franklin Gothic Book" w:hAnsi="Franklin Gothic Book"/>
              </w:rPr>
              <w:t xml:space="preserve">had </w:t>
            </w:r>
            <w:r w:rsidR="001B21F9">
              <w:rPr>
                <w:rFonts w:ascii="Franklin Gothic Book" w:hAnsi="Franklin Gothic Book"/>
              </w:rPr>
              <w:t xml:space="preserve">now </w:t>
            </w:r>
            <w:r>
              <w:rPr>
                <w:rFonts w:ascii="Franklin Gothic Book" w:hAnsi="Franklin Gothic Book"/>
              </w:rPr>
              <w:t>been transla</w:t>
            </w:r>
            <w:r w:rsidR="00CC71D4">
              <w:rPr>
                <w:rFonts w:ascii="Franklin Gothic Book" w:hAnsi="Franklin Gothic Book"/>
              </w:rPr>
              <w:t>t</w:t>
            </w:r>
            <w:r>
              <w:rPr>
                <w:rFonts w:ascii="Franklin Gothic Book" w:hAnsi="Franklin Gothic Book"/>
              </w:rPr>
              <w:t>ed in</w:t>
            </w:r>
            <w:r w:rsidR="00A75749">
              <w:rPr>
                <w:rFonts w:ascii="Franklin Gothic Book" w:hAnsi="Franklin Gothic Book"/>
              </w:rPr>
              <w:t>to the 4Risk system</w:t>
            </w:r>
            <w:r>
              <w:rPr>
                <w:rFonts w:ascii="Franklin Gothic Book" w:hAnsi="Franklin Gothic Book"/>
              </w:rPr>
              <w:t>, with some</w:t>
            </w:r>
            <w:r w:rsidR="00717611">
              <w:rPr>
                <w:rFonts w:ascii="Franklin Gothic Book" w:hAnsi="Franklin Gothic Book"/>
              </w:rPr>
              <w:t xml:space="preserve"> further work required on the respective accountabilities for risks and to determine where these should appear within the risk register.  </w:t>
            </w:r>
          </w:p>
          <w:p w14:paraId="3FDB97A3" w14:textId="77777777" w:rsidR="00717611" w:rsidRDefault="00717611" w:rsidP="008035E5">
            <w:pPr>
              <w:jc w:val="both"/>
              <w:rPr>
                <w:rFonts w:ascii="Franklin Gothic Book" w:hAnsi="Franklin Gothic Book"/>
              </w:rPr>
            </w:pPr>
          </w:p>
          <w:p w14:paraId="576E0CF4" w14:textId="32097418" w:rsidR="00045E7B" w:rsidRDefault="007327A6" w:rsidP="008035E5">
            <w:pPr>
              <w:jc w:val="both"/>
              <w:rPr>
                <w:rFonts w:ascii="Franklin Gothic Book" w:hAnsi="Franklin Gothic Book"/>
              </w:rPr>
            </w:pPr>
            <w:r>
              <w:rPr>
                <w:rFonts w:ascii="Franklin Gothic Book" w:hAnsi="Franklin Gothic Book"/>
              </w:rPr>
              <w:t>The 4Risk reporting mechanism would be used to generate the report for this item at Audit Committee meetings from November 2024.  Prior to that there would be a training session for governors</w:t>
            </w:r>
            <w:r w:rsidR="008A1F74">
              <w:rPr>
                <w:rFonts w:ascii="Franklin Gothic Book" w:hAnsi="Franklin Gothic Book"/>
              </w:rPr>
              <w:t xml:space="preserve"> which would align the risk register to the content of the new Corporate Plan.</w:t>
            </w:r>
            <w:r w:rsidR="00CC71D4">
              <w:rPr>
                <w:rFonts w:ascii="Franklin Gothic Book" w:hAnsi="Franklin Gothic Book"/>
              </w:rPr>
              <w:t xml:space="preserve">  Governors suggested that a one-page summary of the top 10 risks and the College’s risk appetite would be a useful starting point.</w:t>
            </w:r>
          </w:p>
          <w:p w14:paraId="17EADA82" w14:textId="77777777" w:rsidR="00432602" w:rsidRDefault="00432602" w:rsidP="008035E5">
            <w:pPr>
              <w:jc w:val="both"/>
              <w:rPr>
                <w:rFonts w:ascii="Franklin Gothic Book" w:hAnsi="Franklin Gothic Book"/>
              </w:rPr>
            </w:pPr>
          </w:p>
          <w:p w14:paraId="0D2349A5" w14:textId="3815DB2C" w:rsidR="00432602" w:rsidRDefault="00432602" w:rsidP="008035E5">
            <w:pPr>
              <w:jc w:val="both"/>
              <w:rPr>
                <w:rFonts w:ascii="Franklin Gothic Book" w:hAnsi="Franklin Gothic Book"/>
              </w:rPr>
            </w:pPr>
            <w:r>
              <w:rPr>
                <w:rFonts w:ascii="Franklin Gothic Book" w:hAnsi="Franklin Gothic Book"/>
              </w:rPr>
              <w:t xml:space="preserve">The current position on each of the identified key risks was detailed </w:t>
            </w:r>
            <w:r w:rsidR="00392B4F">
              <w:rPr>
                <w:rFonts w:ascii="Franklin Gothic Book" w:hAnsi="Franklin Gothic Book"/>
              </w:rPr>
              <w:t>for information.</w:t>
            </w:r>
          </w:p>
          <w:p w14:paraId="664C0057" w14:textId="77777777" w:rsidR="008A1F74" w:rsidRDefault="008A1F74" w:rsidP="008035E5">
            <w:pPr>
              <w:jc w:val="both"/>
              <w:rPr>
                <w:rFonts w:ascii="Franklin Gothic Book" w:hAnsi="Franklin Gothic Book"/>
              </w:rPr>
            </w:pPr>
          </w:p>
          <w:p w14:paraId="15749122" w14:textId="54F79DBC" w:rsidR="00595CA4" w:rsidRDefault="00A75749" w:rsidP="008035E5">
            <w:pPr>
              <w:jc w:val="both"/>
              <w:rPr>
                <w:rFonts w:ascii="Franklin Gothic Book" w:hAnsi="Franklin Gothic Book"/>
              </w:rPr>
            </w:pPr>
            <w:r>
              <w:rPr>
                <w:rFonts w:ascii="Franklin Gothic Book" w:hAnsi="Franklin Gothic Book"/>
              </w:rPr>
              <w:t xml:space="preserve">An updated Risk Management Policy </w:t>
            </w:r>
            <w:r w:rsidR="00392B4F">
              <w:rPr>
                <w:rFonts w:ascii="Franklin Gothic Book" w:hAnsi="Franklin Gothic Book"/>
              </w:rPr>
              <w:t>had been drafted and w</w:t>
            </w:r>
            <w:r>
              <w:rPr>
                <w:rFonts w:ascii="Franklin Gothic Book" w:hAnsi="Franklin Gothic Book"/>
              </w:rPr>
              <w:t>a</w:t>
            </w:r>
            <w:r w:rsidR="00392B4F">
              <w:rPr>
                <w:rFonts w:ascii="Franklin Gothic Book" w:hAnsi="Franklin Gothic Book"/>
              </w:rPr>
              <w:t>s recommended for approval by the Corporation</w:t>
            </w:r>
            <w:r>
              <w:rPr>
                <w:rFonts w:ascii="Franklin Gothic Book" w:hAnsi="Franklin Gothic Book"/>
              </w:rPr>
              <w:t>.</w:t>
            </w:r>
          </w:p>
          <w:p w14:paraId="0E72F877" w14:textId="77777777" w:rsidR="00E414B9" w:rsidRDefault="00E414B9" w:rsidP="008035E5">
            <w:pPr>
              <w:jc w:val="both"/>
              <w:rPr>
                <w:rFonts w:ascii="Franklin Gothic Book" w:hAnsi="Franklin Gothic Book"/>
              </w:rPr>
            </w:pPr>
          </w:p>
          <w:p w14:paraId="1E94670C" w14:textId="77777777" w:rsidR="004816DC" w:rsidRDefault="004816DC" w:rsidP="008035E5">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Corporation be recommended to approve the draft </w:t>
            </w:r>
          </w:p>
          <w:p w14:paraId="1E3B74F8" w14:textId="77777777" w:rsidR="004816DC" w:rsidRDefault="004816DC" w:rsidP="008035E5">
            <w:pPr>
              <w:jc w:val="both"/>
              <w:rPr>
                <w:rFonts w:ascii="Franklin Gothic Book" w:hAnsi="Franklin Gothic Book"/>
              </w:rPr>
            </w:pPr>
            <w:r>
              <w:rPr>
                <w:rFonts w:ascii="Franklin Gothic Book" w:hAnsi="Franklin Gothic Book"/>
              </w:rPr>
              <w:t xml:space="preserve">                    Risk Management </w:t>
            </w:r>
            <w:r w:rsidR="00392B4F">
              <w:rPr>
                <w:rFonts w:ascii="Franklin Gothic Book" w:hAnsi="Franklin Gothic Book"/>
              </w:rPr>
              <w:t>Policy and Risk Register</w:t>
            </w:r>
          </w:p>
          <w:p w14:paraId="7791CD9F" w14:textId="16538C56" w:rsidR="00392B4F" w:rsidRPr="004816DC" w:rsidRDefault="00392B4F" w:rsidP="008035E5">
            <w:pPr>
              <w:jc w:val="both"/>
              <w:rPr>
                <w:rFonts w:ascii="Franklin Gothic Book" w:hAnsi="Franklin Gothic Book"/>
              </w:rPr>
            </w:pPr>
          </w:p>
        </w:tc>
        <w:tc>
          <w:tcPr>
            <w:tcW w:w="1077" w:type="dxa"/>
            <w:shd w:val="clear" w:color="auto" w:fill="auto"/>
          </w:tcPr>
          <w:p w14:paraId="25B7A675" w14:textId="77777777" w:rsidR="00595CA4" w:rsidRDefault="00595CA4" w:rsidP="00B877D1">
            <w:pPr>
              <w:rPr>
                <w:rFonts w:ascii="Franklin Gothic Book" w:hAnsi="Franklin Gothic Book"/>
                <w:b/>
                <w:bCs/>
              </w:rPr>
            </w:pPr>
          </w:p>
          <w:p w14:paraId="7F478CFF" w14:textId="77777777" w:rsidR="000B5085" w:rsidRDefault="000B5085" w:rsidP="00B877D1">
            <w:pPr>
              <w:rPr>
                <w:rFonts w:ascii="Franklin Gothic Book" w:hAnsi="Franklin Gothic Book"/>
                <w:b/>
                <w:bCs/>
              </w:rPr>
            </w:pPr>
          </w:p>
          <w:p w14:paraId="20C6F8EE" w14:textId="77777777" w:rsidR="00A86C2C" w:rsidRDefault="00A86C2C" w:rsidP="00B877D1">
            <w:pPr>
              <w:rPr>
                <w:rFonts w:ascii="Franklin Gothic Book" w:hAnsi="Franklin Gothic Book"/>
                <w:b/>
                <w:bCs/>
              </w:rPr>
            </w:pPr>
          </w:p>
          <w:p w14:paraId="53E6DE17" w14:textId="77777777" w:rsidR="00A86C2C" w:rsidRDefault="00A86C2C" w:rsidP="00B877D1">
            <w:pPr>
              <w:rPr>
                <w:rFonts w:ascii="Franklin Gothic Book" w:hAnsi="Franklin Gothic Book"/>
                <w:b/>
                <w:bCs/>
              </w:rPr>
            </w:pPr>
          </w:p>
          <w:p w14:paraId="50AB8BBD" w14:textId="77777777" w:rsidR="00A86C2C" w:rsidRDefault="00A86C2C" w:rsidP="00B877D1">
            <w:pPr>
              <w:rPr>
                <w:rFonts w:ascii="Franklin Gothic Book" w:hAnsi="Franklin Gothic Book"/>
                <w:b/>
                <w:bCs/>
              </w:rPr>
            </w:pPr>
          </w:p>
          <w:p w14:paraId="48872CAE" w14:textId="77777777" w:rsidR="00A86C2C" w:rsidRDefault="00A86C2C" w:rsidP="00B877D1">
            <w:pPr>
              <w:rPr>
                <w:rFonts w:ascii="Franklin Gothic Book" w:hAnsi="Franklin Gothic Book"/>
                <w:b/>
                <w:bCs/>
              </w:rPr>
            </w:pPr>
          </w:p>
          <w:p w14:paraId="4ED96218" w14:textId="77777777" w:rsidR="00A86C2C" w:rsidRDefault="00A86C2C" w:rsidP="00B877D1">
            <w:pPr>
              <w:rPr>
                <w:rFonts w:ascii="Franklin Gothic Book" w:hAnsi="Franklin Gothic Book"/>
                <w:b/>
                <w:bCs/>
              </w:rPr>
            </w:pPr>
          </w:p>
          <w:p w14:paraId="67F81A20" w14:textId="647F8A2C" w:rsidR="00A86C2C" w:rsidRDefault="00A86C2C" w:rsidP="00B877D1">
            <w:pPr>
              <w:rPr>
                <w:rFonts w:ascii="Franklin Gothic Book" w:hAnsi="Franklin Gothic Book"/>
                <w:b/>
                <w:bCs/>
              </w:rPr>
            </w:pPr>
            <w:r>
              <w:rPr>
                <w:rFonts w:ascii="Franklin Gothic Book" w:hAnsi="Franklin Gothic Book"/>
                <w:b/>
                <w:bCs/>
              </w:rPr>
              <w:t>MB</w:t>
            </w:r>
            <w:r w:rsidR="00EA7208">
              <w:rPr>
                <w:rFonts w:ascii="Franklin Gothic Book" w:hAnsi="Franklin Gothic Book"/>
                <w:b/>
                <w:bCs/>
              </w:rPr>
              <w:t>/JL</w:t>
            </w:r>
          </w:p>
          <w:p w14:paraId="604EDA8A" w14:textId="77777777" w:rsidR="00EA7208" w:rsidRDefault="00EA7208" w:rsidP="00B877D1">
            <w:pPr>
              <w:rPr>
                <w:rFonts w:ascii="Franklin Gothic Book" w:hAnsi="Franklin Gothic Book"/>
                <w:b/>
                <w:bCs/>
              </w:rPr>
            </w:pPr>
          </w:p>
          <w:p w14:paraId="6E253605" w14:textId="77777777" w:rsidR="00EA7208" w:rsidRDefault="00EA7208" w:rsidP="00B877D1">
            <w:pPr>
              <w:rPr>
                <w:rFonts w:ascii="Franklin Gothic Book" w:hAnsi="Franklin Gothic Book"/>
                <w:b/>
                <w:bCs/>
              </w:rPr>
            </w:pPr>
          </w:p>
          <w:p w14:paraId="34B09973" w14:textId="77777777" w:rsidR="00EA7208" w:rsidRDefault="00EA7208" w:rsidP="00B877D1">
            <w:pPr>
              <w:rPr>
                <w:rFonts w:ascii="Franklin Gothic Book" w:hAnsi="Franklin Gothic Book"/>
                <w:b/>
                <w:bCs/>
              </w:rPr>
            </w:pPr>
          </w:p>
          <w:p w14:paraId="4EDC4E77" w14:textId="43FDE963" w:rsidR="00EA7208" w:rsidRDefault="00EA7208" w:rsidP="00B877D1">
            <w:pPr>
              <w:rPr>
                <w:rFonts w:ascii="Franklin Gothic Book" w:hAnsi="Franklin Gothic Book"/>
                <w:b/>
                <w:bCs/>
              </w:rPr>
            </w:pPr>
            <w:r>
              <w:rPr>
                <w:rFonts w:ascii="Franklin Gothic Book" w:hAnsi="Franklin Gothic Book"/>
                <w:b/>
                <w:bCs/>
              </w:rPr>
              <w:t>JL</w:t>
            </w:r>
          </w:p>
          <w:p w14:paraId="4E06A066" w14:textId="77777777" w:rsidR="000B5085" w:rsidRDefault="000B5085" w:rsidP="00B877D1">
            <w:pPr>
              <w:rPr>
                <w:rFonts w:ascii="Franklin Gothic Book" w:hAnsi="Franklin Gothic Book"/>
                <w:b/>
                <w:bCs/>
              </w:rPr>
            </w:pPr>
          </w:p>
          <w:p w14:paraId="298A9412" w14:textId="77777777" w:rsidR="000B5085" w:rsidRDefault="000B5085" w:rsidP="00B877D1">
            <w:pPr>
              <w:rPr>
                <w:rFonts w:ascii="Franklin Gothic Book" w:hAnsi="Franklin Gothic Book"/>
                <w:b/>
                <w:bCs/>
              </w:rPr>
            </w:pPr>
          </w:p>
          <w:p w14:paraId="15CF7F9B" w14:textId="77777777" w:rsidR="000B5085" w:rsidRDefault="000B5085" w:rsidP="00B877D1">
            <w:pPr>
              <w:rPr>
                <w:rFonts w:ascii="Franklin Gothic Book" w:hAnsi="Franklin Gothic Book"/>
                <w:b/>
                <w:bCs/>
              </w:rPr>
            </w:pPr>
          </w:p>
          <w:p w14:paraId="5F16750D" w14:textId="77777777" w:rsidR="000B5085" w:rsidRDefault="000B5085" w:rsidP="00B877D1">
            <w:pPr>
              <w:rPr>
                <w:rFonts w:ascii="Franklin Gothic Book" w:hAnsi="Franklin Gothic Book"/>
                <w:b/>
                <w:bCs/>
              </w:rPr>
            </w:pPr>
          </w:p>
          <w:p w14:paraId="2BA4C9C7" w14:textId="77777777" w:rsidR="000B5085" w:rsidRDefault="000B5085" w:rsidP="00B877D1">
            <w:pPr>
              <w:rPr>
                <w:rFonts w:ascii="Franklin Gothic Book" w:hAnsi="Franklin Gothic Book"/>
                <w:b/>
                <w:bCs/>
              </w:rPr>
            </w:pPr>
          </w:p>
          <w:p w14:paraId="2F496069" w14:textId="77777777" w:rsidR="000B5085" w:rsidRDefault="000B5085" w:rsidP="00B877D1">
            <w:pPr>
              <w:rPr>
                <w:rFonts w:ascii="Franklin Gothic Book" w:hAnsi="Franklin Gothic Book"/>
                <w:b/>
                <w:bCs/>
              </w:rPr>
            </w:pPr>
          </w:p>
          <w:p w14:paraId="1B8BC01F" w14:textId="77777777" w:rsidR="000B5085" w:rsidRDefault="000B5085" w:rsidP="00B877D1">
            <w:pPr>
              <w:rPr>
                <w:rFonts w:ascii="Franklin Gothic Book" w:hAnsi="Franklin Gothic Book"/>
                <w:b/>
                <w:bCs/>
              </w:rPr>
            </w:pPr>
          </w:p>
          <w:p w14:paraId="158EE7D4" w14:textId="77777777" w:rsidR="000B5085" w:rsidRDefault="000B5085" w:rsidP="00B877D1">
            <w:pPr>
              <w:rPr>
                <w:rFonts w:ascii="Franklin Gothic Book" w:hAnsi="Franklin Gothic Book"/>
                <w:b/>
                <w:bCs/>
              </w:rPr>
            </w:pPr>
          </w:p>
          <w:p w14:paraId="5CFD919D" w14:textId="77777777" w:rsidR="000B5085" w:rsidRDefault="000B5085" w:rsidP="00B877D1">
            <w:pPr>
              <w:rPr>
                <w:rFonts w:ascii="Franklin Gothic Book" w:hAnsi="Franklin Gothic Book"/>
                <w:b/>
                <w:bCs/>
              </w:rPr>
            </w:pPr>
          </w:p>
          <w:p w14:paraId="45DFC3FE" w14:textId="77777777" w:rsidR="000B5085" w:rsidRDefault="000B5085" w:rsidP="00B877D1">
            <w:pPr>
              <w:rPr>
                <w:rFonts w:ascii="Franklin Gothic Book" w:hAnsi="Franklin Gothic Book"/>
                <w:b/>
                <w:bCs/>
              </w:rPr>
            </w:pPr>
          </w:p>
          <w:p w14:paraId="17FEC6B1" w14:textId="77777777" w:rsidR="000B5085" w:rsidRDefault="000B5085" w:rsidP="00B877D1">
            <w:pPr>
              <w:rPr>
                <w:rFonts w:ascii="Franklin Gothic Book" w:hAnsi="Franklin Gothic Book"/>
                <w:b/>
                <w:bCs/>
              </w:rPr>
            </w:pPr>
          </w:p>
          <w:p w14:paraId="774DE9F9" w14:textId="77777777" w:rsidR="000B5085" w:rsidRDefault="000B5085" w:rsidP="00B877D1">
            <w:pPr>
              <w:rPr>
                <w:rFonts w:ascii="Franklin Gothic Book" w:hAnsi="Franklin Gothic Book"/>
                <w:b/>
                <w:bCs/>
              </w:rPr>
            </w:pPr>
          </w:p>
          <w:p w14:paraId="2F8A3211" w14:textId="16BB2402" w:rsidR="000B5085" w:rsidRDefault="000B5085" w:rsidP="00B877D1">
            <w:pPr>
              <w:rPr>
                <w:rFonts w:ascii="Franklin Gothic Book" w:hAnsi="Franklin Gothic Book"/>
                <w:b/>
                <w:bCs/>
              </w:rPr>
            </w:pPr>
          </w:p>
        </w:tc>
      </w:tr>
      <w:tr w:rsidR="00964F67" w14:paraId="6799B578"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77C520DE" w14:textId="77777777" w:rsidR="00964F67" w:rsidRDefault="00964F67" w:rsidP="00B877D1">
            <w:pPr>
              <w:rPr>
                <w:rFonts w:ascii="Franklin Gothic Book" w:hAnsi="Franklin Gothic Book"/>
                <w:b/>
                <w:bCs/>
              </w:rPr>
            </w:pPr>
          </w:p>
        </w:tc>
        <w:tc>
          <w:tcPr>
            <w:tcW w:w="7115" w:type="dxa"/>
            <w:gridSpan w:val="3"/>
            <w:shd w:val="clear" w:color="auto" w:fill="E5B8B7" w:themeFill="accent2" w:themeFillTint="66"/>
          </w:tcPr>
          <w:p w14:paraId="608AE526" w14:textId="22FD3819" w:rsidR="00964F67" w:rsidRDefault="006A2A06" w:rsidP="008035E5">
            <w:pPr>
              <w:jc w:val="both"/>
              <w:rPr>
                <w:rFonts w:ascii="Franklin Gothic Book" w:hAnsi="Franklin Gothic Book"/>
                <w:b/>
                <w:bCs/>
              </w:rPr>
            </w:pPr>
            <w:r>
              <w:rPr>
                <w:rFonts w:ascii="Franklin Gothic Book" w:hAnsi="Franklin Gothic Book"/>
                <w:b/>
                <w:bCs/>
              </w:rPr>
              <w:t>ANTI-BRIBERY POLICY</w:t>
            </w:r>
          </w:p>
        </w:tc>
        <w:tc>
          <w:tcPr>
            <w:tcW w:w="1077" w:type="dxa"/>
            <w:shd w:val="clear" w:color="auto" w:fill="E5B8B7" w:themeFill="accent2" w:themeFillTint="66"/>
          </w:tcPr>
          <w:p w14:paraId="4B85D06D" w14:textId="77777777" w:rsidR="00964F67" w:rsidRDefault="00964F67" w:rsidP="00B877D1">
            <w:pPr>
              <w:rPr>
                <w:rFonts w:ascii="Franklin Gothic Book" w:hAnsi="Franklin Gothic Book"/>
                <w:b/>
                <w:bCs/>
              </w:rPr>
            </w:pPr>
          </w:p>
        </w:tc>
      </w:tr>
      <w:tr w:rsidR="00964F67" w14:paraId="2C7BDFE5"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2BDC9EFE" w14:textId="747E1A98" w:rsidR="00295588"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4</w:t>
            </w:r>
          </w:p>
          <w:p w14:paraId="3D66DA01" w14:textId="77777777" w:rsidR="001B21F9" w:rsidRDefault="001B21F9" w:rsidP="00B877D1">
            <w:pPr>
              <w:rPr>
                <w:rFonts w:ascii="Franklin Gothic Book" w:hAnsi="Franklin Gothic Book"/>
                <w:b/>
                <w:bCs/>
              </w:rPr>
            </w:pPr>
          </w:p>
          <w:p w14:paraId="27D422D0" w14:textId="77777777" w:rsidR="001B21F9" w:rsidRDefault="001B21F9" w:rsidP="00B877D1">
            <w:pPr>
              <w:rPr>
                <w:rFonts w:ascii="Franklin Gothic Book" w:hAnsi="Franklin Gothic Book"/>
                <w:b/>
                <w:bCs/>
              </w:rPr>
            </w:pPr>
          </w:p>
          <w:p w14:paraId="42C5EC7F" w14:textId="77777777" w:rsidR="001B21F9" w:rsidRDefault="001B21F9" w:rsidP="00B877D1">
            <w:pPr>
              <w:rPr>
                <w:rFonts w:ascii="Franklin Gothic Book" w:hAnsi="Franklin Gothic Book"/>
                <w:b/>
                <w:bCs/>
              </w:rPr>
            </w:pPr>
          </w:p>
          <w:p w14:paraId="0F050753" w14:textId="3AFAAB81" w:rsidR="001B21F9" w:rsidRDefault="001B21F9"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5</w:t>
            </w:r>
          </w:p>
        </w:tc>
        <w:tc>
          <w:tcPr>
            <w:tcW w:w="7115" w:type="dxa"/>
            <w:gridSpan w:val="3"/>
            <w:shd w:val="clear" w:color="auto" w:fill="auto"/>
          </w:tcPr>
          <w:p w14:paraId="74BB9263" w14:textId="77777777" w:rsidR="00045499" w:rsidRDefault="00964F67" w:rsidP="008035E5">
            <w:pPr>
              <w:jc w:val="both"/>
              <w:rPr>
                <w:rFonts w:ascii="Franklin Gothic Book" w:hAnsi="Franklin Gothic Book"/>
              </w:rPr>
            </w:pPr>
            <w:r>
              <w:rPr>
                <w:rFonts w:ascii="Franklin Gothic Book" w:hAnsi="Franklin Gothic Book"/>
              </w:rPr>
              <w:t xml:space="preserve">The Head of Finance </w:t>
            </w:r>
            <w:r w:rsidR="0034796A">
              <w:rPr>
                <w:rFonts w:ascii="Franklin Gothic Book" w:hAnsi="Franklin Gothic Book"/>
              </w:rPr>
              <w:t>reported that the College’s Anti-Bribery Policy had been reviewed recently.  A number of minor amendments had been made, mainly following changes to job titles</w:t>
            </w:r>
            <w:r w:rsidR="00045499">
              <w:rPr>
                <w:rFonts w:ascii="Franklin Gothic Book" w:hAnsi="Franklin Gothic Book"/>
              </w:rPr>
              <w:t>.</w:t>
            </w:r>
          </w:p>
          <w:p w14:paraId="230CC583" w14:textId="77777777" w:rsidR="00045499" w:rsidRDefault="00045499" w:rsidP="008035E5">
            <w:pPr>
              <w:jc w:val="both"/>
              <w:rPr>
                <w:rFonts w:ascii="Franklin Gothic Book" w:hAnsi="Franklin Gothic Book"/>
              </w:rPr>
            </w:pPr>
          </w:p>
          <w:p w14:paraId="70A08800" w14:textId="77777777" w:rsidR="00045499" w:rsidRDefault="00045499" w:rsidP="008035E5">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the Corporation be recommended to approve the Anti-</w:t>
            </w:r>
          </w:p>
          <w:p w14:paraId="32EEE8CD" w14:textId="06687381" w:rsidR="00045499" w:rsidRPr="00045499" w:rsidRDefault="00045499" w:rsidP="008035E5">
            <w:pPr>
              <w:jc w:val="both"/>
              <w:rPr>
                <w:rFonts w:ascii="Franklin Gothic Book" w:hAnsi="Franklin Gothic Book"/>
              </w:rPr>
            </w:pPr>
            <w:r>
              <w:rPr>
                <w:rFonts w:ascii="Franklin Gothic Book" w:hAnsi="Franklin Gothic Book"/>
              </w:rPr>
              <w:t xml:space="preserve">                    Bribery Policy</w:t>
            </w:r>
          </w:p>
          <w:p w14:paraId="4EF6AC28" w14:textId="2CB038A4" w:rsidR="00965886" w:rsidRPr="00965886" w:rsidRDefault="00965886" w:rsidP="008035E5">
            <w:pPr>
              <w:pStyle w:val="ListParagraph"/>
              <w:ind w:left="0"/>
              <w:jc w:val="both"/>
              <w:rPr>
                <w:rFonts w:ascii="Franklin Gothic Book" w:hAnsi="Franklin Gothic Book"/>
                <w:b/>
                <w:bCs/>
              </w:rPr>
            </w:pPr>
          </w:p>
        </w:tc>
        <w:tc>
          <w:tcPr>
            <w:tcW w:w="1077" w:type="dxa"/>
            <w:shd w:val="clear" w:color="auto" w:fill="auto"/>
          </w:tcPr>
          <w:p w14:paraId="68374C6D" w14:textId="77777777" w:rsidR="00964F67" w:rsidRDefault="00964F67" w:rsidP="00B877D1">
            <w:pPr>
              <w:rPr>
                <w:rFonts w:ascii="Franklin Gothic Book" w:hAnsi="Franklin Gothic Book"/>
                <w:b/>
                <w:bCs/>
              </w:rPr>
            </w:pPr>
          </w:p>
        </w:tc>
      </w:tr>
      <w:tr w:rsidR="003820B8" w14:paraId="7DBC748D"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5D06C9D5" w14:textId="77777777" w:rsidR="003820B8" w:rsidRDefault="003820B8" w:rsidP="00B877D1">
            <w:pPr>
              <w:rPr>
                <w:rFonts w:ascii="Franklin Gothic Book" w:hAnsi="Franklin Gothic Book"/>
                <w:b/>
                <w:bCs/>
              </w:rPr>
            </w:pPr>
          </w:p>
        </w:tc>
        <w:tc>
          <w:tcPr>
            <w:tcW w:w="7115" w:type="dxa"/>
            <w:gridSpan w:val="3"/>
            <w:shd w:val="clear" w:color="auto" w:fill="E5B8B7" w:themeFill="accent2" w:themeFillTint="66"/>
          </w:tcPr>
          <w:p w14:paraId="6879D6F5" w14:textId="5DEB2F32" w:rsidR="003820B8" w:rsidRDefault="003820B8" w:rsidP="008035E5">
            <w:pPr>
              <w:jc w:val="both"/>
              <w:rPr>
                <w:rFonts w:ascii="Franklin Gothic Book" w:hAnsi="Franklin Gothic Book"/>
                <w:b/>
                <w:bCs/>
              </w:rPr>
            </w:pPr>
            <w:r>
              <w:rPr>
                <w:rFonts w:ascii="Franklin Gothic Book" w:hAnsi="Franklin Gothic Book"/>
                <w:b/>
                <w:bCs/>
              </w:rPr>
              <w:t>POST-16 AUDIT CODE OF PRACTICE</w:t>
            </w:r>
          </w:p>
        </w:tc>
        <w:tc>
          <w:tcPr>
            <w:tcW w:w="1077" w:type="dxa"/>
            <w:shd w:val="clear" w:color="auto" w:fill="E5B8B7" w:themeFill="accent2" w:themeFillTint="66"/>
          </w:tcPr>
          <w:p w14:paraId="25385909" w14:textId="77777777" w:rsidR="003820B8" w:rsidRDefault="003820B8" w:rsidP="00B877D1">
            <w:pPr>
              <w:rPr>
                <w:rFonts w:ascii="Franklin Gothic Book" w:hAnsi="Franklin Gothic Book"/>
                <w:b/>
                <w:bCs/>
              </w:rPr>
            </w:pPr>
          </w:p>
        </w:tc>
      </w:tr>
      <w:tr w:rsidR="003820B8" w14:paraId="067C4273" w14:textId="77777777" w:rsidTr="00382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4707403A" w14:textId="305168D9" w:rsidR="003820B8" w:rsidRDefault="001B08B2"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6</w:t>
            </w:r>
          </w:p>
          <w:p w14:paraId="0336A0E8" w14:textId="77777777" w:rsidR="001B08B2" w:rsidRDefault="001B08B2" w:rsidP="00B877D1">
            <w:pPr>
              <w:rPr>
                <w:rFonts w:ascii="Franklin Gothic Book" w:hAnsi="Franklin Gothic Book"/>
                <w:b/>
                <w:bCs/>
              </w:rPr>
            </w:pPr>
          </w:p>
          <w:p w14:paraId="41E4B5D7" w14:textId="77777777" w:rsidR="001B08B2" w:rsidRDefault="001B08B2" w:rsidP="00B877D1">
            <w:pPr>
              <w:rPr>
                <w:rFonts w:ascii="Franklin Gothic Book" w:hAnsi="Franklin Gothic Book"/>
                <w:b/>
                <w:bCs/>
              </w:rPr>
            </w:pPr>
          </w:p>
          <w:p w14:paraId="4B71C949" w14:textId="77777777" w:rsidR="001B08B2" w:rsidRDefault="001B08B2" w:rsidP="00B877D1">
            <w:pPr>
              <w:rPr>
                <w:rFonts w:ascii="Franklin Gothic Book" w:hAnsi="Franklin Gothic Book"/>
                <w:b/>
                <w:bCs/>
              </w:rPr>
            </w:pPr>
          </w:p>
          <w:p w14:paraId="2FBBCAFE" w14:textId="77777777" w:rsidR="001B08B2" w:rsidRDefault="001B08B2" w:rsidP="00B877D1">
            <w:pPr>
              <w:rPr>
                <w:rFonts w:ascii="Franklin Gothic Book" w:hAnsi="Franklin Gothic Book"/>
                <w:b/>
                <w:bCs/>
              </w:rPr>
            </w:pPr>
          </w:p>
          <w:p w14:paraId="5C7BAD43" w14:textId="77777777" w:rsidR="001B08B2" w:rsidRDefault="001B08B2" w:rsidP="00B877D1">
            <w:pPr>
              <w:rPr>
                <w:rFonts w:ascii="Franklin Gothic Book" w:hAnsi="Franklin Gothic Book"/>
                <w:b/>
                <w:bCs/>
              </w:rPr>
            </w:pPr>
          </w:p>
          <w:p w14:paraId="1A57586F" w14:textId="5811C89D" w:rsidR="001B08B2" w:rsidRDefault="001B08B2" w:rsidP="00B877D1">
            <w:pPr>
              <w:rPr>
                <w:rFonts w:ascii="Franklin Gothic Book" w:hAnsi="Franklin Gothic Book"/>
                <w:b/>
                <w:bCs/>
              </w:rPr>
            </w:pPr>
            <w:r>
              <w:rPr>
                <w:rFonts w:ascii="Franklin Gothic Book" w:hAnsi="Franklin Gothic Book"/>
                <w:b/>
                <w:bCs/>
              </w:rPr>
              <w:t>21</w:t>
            </w:r>
            <w:r w:rsidR="001D522B">
              <w:rPr>
                <w:rFonts w:ascii="Franklin Gothic Book" w:hAnsi="Franklin Gothic Book"/>
                <w:b/>
                <w:bCs/>
              </w:rPr>
              <w:t>7</w:t>
            </w:r>
          </w:p>
          <w:p w14:paraId="24B803B8" w14:textId="77777777" w:rsidR="001B08B2" w:rsidRDefault="001B08B2" w:rsidP="00B877D1">
            <w:pPr>
              <w:rPr>
                <w:rFonts w:ascii="Franklin Gothic Book" w:hAnsi="Franklin Gothic Book"/>
                <w:b/>
                <w:bCs/>
              </w:rPr>
            </w:pPr>
          </w:p>
          <w:p w14:paraId="63E609E0" w14:textId="77777777" w:rsidR="001B08B2" w:rsidRDefault="001B08B2" w:rsidP="00B877D1">
            <w:pPr>
              <w:rPr>
                <w:rFonts w:ascii="Franklin Gothic Book" w:hAnsi="Franklin Gothic Book"/>
                <w:b/>
                <w:bCs/>
              </w:rPr>
            </w:pPr>
          </w:p>
          <w:p w14:paraId="5BF60A0E" w14:textId="77777777" w:rsidR="001B08B2" w:rsidRDefault="001B08B2" w:rsidP="00B877D1">
            <w:pPr>
              <w:rPr>
                <w:rFonts w:ascii="Franklin Gothic Book" w:hAnsi="Franklin Gothic Book"/>
                <w:b/>
                <w:bCs/>
              </w:rPr>
            </w:pPr>
          </w:p>
          <w:p w14:paraId="0B400728" w14:textId="61A71B04" w:rsidR="001B08B2" w:rsidRDefault="001B08B2" w:rsidP="00B877D1">
            <w:pPr>
              <w:rPr>
                <w:rFonts w:ascii="Franklin Gothic Book" w:hAnsi="Franklin Gothic Book"/>
                <w:b/>
                <w:bCs/>
              </w:rPr>
            </w:pPr>
            <w:r>
              <w:rPr>
                <w:rFonts w:ascii="Franklin Gothic Book" w:hAnsi="Franklin Gothic Book"/>
                <w:b/>
                <w:bCs/>
              </w:rPr>
              <w:t>2</w:t>
            </w:r>
            <w:r w:rsidR="001D522B">
              <w:rPr>
                <w:rFonts w:ascii="Franklin Gothic Book" w:hAnsi="Franklin Gothic Book"/>
                <w:b/>
                <w:bCs/>
              </w:rPr>
              <w:t>18</w:t>
            </w:r>
          </w:p>
          <w:p w14:paraId="0AAE87A9" w14:textId="77777777" w:rsidR="001B08B2" w:rsidRDefault="001B08B2" w:rsidP="00B877D1">
            <w:pPr>
              <w:rPr>
                <w:rFonts w:ascii="Franklin Gothic Book" w:hAnsi="Franklin Gothic Book"/>
                <w:b/>
                <w:bCs/>
              </w:rPr>
            </w:pPr>
          </w:p>
          <w:p w14:paraId="13C05C3D" w14:textId="77777777" w:rsidR="001B08B2" w:rsidRDefault="001B08B2" w:rsidP="00B877D1">
            <w:pPr>
              <w:rPr>
                <w:rFonts w:ascii="Franklin Gothic Book" w:hAnsi="Franklin Gothic Book"/>
                <w:b/>
                <w:bCs/>
              </w:rPr>
            </w:pPr>
          </w:p>
          <w:p w14:paraId="58E4620B" w14:textId="77777777" w:rsidR="001B08B2" w:rsidRDefault="001B08B2" w:rsidP="00B877D1">
            <w:pPr>
              <w:rPr>
                <w:rFonts w:ascii="Franklin Gothic Book" w:hAnsi="Franklin Gothic Book"/>
                <w:b/>
                <w:bCs/>
              </w:rPr>
            </w:pPr>
          </w:p>
          <w:p w14:paraId="1C7472BA" w14:textId="1468D045" w:rsidR="001B08B2" w:rsidRDefault="001B08B2" w:rsidP="00B877D1">
            <w:pPr>
              <w:rPr>
                <w:rFonts w:ascii="Franklin Gothic Book" w:hAnsi="Franklin Gothic Book"/>
                <w:b/>
                <w:bCs/>
              </w:rPr>
            </w:pPr>
          </w:p>
          <w:p w14:paraId="76D474F0" w14:textId="6FAB29A0" w:rsidR="001B08B2" w:rsidRDefault="001B08B2" w:rsidP="00B877D1">
            <w:pPr>
              <w:rPr>
                <w:rFonts w:ascii="Franklin Gothic Book" w:hAnsi="Franklin Gothic Book"/>
                <w:b/>
                <w:bCs/>
              </w:rPr>
            </w:pPr>
            <w:r>
              <w:rPr>
                <w:rFonts w:ascii="Franklin Gothic Book" w:hAnsi="Franklin Gothic Book"/>
                <w:b/>
                <w:bCs/>
              </w:rPr>
              <w:t>2</w:t>
            </w:r>
            <w:r w:rsidR="001D522B">
              <w:rPr>
                <w:rFonts w:ascii="Franklin Gothic Book" w:hAnsi="Franklin Gothic Book"/>
                <w:b/>
                <w:bCs/>
              </w:rPr>
              <w:t>19</w:t>
            </w:r>
          </w:p>
          <w:p w14:paraId="7117131D" w14:textId="77777777" w:rsidR="001B08B2" w:rsidRDefault="001B08B2" w:rsidP="00B877D1">
            <w:pPr>
              <w:rPr>
                <w:rFonts w:ascii="Franklin Gothic Book" w:hAnsi="Franklin Gothic Book"/>
                <w:b/>
                <w:bCs/>
              </w:rPr>
            </w:pPr>
          </w:p>
          <w:p w14:paraId="00F95209" w14:textId="0F437603" w:rsidR="001B08B2" w:rsidRDefault="001B08B2" w:rsidP="00B877D1">
            <w:pPr>
              <w:rPr>
                <w:rFonts w:ascii="Franklin Gothic Book" w:hAnsi="Franklin Gothic Book"/>
                <w:b/>
                <w:bCs/>
              </w:rPr>
            </w:pPr>
          </w:p>
          <w:p w14:paraId="2A1310B5" w14:textId="77777777" w:rsidR="008035E5" w:rsidRDefault="008035E5" w:rsidP="00B877D1">
            <w:pPr>
              <w:rPr>
                <w:rFonts w:ascii="Franklin Gothic Book" w:hAnsi="Franklin Gothic Book"/>
                <w:b/>
                <w:bCs/>
              </w:rPr>
            </w:pPr>
          </w:p>
          <w:p w14:paraId="2C5481E7" w14:textId="72911343" w:rsidR="001B08B2" w:rsidRDefault="001B08B2" w:rsidP="00B877D1">
            <w:pPr>
              <w:rPr>
                <w:rFonts w:ascii="Franklin Gothic Book" w:hAnsi="Franklin Gothic Book"/>
                <w:b/>
                <w:bCs/>
              </w:rPr>
            </w:pPr>
            <w:r>
              <w:rPr>
                <w:rFonts w:ascii="Franklin Gothic Book" w:hAnsi="Franklin Gothic Book"/>
                <w:b/>
                <w:bCs/>
              </w:rPr>
              <w:t>22</w:t>
            </w:r>
            <w:r w:rsidR="001D522B">
              <w:rPr>
                <w:rFonts w:ascii="Franklin Gothic Book" w:hAnsi="Franklin Gothic Book"/>
                <w:b/>
                <w:bCs/>
              </w:rPr>
              <w:t>0</w:t>
            </w:r>
          </w:p>
          <w:p w14:paraId="76BF929F" w14:textId="77777777" w:rsidR="001B08B2" w:rsidRDefault="001B08B2" w:rsidP="00B877D1">
            <w:pPr>
              <w:rPr>
                <w:rFonts w:ascii="Franklin Gothic Book" w:hAnsi="Franklin Gothic Book"/>
                <w:b/>
                <w:bCs/>
              </w:rPr>
            </w:pPr>
          </w:p>
          <w:p w14:paraId="064F12F8" w14:textId="77777777" w:rsidR="001B08B2" w:rsidRDefault="001B08B2" w:rsidP="00B877D1">
            <w:pPr>
              <w:rPr>
                <w:rFonts w:ascii="Franklin Gothic Book" w:hAnsi="Franklin Gothic Book"/>
                <w:b/>
                <w:bCs/>
              </w:rPr>
            </w:pPr>
          </w:p>
          <w:p w14:paraId="25D1B930" w14:textId="77777777" w:rsidR="001B08B2" w:rsidRDefault="001B08B2" w:rsidP="00B877D1">
            <w:pPr>
              <w:rPr>
                <w:rFonts w:ascii="Franklin Gothic Book" w:hAnsi="Franklin Gothic Book"/>
                <w:b/>
                <w:bCs/>
              </w:rPr>
            </w:pPr>
          </w:p>
          <w:p w14:paraId="6B43CD9C" w14:textId="79BA22AD" w:rsidR="001B08B2" w:rsidRDefault="001B08B2" w:rsidP="00B877D1">
            <w:pPr>
              <w:rPr>
                <w:rFonts w:ascii="Franklin Gothic Book" w:hAnsi="Franklin Gothic Book"/>
                <w:b/>
                <w:bCs/>
              </w:rPr>
            </w:pPr>
          </w:p>
        </w:tc>
        <w:tc>
          <w:tcPr>
            <w:tcW w:w="7115" w:type="dxa"/>
            <w:gridSpan w:val="3"/>
            <w:shd w:val="clear" w:color="auto" w:fill="auto"/>
          </w:tcPr>
          <w:p w14:paraId="734273FB" w14:textId="5DF24A00" w:rsidR="003820B8" w:rsidRDefault="00A01A82" w:rsidP="008035E5">
            <w:pPr>
              <w:jc w:val="both"/>
              <w:rPr>
                <w:rFonts w:ascii="Franklin Gothic Book" w:hAnsi="Franklin Gothic Book"/>
              </w:rPr>
            </w:pPr>
            <w:r>
              <w:rPr>
                <w:rFonts w:ascii="Franklin Gothic Book" w:hAnsi="Franklin Gothic Book"/>
              </w:rPr>
              <w:lastRenderedPageBreak/>
              <w:t>The Head of Governance presented a report on recent changes to the ESFA’s Post-16 Audit Code of Practice</w:t>
            </w:r>
            <w:r w:rsidR="00800C5D">
              <w:rPr>
                <w:rFonts w:ascii="Franklin Gothic Book" w:hAnsi="Franklin Gothic Book"/>
              </w:rPr>
              <w:t>.  Th</w:t>
            </w:r>
            <w:r w:rsidR="006A3A20">
              <w:rPr>
                <w:rFonts w:ascii="Franklin Gothic Book" w:hAnsi="Franklin Gothic Book"/>
              </w:rPr>
              <w:t>e Code h</w:t>
            </w:r>
            <w:r w:rsidR="00800C5D">
              <w:rPr>
                <w:rFonts w:ascii="Franklin Gothic Book" w:hAnsi="Franklin Gothic Book"/>
              </w:rPr>
              <w:t>ad been issued following the decision in November 2022 by the Office for National Statistics to reclassify further education colleges to the public sector and the publication of the new Financial Handbook.</w:t>
            </w:r>
          </w:p>
          <w:p w14:paraId="58171BC9" w14:textId="77777777" w:rsidR="00800C5D" w:rsidRDefault="00800C5D" w:rsidP="008035E5">
            <w:pPr>
              <w:jc w:val="both"/>
              <w:rPr>
                <w:rFonts w:ascii="Franklin Gothic Book" w:hAnsi="Franklin Gothic Book"/>
              </w:rPr>
            </w:pPr>
          </w:p>
          <w:p w14:paraId="4F463A31" w14:textId="77777777" w:rsidR="00800C5D" w:rsidRDefault="00800C5D" w:rsidP="008035E5">
            <w:pPr>
              <w:jc w:val="both"/>
              <w:rPr>
                <w:rFonts w:ascii="Franklin Gothic Book" w:hAnsi="Franklin Gothic Book"/>
              </w:rPr>
            </w:pPr>
            <w:r>
              <w:rPr>
                <w:rFonts w:ascii="Franklin Gothic Book" w:hAnsi="Franklin Gothic Book"/>
              </w:rPr>
              <w:t>Colleges and any subsidiary companies must now meet the requirements of HM Treasury’s “Managing P</w:t>
            </w:r>
            <w:r w:rsidR="00CB5F7E">
              <w:rPr>
                <w:rFonts w:ascii="Franklin Gothic Book" w:hAnsi="Franklin Gothic Book"/>
              </w:rPr>
              <w:t>u</w:t>
            </w:r>
            <w:r>
              <w:rPr>
                <w:rFonts w:ascii="Franklin Gothic Book" w:hAnsi="Franklin Gothic Book"/>
              </w:rPr>
              <w:t>blic Money” (MPM) and other related obligations</w:t>
            </w:r>
            <w:r w:rsidR="00CB5F7E">
              <w:rPr>
                <w:rFonts w:ascii="Franklin Gothic Book" w:hAnsi="Franklin Gothic Book"/>
              </w:rPr>
              <w:t xml:space="preserve">.  </w:t>
            </w:r>
          </w:p>
          <w:p w14:paraId="50040D34" w14:textId="77777777" w:rsidR="00CB5F7E" w:rsidRDefault="00CB5F7E" w:rsidP="008035E5">
            <w:pPr>
              <w:jc w:val="both"/>
              <w:rPr>
                <w:rFonts w:ascii="Franklin Gothic Book" w:hAnsi="Franklin Gothic Book"/>
              </w:rPr>
            </w:pPr>
          </w:p>
          <w:p w14:paraId="36F59CE2" w14:textId="77777777" w:rsidR="00CB5F7E" w:rsidRDefault="00CB5F7E" w:rsidP="008035E5">
            <w:pPr>
              <w:jc w:val="both"/>
              <w:rPr>
                <w:rFonts w:ascii="Franklin Gothic Book" w:hAnsi="Franklin Gothic Book"/>
              </w:rPr>
            </w:pPr>
            <w:r>
              <w:rPr>
                <w:rFonts w:ascii="Franklin Gothic Book" w:hAnsi="Franklin Gothic Book"/>
              </w:rPr>
              <w:t xml:space="preserve">There was a requirement to ensure that the College’s </w:t>
            </w:r>
            <w:r w:rsidR="00645B49">
              <w:rPr>
                <w:rFonts w:ascii="Franklin Gothic Book" w:hAnsi="Franklin Gothic Book"/>
              </w:rPr>
              <w:t xml:space="preserve">internal controls cover the expanded regularity framework and must update its existing policies, procedures and any scheme of delegation to comply with the new </w:t>
            </w:r>
            <w:r w:rsidR="00953EE2">
              <w:rPr>
                <w:rFonts w:ascii="Franklin Gothic Book" w:hAnsi="Franklin Gothic Book"/>
              </w:rPr>
              <w:t>regulations.</w:t>
            </w:r>
          </w:p>
          <w:p w14:paraId="496DE530" w14:textId="77777777" w:rsidR="00953EE2" w:rsidRDefault="00953EE2" w:rsidP="008035E5">
            <w:pPr>
              <w:jc w:val="both"/>
              <w:rPr>
                <w:rFonts w:ascii="Franklin Gothic Book" w:hAnsi="Franklin Gothic Book"/>
              </w:rPr>
            </w:pPr>
          </w:p>
          <w:p w14:paraId="364E91BB" w14:textId="77777777" w:rsidR="00953EE2" w:rsidRDefault="00953EE2" w:rsidP="008035E5">
            <w:pPr>
              <w:jc w:val="both"/>
              <w:rPr>
                <w:rFonts w:ascii="Franklin Gothic Book" w:hAnsi="Franklin Gothic Book"/>
              </w:rPr>
            </w:pPr>
            <w:r>
              <w:rPr>
                <w:rFonts w:ascii="Franklin Gothic Book" w:hAnsi="Franklin Gothic Book"/>
              </w:rPr>
              <w:t>The changes to the Code were relatively minor and mainly clarified existing processes.</w:t>
            </w:r>
          </w:p>
          <w:p w14:paraId="3311B47B" w14:textId="77777777" w:rsidR="008035E5" w:rsidRDefault="008035E5" w:rsidP="008035E5">
            <w:pPr>
              <w:jc w:val="both"/>
              <w:rPr>
                <w:rFonts w:ascii="Franklin Gothic Book" w:hAnsi="Franklin Gothic Book"/>
              </w:rPr>
            </w:pPr>
          </w:p>
          <w:p w14:paraId="48B983F9" w14:textId="4945A122" w:rsidR="00953EE2" w:rsidRDefault="008035E5" w:rsidP="008035E5">
            <w:pPr>
              <w:jc w:val="both"/>
              <w:rPr>
                <w:rFonts w:ascii="Franklin Gothic Book" w:hAnsi="Franklin Gothic Book"/>
              </w:rPr>
            </w:pPr>
            <w:r>
              <w:rPr>
                <w:rFonts w:ascii="Franklin Gothic Book" w:hAnsi="Franklin Gothic Book"/>
              </w:rPr>
              <w:t>G</w:t>
            </w:r>
            <w:r w:rsidR="00953EE2">
              <w:rPr>
                <w:rFonts w:ascii="Franklin Gothic Book" w:hAnsi="Franklin Gothic Book"/>
              </w:rPr>
              <w:t xml:space="preserve">overnors also received a copy of the new Regularity Self-Assessment Questionnaire which must be completed to accompany the Financial </w:t>
            </w:r>
            <w:r w:rsidR="00953EE2">
              <w:rPr>
                <w:rFonts w:ascii="Franklin Gothic Book" w:hAnsi="Franklin Gothic Book"/>
              </w:rPr>
              <w:lastRenderedPageBreak/>
              <w:t>Statements, together with a recent report from the ESFA on common themes resulting from funding assurance audits in the FE sector.</w:t>
            </w:r>
          </w:p>
          <w:p w14:paraId="2333CD10" w14:textId="4A3AB188" w:rsidR="00953EE2" w:rsidRPr="00A01A82" w:rsidRDefault="00953EE2" w:rsidP="008035E5">
            <w:pPr>
              <w:jc w:val="both"/>
              <w:rPr>
                <w:rFonts w:ascii="Franklin Gothic Book" w:hAnsi="Franklin Gothic Book"/>
              </w:rPr>
            </w:pPr>
          </w:p>
        </w:tc>
        <w:tc>
          <w:tcPr>
            <w:tcW w:w="1077" w:type="dxa"/>
            <w:shd w:val="clear" w:color="auto" w:fill="auto"/>
          </w:tcPr>
          <w:p w14:paraId="154EAE2A" w14:textId="77777777" w:rsidR="003820B8" w:rsidRDefault="003820B8" w:rsidP="00B877D1">
            <w:pPr>
              <w:rPr>
                <w:rFonts w:ascii="Franklin Gothic Book" w:hAnsi="Franklin Gothic Book"/>
                <w:b/>
                <w:bCs/>
              </w:rPr>
            </w:pPr>
          </w:p>
        </w:tc>
      </w:tr>
      <w:tr w:rsidR="00324D52" w14:paraId="72BAA1F6"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64F197E5" w14:textId="77777777" w:rsidR="00324D52" w:rsidRDefault="00324D52" w:rsidP="00B877D1">
            <w:pPr>
              <w:rPr>
                <w:rFonts w:ascii="Franklin Gothic Book" w:hAnsi="Franklin Gothic Book"/>
                <w:b/>
                <w:bCs/>
              </w:rPr>
            </w:pPr>
          </w:p>
        </w:tc>
        <w:tc>
          <w:tcPr>
            <w:tcW w:w="7115" w:type="dxa"/>
            <w:gridSpan w:val="3"/>
            <w:shd w:val="clear" w:color="auto" w:fill="E5B8B7" w:themeFill="accent2" w:themeFillTint="66"/>
          </w:tcPr>
          <w:p w14:paraId="235D1A0A" w14:textId="1C6FDE0A" w:rsidR="00324D52" w:rsidRDefault="00324D52" w:rsidP="008035E5">
            <w:pPr>
              <w:jc w:val="both"/>
              <w:rPr>
                <w:rFonts w:ascii="Franklin Gothic Book" w:hAnsi="Franklin Gothic Book"/>
                <w:b/>
                <w:bCs/>
              </w:rPr>
            </w:pPr>
            <w:r>
              <w:rPr>
                <w:rFonts w:ascii="Franklin Gothic Book" w:hAnsi="Franklin Gothic Book"/>
                <w:b/>
                <w:bCs/>
              </w:rPr>
              <w:t xml:space="preserve">COMMITTEE </w:t>
            </w:r>
            <w:r w:rsidR="00193725">
              <w:rPr>
                <w:rFonts w:ascii="Franklin Gothic Book" w:hAnsi="Franklin Gothic Book"/>
                <w:b/>
                <w:bCs/>
              </w:rPr>
              <w:t>SELF-</w:t>
            </w:r>
            <w:r>
              <w:rPr>
                <w:rFonts w:ascii="Franklin Gothic Book" w:hAnsi="Franklin Gothic Book"/>
                <w:b/>
                <w:bCs/>
              </w:rPr>
              <w:t>ASSESSM</w:t>
            </w:r>
            <w:r w:rsidR="00193725">
              <w:rPr>
                <w:rFonts w:ascii="Franklin Gothic Book" w:hAnsi="Franklin Gothic Book"/>
                <w:b/>
                <w:bCs/>
              </w:rPr>
              <w:t>ENT 2023/2024</w:t>
            </w:r>
          </w:p>
        </w:tc>
        <w:tc>
          <w:tcPr>
            <w:tcW w:w="1077" w:type="dxa"/>
            <w:shd w:val="clear" w:color="auto" w:fill="E5B8B7" w:themeFill="accent2" w:themeFillTint="66"/>
          </w:tcPr>
          <w:p w14:paraId="45BCB00C" w14:textId="77777777" w:rsidR="00324D52" w:rsidRDefault="00324D52" w:rsidP="00B877D1">
            <w:pPr>
              <w:rPr>
                <w:rFonts w:ascii="Franklin Gothic Book" w:hAnsi="Franklin Gothic Book"/>
                <w:b/>
                <w:bCs/>
              </w:rPr>
            </w:pPr>
          </w:p>
        </w:tc>
      </w:tr>
      <w:tr w:rsidR="00324D52" w14:paraId="06BEC240" w14:textId="77777777" w:rsidTr="0032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351B9471" w14:textId="1A866C43" w:rsidR="00324D52" w:rsidRDefault="001B08B2" w:rsidP="00B877D1">
            <w:pPr>
              <w:rPr>
                <w:rFonts w:ascii="Franklin Gothic Book" w:hAnsi="Franklin Gothic Book"/>
                <w:b/>
                <w:bCs/>
              </w:rPr>
            </w:pPr>
            <w:r>
              <w:rPr>
                <w:rFonts w:ascii="Franklin Gothic Book" w:hAnsi="Franklin Gothic Book"/>
                <w:b/>
                <w:bCs/>
              </w:rPr>
              <w:t>22</w:t>
            </w:r>
            <w:r w:rsidR="001D522B">
              <w:rPr>
                <w:rFonts w:ascii="Franklin Gothic Book" w:hAnsi="Franklin Gothic Book"/>
                <w:b/>
                <w:bCs/>
              </w:rPr>
              <w:t>1</w:t>
            </w:r>
          </w:p>
          <w:p w14:paraId="5B5F7B37" w14:textId="77777777" w:rsidR="001B08B2" w:rsidRDefault="001B08B2" w:rsidP="00B877D1">
            <w:pPr>
              <w:rPr>
                <w:rFonts w:ascii="Franklin Gothic Book" w:hAnsi="Franklin Gothic Book"/>
                <w:b/>
                <w:bCs/>
              </w:rPr>
            </w:pPr>
          </w:p>
          <w:p w14:paraId="157067AB" w14:textId="77777777" w:rsidR="001B08B2" w:rsidRDefault="001B08B2" w:rsidP="00B877D1">
            <w:pPr>
              <w:rPr>
                <w:rFonts w:ascii="Franklin Gothic Book" w:hAnsi="Franklin Gothic Book"/>
                <w:b/>
                <w:bCs/>
              </w:rPr>
            </w:pPr>
          </w:p>
          <w:p w14:paraId="5548A740" w14:textId="77777777" w:rsidR="001B08B2" w:rsidRDefault="001B08B2" w:rsidP="00B877D1">
            <w:pPr>
              <w:rPr>
                <w:rFonts w:ascii="Franklin Gothic Book" w:hAnsi="Franklin Gothic Book"/>
                <w:b/>
                <w:bCs/>
              </w:rPr>
            </w:pPr>
          </w:p>
          <w:p w14:paraId="660225CE" w14:textId="1445CFFC" w:rsidR="001B08B2" w:rsidRDefault="001B08B2" w:rsidP="00B877D1">
            <w:pPr>
              <w:rPr>
                <w:rFonts w:ascii="Franklin Gothic Book" w:hAnsi="Franklin Gothic Book"/>
                <w:b/>
                <w:bCs/>
              </w:rPr>
            </w:pPr>
          </w:p>
        </w:tc>
        <w:tc>
          <w:tcPr>
            <w:tcW w:w="7115" w:type="dxa"/>
            <w:gridSpan w:val="3"/>
            <w:shd w:val="clear" w:color="auto" w:fill="auto"/>
          </w:tcPr>
          <w:p w14:paraId="2371E8B5" w14:textId="77777777" w:rsidR="00324D52" w:rsidRDefault="00193725" w:rsidP="008035E5">
            <w:pPr>
              <w:jc w:val="both"/>
              <w:rPr>
                <w:rFonts w:ascii="Franklin Gothic Book" w:hAnsi="Franklin Gothic Book"/>
              </w:rPr>
            </w:pPr>
            <w:r>
              <w:rPr>
                <w:rFonts w:ascii="Franklin Gothic Book" w:hAnsi="Franklin Gothic Book"/>
              </w:rPr>
              <w:t>Governors received a draft of the completed Committee Self-Assessment for 2023/2024</w:t>
            </w:r>
            <w:r w:rsidR="00D45E0E">
              <w:rPr>
                <w:rFonts w:ascii="Franklin Gothic Book" w:hAnsi="Franklin Gothic Book"/>
              </w:rPr>
              <w:t>.  It was agreed that members of the Committee would consider the proposed content and provide any comments or additions to the Head of Governance within a 2-week timeframe.</w:t>
            </w:r>
          </w:p>
          <w:p w14:paraId="7B71483E" w14:textId="531D3B1F" w:rsidR="00C503D0" w:rsidRPr="00193725" w:rsidRDefault="00C503D0" w:rsidP="008035E5">
            <w:pPr>
              <w:jc w:val="both"/>
              <w:rPr>
                <w:rFonts w:ascii="Franklin Gothic Book" w:hAnsi="Franklin Gothic Book"/>
              </w:rPr>
            </w:pPr>
          </w:p>
        </w:tc>
        <w:tc>
          <w:tcPr>
            <w:tcW w:w="1077" w:type="dxa"/>
            <w:shd w:val="clear" w:color="auto" w:fill="auto"/>
          </w:tcPr>
          <w:p w14:paraId="43ED6EC1" w14:textId="647AADFA" w:rsidR="00324D52" w:rsidRDefault="00D45E0E" w:rsidP="00B877D1">
            <w:pPr>
              <w:rPr>
                <w:rFonts w:ascii="Franklin Gothic Book" w:hAnsi="Franklin Gothic Book"/>
                <w:b/>
                <w:bCs/>
              </w:rPr>
            </w:pPr>
            <w:r>
              <w:rPr>
                <w:rFonts w:ascii="Franklin Gothic Book" w:hAnsi="Franklin Gothic Book"/>
                <w:b/>
                <w:bCs/>
              </w:rPr>
              <w:t>ALL</w:t>
            </w:r>
          </w:p>
        </w:tc>
      </w:tr>
      <w:tr w:rsidR="00C503D0" w14:paraId="77547F1F"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5F786110" w14:textId="77777777" w:rsidR="00C503D0" w:rsidRDefault="00C503D0" w:rsidP="00B877D1">
            <w:pPr>
              <w:rPr>
                <w:rFonts w:ascii="Franklin Gothic Book" w:hAnsi="Franklin Gothic Book"/>
                <w:b/>
                <w:bCs/>
              </w:rPr>
            </w:pPr>
          </w:p>
        </w:tc>
        <w:tc>
          <w:tcPr>
            <w:tcW w:w="7115" w:type="dxa"/>
            <w:gridSpan w:val="3"/>
            <w:shd w:val="clear" w:color="auto" w:fill="E5B8B7" w:themeFill="accent2" w:themeFillTint="66"/>
          </w:tcPr>
          <w:p w14:paraId="2830820C" w14:textId="5AA04551" w:rsidR="00C503D0" w:rsidRDefault="00C503D0" w:rsidP="008035E5">
            <w:pPr>
              <w:jc w:val="both"/>
              <w:rPr>
                <w:rFonts w:ascii="Franklin Gothic Book" w:hAnsi="Franklin Gothic Book"/>
                <w:b/>
                <w:bCs/>
              </w:rPr>
            </w:pPr>
            <w:r>
              <w:rPr>
                <w:rFonts w:ascii="Franklin Gothic Book" w:hAnsi="Franklin Gothic Book"/>
                <w:b/>
                <w:bCs/>
              </w:rPr>
              <w:t>RESIGNATION OF DIRECTOR OF FINANCE &amp; MIS</w:t>
            </w:r>
          </w:p>
        </w:tc>
        <w:tc>
          <w:tcPr>
            <w:tcW w:w="1077" w:type="dxa"/>
            <w:shd w:val="clear" w:color="auto" w:fill="E5B8B7" w:themeFill="accent2" w:themeFillTint="66"/>
          </w:tcPr>
          <w:p w14:paraId="67F9DB07" w14:textId="77777777" w:rsidR="00C503D0" w:rsidRDefault="00C503D0" w:rsidP="00B877D1">
            <w:pPr>
              <w:rPr>
                <w:rFonts w:ascii="Franklin Gothic Book" w:hAnsi="Franklin Gothic Book"/>
                <w:b/>
                <w:bCs/>
              </w:rPr>
            </w:pPr>
          </w:p>
        </w:tc>
      </w:tr>
      <w:tr w:rsidR="00C503D0" w14:paraId="055A1927" w14:textId="77777777" w:rsidTr="00C50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auto"/>
          </w:tcPr>
          <w:p w14:paraId="4A27955B" w14:textId="79E2E027" w:rsidR="00C503D0" w:rsidRDefault="001B08B2" w:rsidP="00B877D1">
            <w:pPr>
              <w:rPr>
                <w:rFonts w:ascii="Franklin Gothic Book" w:hAnsi="Franklin Gothic Book"/>
                <w:b/>
                <w:bCs/>
              </w:rPr>
            </w:pPr>
            <w:r>
              <w:rPr>
                <w:rFonts w:ascii="Franklin Gothic Book" w:hAnsi="Franklin Gothic Book"/>
                <w:b/>
                <w:bCs/>
              </w:rPr>
              <w:t>22</w:t>
            </w:r>
            <w:r w:rsidR="001D522B">
              <w:rPr>
                <w:rFonts w:ascii="Franklin Gothic Book" w:hAnsi="Franklin Gothic Book"/>
                <w:b/>
                <w:bCs/>
              </w:rPr>
              <w:t>2</w:t>
            </w:r>
          </w:p>
        </w:tc>
        <w:tc>
          <w:tcPr>
            <w:tcW w:w="7115" w:type="dxa"/>
            <w:gridSpan w:val="3"/>
            <w:shd w:val="clear" w:color="auto" w:fill="auto"/>
          </w:tcPr>
          <w:p w14:paraId="6B99A9CF" w14:textId="0EF47DED" w:rsidR="00C503D0" w:rsidRPr="00C503D0" w:rsidRDefault="00C503D0" w:rsidP="008035E5">
            <w:pPr>
              <w:jc w:val="both"/>
              <w:rPr>
                <w:rFonts w:ascii="Franklin Gothic Book" w:hAnsi="Franklin Gothic Book"/>
              </w:rPr>
            </w:pPr>
            <w:r>
              <w:rPr>
                <w:rFonts w:ascii="Franklin Gothic Book" w:hAnsi="Franklin Gothic Book"/>
              </w:rPr>
              <w:t>As this was his last Committee meeting before leaving the College, the Chair thanked the Director of Finance &amp; MIS for his contribution</w:t>
            </w:r>
            <w:r w:rsidR="00213247">
              <w:rPr>
                <w:rFonts w:ascii="Franklin Gothic Book" w:hAnsi="Franklin Gothic Book"/>
              </w:rPr>
              <w:t>, support and guidance</w:t>
            </w:r>
            <w:r>
              <w:rPr>
                <w:rFonts w:ascii="Franklin Gothic Book" w:hAnsi="Franklin Gothic Book"/>
              </w:rPr>
              <w:t xml:space="preserve"> over the past few years.</w:t>
            </w:r>
          </w:p>
        </w:tc>
        <w:tc>
          <w:tcPr>
            <w:tcW w:w="1077" w:type="dxa"/>
            <w:shd w:val="clear" w:color="auto" w:fill="auto"/>
          </w:tcPr>
          <w:p w14:paraId="01145DAB" w14:textId="77777777" w:rsidR="00C503D0" w:rsidRDefault="00C503D0" w:rsidP="00B877D1">
            <w:pPr>
              <w:rPr>
                <w:rFonts w:ascii="Franklin Gothic Book" w:hAnsi="Franklin Gothic Book"/>
                <w:b/>
                <w:bCs/>
              </w:rPr>
            </w:pPr>
          </w:p>
        </w:tc>
      </w:tr>
      <w:tr w:rsidR="009B4852" w14:paraId="62D7DBD4"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shd w:val="clear" w:color="auto" w:fill="E5B8B7" w:themeFill="accent2" w:themeFillTint="66"/>
          </w:tcPr>
          <w:p w14:paraId="38738BE3" w14:textId="77777777" w:rsidR="009B4852" w:rsidRDefault="009B4852" w:rsidP="00B877D1">
            <w:pPr>
              <w:rPr>
                <w:rFonts w:ascii="Franklin Gothic Book" w:hAnsi="Franklin Gothic Book"/>
                <w:b/>
                <w:bCs/>
              </w:rPr>
            </w:pPr>
          </w:p>
        </w:tc>
        <w:tc>
          <w:tcPr>
            <w:tcW w:w="7115" w:type="dxa"/>
            <w:gridSpan w:val="3"/>
            <w:shd w:val="clear" w:color="auto" w:fill="E5B8B7" w:themeFill="accent2" w:themeFillTint="66"/>
          </w:tcPr>
          <w:p w14:paraId="43CA55F6" w14:textId="77777777" w:rsidR="009B4852" w:rsidRDefault="009F42B9" w:rsidP="008035E5">
            <w:pPr>
              <w:jc w:val="both"/>
              <w:rPr>
                <w:rFonts w:ascii="Franklin Gothic Book" w:hAnsi="Franklin Gothic Book"/>
                <w:b/>
                <w:bCs/>
              </w:rPr>
            </w:pPr>
            <w:r>
              <w:rPr>
                <w:rFonts w:ascii="Franklin Gothic Book" w:hAnsi="Franklin Gothic Book"/>
                <w:b/>
                <w:bCs/>
              </w:rPr>
              <w:t>Date and Time of Next Meeting</w:t>
            </w:r>
          </w:p>
        </w:tc>
        <w:tc>
          <w:tcPr>
            <w:tcW w:w="1077" w:type="dxa"/>
            <w:shd w:val="clear" w:color="auto" w:fill="E5B8B7" w:themeFill="accent2" w:themeFillTint="66"/>
          </w:tcPr>
          <w:p w14:paraId="445097AF" w14:textId="77777777" w:rsidR="009B4852" w:rsidRDefault="009B4852" w:rsidP="00B877D1">
            <w:pPr>
              <w:rPr>
                <w:rFonts w:ascii="Franklin Gothic Book" w:hAnsi="Franklin Gothic Book"/>
                <w:b/>
                <w:bCs/>
              </w:rPr>
            </w:pPr>
          </w:p>
        </w:tc>
      </w:tr>
      <w:tr w:rsidR="009B4852" w14:paraId="4554B457" w14:textId="77777777" w:rsidTr="0026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dxa"/>
          </w:tcPr>
          <w:p w14:paraId="0E194A41" w14:textId="77777777" w:rsidR="009B4852" w:rsidRDefault="009B4852" w:rsidP="00B877D1">
            <w:pPr>
              <w:rPr>
                <w:rFonts w:ascii="Franklin Gothic Book" w:hAnsi="Franklin Gothic Book"/>
                <w:b/>
                <w:bCs/>
              </w:rPr>
            </w:pPr>
          </w:p>
        </w:tc>
        <w:tc>
          <w:tcPr>
            <w:tcW w:w="7115" w:type="dxa"/>
            <w:gridSpan w:val="3"/>
          </w:tcPr>
          <w:p w14:paraId="3E180163" w14:textId="22A87B05" w:rsidR="007659D3" w:rsidRDefault="001B08B2" w:rsidP="008035E5">
            <w:pPr>
              <w:jc w:val="both"/>
              <w:rPr>
                <w:rFonts w:ascii="Franklin Gothic Book" w:hAnsi="Franklin Gothic Book"/>
                <w:b/>
                <w:bCs/>
              </w:rPr>
            </w:pPr>
            <w:r>
              <w:rPr>
                <w:rFonts w:ascii="Franklin Gothic Book" w:hAnsi="Franklin Gothic Book"/>
                <w:b/>
                <w:bCs/>
              </w:rPr>
              <w:t>26</w:t>
            </w:r>
            <w:r w:rsidRPr="001B08B2">
              <w:rPr>
                <w:rFonts w:ascii="Franklin Gothic Book" w:hAnsi="Franklin Gothic Book"/>
                <w:b/>
                <w:bCs/>
                <w:vertAlign w:val="superscript"/>
              </w:rPr>
              <w:t>th</w:t>
            </w:r>
            <w:r>
              <w:rPr>
                <w:rFonts w:ascii="Franklin Gothic Book" w:hAnsi="Franklin Gothic Book"/>
                <w:b/>
                <w:bCs/>
              </w:rPr>
              <w:t xml:space="preserve"> September 2024, 10.00 a.m.</w:t>
            </w:r>
          </w:p>
        </w:tc>
        <w:tc>
          <w:tcPr>
            <w:tcW w:w="1077" w:type="dxa"/>
          </w:tcPr>
          <w:p w14:paraId="39F9F5BA" w14:textId="77777777" w:rsidR="009B4852" w:rsidRDefault="009B4852" w:rsidP="00B877D1">
            <w:pPr>
              <w:rPr>
                <w:rFonts w:ascii="Franklin Gothic Book" w:hAnsi="Franklin Gothic Book"/>
                <w:b/>
                <w:bCs/>
              </w:rPr>
            </w:pPr>
          </w:p>
        </w:tc>
      </w:tr>
    </w:tbl>
    <w:p w14:paraId="5D974A4A" w14:textId="0CC0003F"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5004" w14:textId="77777777" w:rsidR="003E7CD0" w:rsidRDefault="003E7CD0" w:rsidP="000315C2">
      <w:pPr>
        <w:spacing w:after="0" w:line="240" w:lineRule="auto"/>
      </w:pPr>
      <w:r>
        <w:separator/>
      </w:r>
    </w:p>
  </w:endnote>
  <w:endnote w:type="continuationSeparator" w:id="0">
    <w:p w14:paraId="30D14BDF" w14:textId="77777777" w:rsidR="003E7CD0" w:rsidRDefault="003E7CD0"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E360" w14:textId="77777777" w:rsidR="003E7CD0" w:rsidRDefault="003E7CD0" w:rsidP="000315C2">
      <w:pPr>
        <w:spacing w:after="0" w:line="240" w:lineRule="auto"/>
      </w:pPr>
      <w:r>
        <w:separator/>
      </w:r>
    </w:p>
  </w:footnote>
  <w:footnote w:type="continuationSeparator" w:id="0">
    <w:p w14:paraId="6671B1E6" w14:textId="77777777" w:rsidR="003E7CD0" w:rsidRDefault="003E7CD0"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771" w14:textId="45C1CB73" w:rsidR="000315C2" w:rsidRDefault="000315C2">
    <w:pPr>
      <w:pStyle w:val="Header"/>
    </w:pPr>
    <w:r>
      <w:rPr>
        <w:noProof/>
        <w:lang w:eastAsia="en-GB"/>
      </w:rPr>
      <w:drawing>
        <wp:anchor distT="0" distB="0" distL="114300" distR="114300" simplePos="0" relativeHeight="251657216" behindDoc="1" locked="0" layoutInCell="1" allowOverlap="1" wp14:anchorId="7B793375" wp14:editId="73B7F780">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7DA"/>
    <w:multiLevelType w:val="hybridMultilevel"/>
    <w:tmpl w:val="568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7273D6"/>
    <w:multiLevelType w:val="hybridMultilevel"/>
    <w:tmpl w:val="BD504A94"/>
    <w:lvl w:ilvl="0" w:tplc="BE6A95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43DFB"/>
    <w:multiLevelType w:val="hybridMultilevel"/>
    <w:tmpl w:val="22E2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63431"/>
    <w:multiLevelType w:val="multilevel"/>
    <w:tmpl w:val="E38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D15EBD"/>
    <w:multiLevelType w:val="hybridMultilevel"/>
    <w:tmpl w:val="EF3ECDD6"/>
    <w:lvl w:ilvl="0" w:tplc="B668626A">
      <w:numFmt w:val="bullet"/>
      <w:lvlText w:val="-"/>
      <w:lvlJc w:val="left"/>
      <w:pPr>
        <w:ind w:left="465" w:hanging="360"/>
      </w:pPr>
      <w:rPr>
        <w:rFonts w:ascii="Franklin Gothic Book" w:eastAsia="Times New Roman" w:hAnsi="Franklin Gothic Book"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6" w15:restartNumberingAfterBreak="0">
    <w:nsid w:val="74B04F82"/>
    <w:multiLevelType w:val="hybridMultilevel"/>
    <w:tmpl w:val="D4D0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4"/>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04DD3"/>
    <w:rsid w:val="000067F0"/>
    <w:rsid w:val="0002781E"/>
    <w:rsid w:val="000315C2"/>
    <w:rsid w:val="0003524F"/>
    <w:rsid w:val="000417FE"/>
    <w:rsid w:val="00041944"/>
    <w:rsid w:val="00045499"/>
    <w:rsid w:val="00045E7B"/>
    <w:rsid w:val="00051ADE"/>
    <w:rsid w:val="00060BEF"/>
    <w:rsid w:val="00063C7E"/>
    <w:rsid w:val="000643A4"/>
    <w:rsid w:val="00070679"/>
    <w:rsid w:val="000707F0"/>
    <w:rsid w:val="00082722"/>
    <w:rsid w:val="00084DD3"/>
    <w:rsid w:val="000977BC"/>
    <w:rsid w:val="000A46B2"/>
    <w:rsid w:val="000B5085"/>
    <w:rsid w:val="000D1D04"/>
    <w:rsid w:val="000D3D04"/>
    <w:rsid w:val="000D5213"/>
    <w:rsid w:val="000D5F4E"/>
    <w:rsid w:val="000F7CC2"/>
    <w:rsid w:val="001032DD"/>
    <w:rsid w:val="00104762"/>
    <w:rsid w:val="001057E2"/>
    <w:rsid w:val="00111E61"/>
    <w:rsid w:val="00114D3C"/>
    <w:rsid w:val="00116474"/>
    <w:rsid w:val="00117DAA"/>
    <w:rsid w:val="001229B2"/>
    <w:rsid w:val="00126CF1"/>
    <w:rsid w:val="00130247"/>
    <w:rsid w:val="00136A64"/>
    <w:rsid w:val="00142E3B"/>
    <w:rsid w:val="00146994"/>
    <w:rsid w:val="00147839"/>
    <w:rsid w:val="001524B0"/>
    <w:rsid w:val="00152B7E"/>
    <w:rsid w:val="001675C8"/>
    <w:rsid w:val="0018165F"/>
    <w:rsid w:val="001862E0"/>
    <w:rsid w:val="00190C03"/>
    <w:rsid w:val="00193725"/>
    <w:rsid w:val="00194CA5"/>
    <w:rsid w:val="001978CB"/>
    <w:rsid w:val="00197AFA"/>
    <w:rsid w:val="001A2C1A"/>
    <w:rsid w:val="001B08B2"/>
    <w:rsid w:val="001B21F9"/>
    <w:rsid w:val="001B2E49"/>
    <w:rsid w:val="001B4319"/>
    <w:rsid w:val="001C4FC2"/>
    <w:rsid w:val="001C5D61"/>
    <w:rsid w:val="001D1B84"/>
    <w:rsid w:val="001D522B"/>
    <w:rsid w:val="001F68AF"/>
    <w:rsid w:val="002047EE"/>
    <w:rsid w:val="00205136"/>
    <w:rsid w:val="00206C9E"/>
    <w:rsid w:val="00210024"/>
    <w:rsid w:val="002112CD"/>
    <w:rsid w:val="00213247"/>
    <w:rsid w:val="00221905"/>
    <w:rsid w:val="00225616"/>
    <w:rsid w:val="00226275"/>
    <w:rsid w:val="002273BC"/>
    <w:rsid w:val="00230EB1"/>
    <w:rsid w:val="00231713"/>
    <w:rsid w:val="002321E8"/>
    <w:rsid w:val="0023618E"/>
    <w:rsid w:val="002570AD"/>
    <w:rsid w:val="00257193"/>
    <w:rsid w:val="002574A7"/>
    <w:rsid w:val="00261E05"/>
    <w:rsid w:val="0026625B"/>
    <w:rsid w:val="002668F7"/>
    <w:rsid w:val="00266C61"/>
    <w:rsid w:val="00274B09"/>
    <w:rsid w:val="00292071"/>
    <w:rsid w:val="00295588"/>
    <w:rsid w:val="002B0DA0"/>
    <w:rsid w:val="002C10D3"/>
    <w:rsid w:val="002C32A8"/>
    <w:rsid w:val="002F6426"/>
    <w:rsid w:val="003024FC"/>
    <w:rsid w:val="003158AD"/>
    <w:rsid w:val="0031741B"/>
    <w:rsid w:val="0032497A"/>
    <w:rsid w:val="00324D52"/>
    <w:rsid w:val="003265AC"/>
    <w:rsid w:val="003275BB"/>
    <w:rsid w:val="00332D4C"/>
    <w:rsid w:val="00341506"/>
    <w:rsid w:val="00342020"/>
    <w:rsid w:val="0034796A"/>
    <w:rsid w:val="00355EA4"/>
    <w:rsid w:val="00357489"/>
    <w:rsid w:val="003820B8"/>
    <w:rsid w:val="00385BA6"/>
    <w:rsid w:val="003861F6"/>
    <w:rsid w:val="00392B4F"/>
    <w:rsid w:val="003945C4"/>
    <w:rsid w:val="00395B40"/>
    <w:rsid w:val="00396444"/>
    <w:rsid w:val="00396CE7"/>
    <w:rsid w:val="003A1103"/>
    <w:rsid w:val="003A1E2E"/>
    <w:rsid w:val="003A5384"/>
    <w:rsid w:val="003D5B66"/>
    <w:rsid w:val="003D72ED"/>
    <w:rsid w:val="003E0B57"/>
    <w:rsid w:val="003E492E"/>
    <w:rsid w:val="003E61A4"/>
    <w:rsid w:val="003E7CD0"/>
    <w:rsid w:val="003F178A"/>
    <w:rsid w:val="00401C85"/>
    <w:rsid w:val="00405584"/>
    <w:rsid w:val="0041466E"/>
    <w:rsid w:val="004160CE"/>
    <w:rsid w:val="00421FDB"/>
    <w:rsid w:val="004255DA"/>
    <w:rsid w:val="00432602"/>
    <w:rsid w:val="004406C5"/>
    <w:rsid w:val="00450524"/>
    <w:rsid w:val="00452D4B"/>
    <w:rsid w:val="00455700"/>
    <w:rsid w:val="00466690"/>
    <w:rsid w:val="00470CCB"/>
    <w:rsid w:val="00471D1C"/>
    <w:rsid w:val="004771B8"/>
    <w:rsid w:val="0048111D"/>
    <w:rsid w:val="004816DC"/>
    <w:rsid w:val="00491DAE"/>
    <w:rsid w:val="004957CA"/>
    <w:rsid w:val="004A5FDE"/>
    <w:rsid w:val="004B00C5"/>
    <w:rsid w:val="004B06E3"/>
    <w:rsid w:val="004D6FCB"/>
    <w:rsid w:val="004E212B"/>
    <w:rsid w:val="005053A9"/>
    <w:rsid w:val="00507825"/>
    <w:rsid w:val="00512DD1"/>
    <w:rsid w:val="00515E0D"/>
    <w:rsid w:val="005173D0"/>
    <w:rsid w:val="00525D27"/>
    <w:rsid w:val="00527553"/>
    <w:rsid w:val="00535676"/>
    <w:rsid w:val="00536B45"/>
    <w:rsid w:val="00540C9F"/>
    <w:rsid w:val="0055465C"/>
    <w:rsid w:val="00562CE0"/>
    <w:rsid w:val="00567867"/>
    <w:rsid w:val="00573B73"/>
    <w:rsid w:val="005862E5"/>
    <w:rsid w:val="005901AC"/>
    <w:rsid w:val="00593523"/>
    <w:rsid w:val="00594605"/>
    <w:rsid w:val="00595CA4"/>
    <w:rsid w:val="005A4CFC"/>
    <w:rsid w:val="005A667B"/>
    <w:rsid w:val="005A7710"/>
    <w:rsid w:val="005D561D"/>
    <w:rsid w:val="005D737A"/>
    <w:rsid w:val="005F7E6C"/>
    <w:rsid w:val="006071E3"/>
    <w:rsid w:val="006223B7"/>
    <w:rsid w:val="006226D5"/>
    <w:rsid w:val="00622C49"/>
    <w:rsid w:val="006230A4"/>
    <w:rsid w:val="00627505"/>
    <w:rsid w:val="00645B49"/>
    <w:rsid w:val="00651AA1"/>
    <w:rsid w:val="00676280"/>
    <w:rsid w:val="00677451"/>
    <w:rsid w:val="006829F2"/>
    <w:rsid w:val="00683B73"/>
    <w:rsid w:val="00687C7D"/>
    <w:rsid w:val="00696B6E"/>
    <w:rsid w:val="006A2A06"/>
    <w:rsid w:val="006A3A20"/>
    <w:rsid w:val="006A74C9"/>
    <w:rsid w:val="006C5B0D"/>
    <w:rsid w:val="006D5FAC"/>
    <w:rsid w:val="006E28CE"/>
    <w:rsid w:val="006E30B4"/>
    <w:rsid w:val="006E35D7"/>
    <w:rsid w:val="006E48F5"/>
    <w:rsid w:val="006F10DA"/>
    <w:rsid w:val="00702739"/>
    <w:rsid w:val="00706D13"/>
    <w:rsid w:val="00707405"/>
    <w:rsid w:val="00717611"/>
    <w:rsid w:val="0072228F"/>
    <w:rsid w:val="00731F32"/>
    <w:rsid w:val="007327A6"/>
    <w:rsid w:val="007412A5"/>
    <w:rsid w:val="00741D54"/>
    <w:rsid w:val="007468A1"/>
    <w:rsid w:val="007578CD"/>
    <w:rsid w:val="007659D3"/>
    <w:rsid w:val="0076788B"/>
    <w:rsid w:val="00781212"/>
    <w:rsid w:val="00782E99"/>
    <w:rsid w:val="00785DDA"/>
    <w:rsid w:val="00787D9F"/>
    <w:rsid w:val="0079659D"/>
    <w:rsid w:val="0079759E"/>
    <w:rsid w:val="007A204D"/>
    <w:rsid w:val="007A5D89"/>
    <w:rsid w:val="007A7D58"/>
    <w:rsid w:val="007B6BA6"/>
    <w:rsid w:val="007C49D2"/>
    <w:rsid w:val="007C4D57"/>
    <w:rsid w:val="007D0418"/>
    <w:rsid w:val="007D1C81"/>
    <w:rsid w:val="007D30FC"/>
    <w:rsid w:val="007D4F32"/>
    <w:rsid w:val="007F1686"/>
    <w:rsid w:val="00800C5D"/>
    <w:rsid w:val="008035E5"/>
    <w:rsid w:val="00824E25"/>
    <w:rsid w:val="0082740A"/>
    <w:rsid w:val="008354C2"/>
    <w:rsid w:val="00836244"/>
    <w:rsid w:val="00843C12"/>
    <w:rsid w:val="00846785"/>
    <w:rsid w:val="00851411"/>
    <w:rsid w:val="00852093"/>
    <w:rsid w:val="00853E39"/>
    <w:rsid w:val="00853EF8"/>
    <w:rsid w:val="008571C1"/>
    <w:rsid w:val="00861775"/>
    <w:rsid w:val="00885458"/>
    <w:rsid w:val="00886FF2"/>
    <w:rsid w:val="008A1F74"/>
    <w:rsid w:val="008A6D2D"/>
    <w:rsid w:val="008B1A07"/>
    <w:rsid w:val="008B516E"/>
    <w:rsid w:val="008B57F8"/>
    <w:rsid w:val="008C167E"/>
    <w:rsid w:val="008C58E4"/>
    <w:rsid w:val="008C7A15"/>
    <w:rsid w:val="008D6715"/>
    <w:rsid w:val="00943246"/>
    <w:rsid w:val="00944620"/>
    <w:rsid w:val="00946CBD"/>
    <w:rsid w:val="00953EE2"/>
    <w:rsid w:val="00961473"/>
    <w:rsid w:val="009627F2"/>
    <w:rsid w:val="00962BBD"/>
    <w:rsid w:val="00964F67"/>
    <w:rsid w:val="00965886"/>
    <w:rsid w:val="00986288"/>
    <w:rsid w:val="0099143F"/>
    <w:rsid w:val="00993BC6"/>
    <w:rsid w:val="009A0E81"/>
    <w:rsid w:val="009B4852"/>
    <w:rsid w:val="009D0E5B"/>
    <w:rsid w:val="009D45F0"/>
    <w:rsid w:val="009D4D01"/>
    <w:rsid w:val="009D5395"/>
    <w:rsid w:val="009E0E90"/>
    <w:rsid w:val="009E5896"/>
    <w:rsid w:val="009F42B9"/>
    <w:rsid w:val="009F5C84"/>
    <w:rsid w:val="009F73CD"/>
    <w:rsid w:val="00A00D8D"/>
    <w:rsid w:val="00A01A82"/>
    <w:rsid w:val="00A035B7"/>
    <w:rsid w:val="00A079B5"/>
    <w:rsid w:val="00A17FB0"/>
    <w:rsid w:val="00A22F23"/>
    <w:rsid w:val="00A238E4"/>
    <w:rsid w:val="00A25979"/>
    <w:rsid w:val="00A27561"/>
    <w:rsid w:val="00A3244C"/>
    <w:rsid w:val="00A34C93"/>
    <w:rsid w:val="00A35844"/>
    <w:rsid w:val="00A3742C"/>
    <w:rsid w:val="00A4190B"/>
    <w:rsid w:val="00A56088"/>
    <w:rsid w:val="00A56393"/>
    <w:rsid w:val="00A56951"/>
    <w:rsid w:val="00A5792B"/>
    <w:rsid w:val="00A62DD4"/>
    <w:rsid w:val="00A7484A"/>
    <w:rsid w:val="00A75749"/>
    <w:rsid w:val="00A81B29"/>
    <w:rsid w:val="00A86C2C"/>
    <w:rsid w:val="00A87285"/>
    <w:rsid w:val="00A87EB1"/>
    <w:rsid w:val="00A950FD"/>
    <w:rsid w:val="00A96610"/>
    <w:rsid w:val="00AA0C93"/>
    <w:rsid w:val="00AA24F1"/>
    <w:rsid w:val="00AA33DB"/>
    <w:rsid w:val="00AB073B"/>
    <w:rsid w:val="00AB2025"/>
    <w:rsid w:val="00AB46D3"/>
    <w:rsid w:val="00AB4B2A"/>
    <w:rsid w:val="00AC184D"/>
    <w:rsid w:val="00AC3314"/>
    <w:rsid w:val="00AC381C"/>
    <w:rsid w:val="00AE0E15"/>
    <w:rsid w:val="00AE2CE2"/>
    <w:rsid w:val="00AE5C66"/>
    <w:rsid w:val="00B05BD5"/>
    <w:rsid w:val="00B25A98"/>
    <w:rsid w:val="00B25E31"/>
    <w:rsid w:val="00B32EAE"/>
    <w:rsid w:val="00B4709C"/>
    <w:rsid w:val="00B5469A"/>
    <w:rsid w:val="00B5673A"/>
    <w:rsid w:val="00B5739F"/>
    <w:rsid w:val="00B626A3"/>
    <w:rsid w:val="00B62E67"/>
    <w:rsid w:val="00B6314C"/>
    <w:rsid w:val="00B668B4"/>
    <w:rsid w:val="00B7385F"/>
    <w:rsid w:val="00B749FA"/>
    <w:rsid w:val="00B7655B"/>
    <w:rsid w:val="00B76896"/>
    <w:rsid w:val="00B830F3"/>
    <w:rsid w:val="00B877D1"/>
    <w:rsid w:val="00B92752"/>
    <w:rsid w:val="00B92805"/>
    <w:rsid w:val="00BA6948"/>
    <w:rsid w:val="00BC2F09"/>
    <w:rsid w:val="00BC3311"/>
    <w:rsid w:val="00BC4226"/>
    <w:rsid w:val="00BC4858"/>
    <w:rsid w:val="00BC6D92"/>
    <w:rsid w:val="00BD2029"/>
    <w:rsid w:val="00BD71C4"/>
    <w:rsid w:val="00BD7267"/>
    <w:rsid w:val="00BF7F1D"/>
    <w:rsid w:val="00C0416A"/>
    <w:rsid w:val="00C16366"/>
    <w:rsid w:val="00C200BD"/>
    <w:rsid w:val="00C20135"/>
    <w:rsid w:val="00C204CC"/>
    <w:rsid w:val="00C32247"/>
    <w:rsid w:val="00C40A46"/>
    <w:rsid w:val="00C503D0"/>
    <w:rsid w:val="00C57D13"/>
    <w:rsid w:val="00C60957"/>
    <w:rsid w:val="00C74144"/>
    <w:rsid w:val="00C77084"/>
    <w:rsid w:val="00C824DA"/>
    <w:rsid w:val="00C85059"/>
    <w:rsid w:val="00C851D1"/>
    <w:rsid w:val="00C86A4C"/>
    <w:rsid w:val="00C924FF"/>
    <w:rsid w:val="00C95391"/>
    <w:rsid w:val="00C9641C"/>
    <w:rsid w:val="00C970C1"/>
    <w:rsid w:val="00CA5798"/>
    <w:rsid w:val="00CA7C7E"/>
    <w:rsid w:val="00CB01BC"/>
    <w:rsid w:val="00CB4CE6"/>
    <w:rsid w:val="00CB5F7E"/>
    <w:rsid w:val="00CC71D4"/>
    <w:rsid w:val="00CD3322"/>
    <w:rsid w:val="00CD749F"/>
    <w:rsid w:val="00CF3E05"/>
    <w:rsid w:val="00D00DE0"/>
    <w:rsid w:val="00D02F87"/>
    <w:rsid w:val="00D11568"/>
    <w:rsid w:val="00D17739"/>
    <w:rsid w:val="00D206BB"/>
    <w:rsid w:val="00D23348"/>
    <w:rsid w:val="00D271B5"/>
    <w:rsid w:val="00D30FE3"/>
    <w:rsid w:val="00D42E9D"/>
    <w:rsid w:val="00D444FB"/>
    <w:rsid w:val="00D44855"/>
    <w:rsid w:val="00D45E0E"/>
    <w:rsid w:val="00D46B5C"/>
    <w:rsid w:val="00D46F6A"/>
    <w:rsid w:val="00D55F36"/>
    <w:rsid w:val="00D76D91"/>
    <w:rsid w:val="00D91CA4"/>
    <w:rsid w:val="00D93CF6"/>
    <w:rsid w:val="00DA7E5F"/>
    <w:rsid w:val="00DC2D3E"/>
    <w:rsid w:val="00DD0594"/>
    <w:rsid w:val="00DF27FA"/>
    <w:rsid w:val="00E04208"/>
    <w:rsid w:val="00E04A45"/>
    <w:rsid w:val="00E108A0"/>
    <w:rsid w:val="00E153CA"/>
    <w:rsid w:val="00E26247"/>
    <w:rsid w:val="00E31DCA"/>
    <w:rsid w:val="00E36BF6"/>
    <w:rsid w:val="00E414B9"/>
    <w:rsid w:val="00E5510B"/>
    <w:rsid w:val="00E56B1A"/>
    <w:rsid w:val="00E57B0C"/>
    <w:rsid w:val="00E62013"/>
    <w:rsid w:val="00E6310A"/>
    <w:rsid w:val="00E670DE"/>
    <w:rsid w:val="00E70F3B"/>
    <w:rsid w:val="00E713BD"/>
    <w:rsid w:val="00E76414"/>
    <w:rsid w:val="00E775B1"/>
    <w:rsid w:val="00E7764A"/>
    <w:rsid w:val="00E8126B"/>
    <w:rsid w:val="00E8467D"/>
    <w:rsid w:val="00EA3B77"/>
    <w:rsid w:val="00EA7014"/>
    <w:rsid w:val="00EA7208"/>
    <w:rsid w:val="00EB2B78"/>
    <w:rsid w:val="00EB46D7"/>
    <w:rsid w:val="00EC65E5"/>
    <w:rsid w:val="00ED1871"/>
    <w:rsid w:val="00ED3440"/>
    <w:rsid w:val="00ED5FED"/>
    <w:rsid w:val="00EE3534"/>
    <w:rsid w:val="00EF05BE"/>
    <w:rsid w:val="00EF4961"/>
    <w:rsid w:val="00F02ADE"/>
    <w:rsid w:val="00F04DCF"/>
    <w:rsid w:val="00F203E2"/>
    <w:rsid w:val="00F22698"/>
    <w:rsid w:val="00F32B09"/>
    <w:rsid w:val="00F33C67"/>
    <w:rsid w:val="00F40F3D"/>
    <w:rsid w:val="00F4459B"/>
    <w:rsid w:val="00F60048"/>
    <w:rsid w:val="00F61B26"/>
    <w:rsid w:val="00F727D3"/>
    <w:rsid w:val="00F73DCA"/>
    <w:rsid w:val="00F7412F"/>
    <w:rsid w:val="00F82EC4"/>
    <w:rsid w:val="00F838EB"/>
    <w:rsid w:val="00F929A0"/>
    <w:rsid w:val="00FA4B3D"/>
    <w:rsid w:val="00FA6FB0"/>
    <w:rsid w:val="00FC4804"/>
    <w:rsid w:val="00FC6432"/>
    <w:rsid w:val="00FD0B14"/>
    <w:rsid w:val="00FD2B26"/>
    <w:rsid w:val="00FE1C67"/>
    <w:rsid w:val="00FE5C75"/>
    <w:rsid w:val="00FF5D1B"/>
    <w:rsid w:val="00FF6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3A097"/>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 w:type="paragraph" w:customStyle="1" w:styleId="paragraph">
    <w:name w:val="paragraph"/>
    <w:basedOn w:val="Normal"/>
    <w:rsid w:val="00AA2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6"/>
    <w:rPr>
      <w:rFonts w:ascii="Segoe UI" w:hAnsi="Segoe UI" w:cs="Segoe UI"/>
      <w:sz w:val="18"/>
      <w:szCs w:val="18"/>
    </w:rPr>
  </w:style>
  <w:style w:type="paragraph" w:styleId="Revision">
    <w:name w:val="Revision"/>
    <w:hidden/>
    <w:uiPriority w:val="99"/>
    <w:semiHidden/>
    <w:rsid w:val="00C86A4C"/>
    <w:pPr>
      <w:spacing w:after="0" w:line="240" w:lineRule="auto"/>
    </w:pPr>
  </w:style>
  <w:style w:type="paragraph" w:customStyle="1" w:styleId="Default">
    <w:name w:val="Default"/>
    <w:rsid w:val="00782E9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07F0"/>
    <w:rPr>
      <w:sz w:val="16"/>
      <w:szCs w:val="16"/>
    </w:rPr>
  </w:style>
  <w:style w:type="paragraph" w:styleId="CommentText">
    <w:name w:val="annotation text"/>
    <w:basedOn w:val="Normal"/>
    <w:link w:val="CommentTextChar"/>
    <w:uiPriority w:val="99"/>
    <w:semiHidden/>
    <w:unhideWhenUsed/>
    <w:rsid w:val="000707F0"/>
    <w:pPr>
      <w:spacing w:line="240" w:lineRule="auto"/>
    </w:pPr>
    <w:rPr>
      <w:sz w:val="20"/>
      <w:szCs w:val="20"/>
    </w:rPr>
  </w:style>
  <w:style w:type="character" w:customStyle="1" w:styleId="CommentTextChar">
    <w:name w:val="Comment Text Char"/>
    <w:basedOn w:val="DefaultParagraphFont"/>
    <w:link w:val="CommentText"/>
    <w:uiPriority w:val="99"/>
    <w:semiHidden/>
    <w:rsid w:val="000707F0"/>
    <w:rPr>
      <w:sz w:val="20"/>
      <w:szCs w:val="20"/>
    </w:rPr>
  </w:style>
  <w:style w:type="paragraph" w:styleId="CommentSubject">
    <w:name w:val="annotation subject"/>
    <w:basedOn w:val="CommentText"/>
    <w:next w:val="CommentText"/>
    <w:link w:val="CommentSubjectChar"/>
    <w:uiPriority w:val="99"/>
    <w:semiHidden/>
    <w:unhideWhenUsed/>
    <w:rsid w:val="000707F0"/>
    <w:rPr>
      <w:b/>
      <w:bCs/>
    </w:rPr>
  </w:style>
  <w:style w:type="character" w:customStyle="1" w:styleId="CommentSubjectChar">
    <w:name w:val="Comment Subject Char"/>
    <w:basedOn w:val="CommentTextChar"/>
    <w:link w:val="CommentSubject"/>
    <w:uiPriority w:val="99"/>
    <w:semiHidden/>
    <w:rsid w:val="000707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358">
      <w:bodyDiv w:val="1"/>
      <w:marLeft w:val="0"/>
      <w:marRight w:val="0"/>
      <w:marTop w:val="0"/>
      <w:marBottom w:val="0"/>
      <w:divBdr>
        <w:top w:val="none" w:sz="0" w:space="0" w:color="auto"/>
        <w:left w:val="none" w:sz="0" w:space="0" w:color="auto"/>
        <w:bottom w:val="none" w:sz="0" w:space="0" w:color="auto"/>
        <w:right w:val="none" w:sz="0" w:space="0" w:color="auto"/>
      </w:divBdr>
    </w:div>
    <w:div w:id="933130774">
      <w:bodyDiv w:val="1"/>
      <w:marLeft w:val="0"/>
      <w:marRight w:val="0"/>
      <w:marTop w:val="0"/>
      <w:marBottom w:val="0"/>
      <w:divBdr>
        <w:top w:val="none" w:sz="0" w:space="0" w:color="auto"/>
        <w:left w:val="none" w:sz="0" w:space="0" w:color="auto"/>
        <w:bottom w:val="none" w:sz="0" w:space="0" w:color="auto"/>
        <w:right w:val="none" w:sz="0" w:space="0" w:color="auto"/>
      </w:divBdr>
    </w:div>
    <w:div w:id="1820001170">
      <w:bodyDiv w:val="1"/>
      <w:marLeft w:val="0"/>
      <w:marRight w:val="0"/>
      <w:marTop w:val="0"/>
      <w:marBottom w:val="0"/>
      <w:divBdr>
        <w:top w:val="none" w:sz="0" w:space="0" w:color="auto"/>
        <w:left w:val="none" w:sz="0" w:space="0" w:color="auto"/>
        <w:bottom w:val="none" w:sz="0" w:space="0" w:color="auto"/>
        <w:right w:val="none" w:sz="0" w:space="0" w:color="auto"/>
      </w:divBdr>
    </w:div>
    <w:div w:id="20704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2</cp:revision>
  <cp:lastPrinted>2023-11-09T11:18:00Z</cp:lastPrinted>
  <dcterms:created xsi:type="dcterms:W3CDTF">2024-11-26T09:46:00Z</dcterms:created>
  <dcterms:modified xsi:type="dcterms:W3CDTF">2024-11-26T09:46:00Z</dcterms:modified>
</cp:coreProperties>
</file>